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4C0C">
      <w:pPr>
        <w:pStyle w:val="3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《天津市蓟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州区供热专项规划（2024-2035年）》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起草说明</w:t>
      </w:r>
    </w:p>
    <w:p w14:paraId="63F2B280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一、背景情况及起草过程</w:t>
      </w:r>
    </w:p>
    <w:p w14:paraId="68A0AF1B">
      <w:pPr>
        <w:adjustRightInd w:val="0"/>
        <w:snapToGrid w:val="0"/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优化我区供热设施体系，提高清洁能源利用程度，推进节能降碳，按照市城市管理委相关工作部署和区领导指示，结合蓟州区实际情况、《天津市蓟州区国土空间总体规划（2021-2035年）》，区城管委牵头组织开展了此次供热专项规划编制工作。为保证规划编制工作的顺利推动，我委委托天津市政工程设计研究总院有限公司为《天津市蓟州区供热专项规划（2024-2035年）》(以下简称《规划》)的编制单位。编制初期我委多次与区规资分局、区发改委等职能部门和各街道、园区、电厂、供热公司进行沟通，结合区国土空间总体规划编制选定供热设施落位,为此次规划编制做了较充分的基础性调研工作。期间多次组织相关人员与规划组进行研究对接，对《规划》进行了多次修改和完善，现已具备报审条件。</w:t>
      </w:r>
    </w:p>
    <w:p w14:paraId="307B6E3A">
      <w:pPr>
        <w:adjustRightInd w:val="0"/>
        <w:snapToGrid w:val="0"/>
        <w:spacing w:line="560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 w14:paraId="3A421E38">
      <w:pPr>
        <w:adjustRightInd w:val="0"/>
        <w:snapToGrid w:val="0"/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《规划》主要分为规划目标、供热发展及利用现状、供热负荷预测、热源设施规划、供热输配系统规划等内容。</w:t>
      </w:r>
    </w:p>
    <w:p w14:paraId="6C25EE6C">
      <w:p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（一）规划目标</w:t>
      </w:r>
    </w:p>
    <w:p w14:paraId="281FDF8F">
      <w:pPr>
        <w:numPr>
          <w:ilvl w:val="0"/>
          <w:numId w:val="0"/>
        </w:num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落实国家能源战略的方针，做到节能优先，能源发展兼顾经济性和清洁性的双重要求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，建设生态优先绿色发展典范城市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185FB121">
      <w:pPr>
        <w:numPr>
          <w:ilvl w:val="0"/>
          <w:numId w:val="0"/>
        </w:num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推进高品质清洁能源</w:t>
      </w:r>
      <w:r>
        <w:rPr>
          <w:rFonts w:hint="eastAsia" w:ascii="仿宋_GB2312" w:hAnsi="仿宋_GB2312" w:eastAsia="仿宋_GB2312" w:cs="仿宋_GB2312"/>
          <w:sz w:val="32"/>
          <w:szCs w:val="32"/>
        </w:rPr>
        <w:t>供热</w:t>
      </w:r>
      <w:r>
        <w:rPr>
          <w:rFonts w:ascii="仿宋_GB2312" w:hAnsi="仿宋_GB2312" w:eastAsia="仿宋_GB2312" w:cs="仿宋_GB2312"/>
          <w:sz w:val="32"/>
          <w:szCs w:val="32"/>
        </w:rPr>
        <w:t>利用率，促进生态环保、减少碳排放量。</w:t>
      </w:r>
    </w:p>
    <w:p w14:paraId="0EE47DEF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科学指导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2024-2035年蓟州</w:t>
      </w:r>
      <w:r>
        <w:rPr>
          <w:rFonts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供热</w:t>
      </w:r>
      <w:r>
        <w:rPr>
          <w:rFonts w:ascii="仿宋_GB2312" w:hAnsi="仿宋_GB2312" w:eastAsia="仿宋_GB2312" w:cs="仿宋_GB2312"/>
          <w:sz w:val="32"/>
          <w:szCs w:val="32"/>
        </w:rPr>
        <w:t>设施规划建设，满足区内各类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供热</w:t>
      </w:r>
      <w:r>
        <w:rPr>
          <w:rFonts w:ascii="仿宋_GB2312" w:hAnsi="仿宋_GB2312" w:eastAsia="仿宋_GB2312" w:cs="仿宋_GB2312"/>
          <w:sz w:val="32"/>
          <w:szCs w:val="32"/>
        </w:rPr>
        <w:t>用户的发展需求。</w:t>
      </w:r>
    </w:p>
    <w:p w14:paraId="4CECD5F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加强现有</w:t>
      </w:r>
      <w:r>
        <w:rPr>
          <w:rFonts w:hint="eastAsia" w:ascii="仿宋_GB2312" w:hAnsi="仿宋_GB2312" w:eastAsia="仿宋_GB2312" w:cs="仿宋_GB2312"/>
          <w:sz w:val="32"/>
          <w:szCs w:val="32"/>
        </w:rPr>
        <w:t>供热设施</w:t>
      </w:r>
      <w:r>
        <w:rPr>
          <w:rFonts w:ascii="仿宋_GB2312" w:hAnsi="仿宋_GB2312" w:eastAsia="仿宋_GB2312" w:cs="仿宋_GB2312"/>
          <w:sz w:val="32"/>
          <w:szCs w:val="32"/>
        </w:rPr>
        <w:t>的管理；消除安全隐患，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</w:t>
      </w:r>
      <w:r>
        <w:rPr>
          <w:rFonts w:ascii="仿宋_GB2312" w:hAnsi="仿宋_GB2312" w:eastAsia="仿宋_GB2312" w:cs="仿宋_GB2312"/>
          <w:sz w:val="32"/>
          <w:szCs w:val="32"/>
        </w:rPr>
        <w:t>续改造旧管网，清理管线占压，故障抢修及时率达100%，保障城市居民安全稳定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用热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7B5D5D9F">
      <w:p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（二）供热发展及利用现状</w:t>
      </w:r>
    </w:p>
    <w:p w14:paraId="33488B2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Hlk75499608"/>
      <w:bookmarkStart w:id="1" w:name="_Hlk75403107"/>
      <w:r>
        <w:rPr>
          <w:rFonts w:hint="eastAsia" w:ascii="仿宋_GB2312" w:hAnsi="仿宋_GB2312" w:eastAsia="仿宋_GB2312" w:cs="仿宋_GB2312"/>
          <w:sz w:val="32"/>
          <w:szCs w:val="32"/>
        </w:rPr>
        <w:t>蓟州区热源形式有热电联产、燃气锅炉房、燃气壁挂炉等清洁能源分散供热。现状集中供热面积约1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00万平米，热源为国华盘山电厂和大唐盘山电厂。蓟州区有部分采用空气源热泵、燃气壁挂炉、分散燃气锅炉房采暖，主要分布在城区周边及城区集中供热无法覆盖的区域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乡镇没有较大面积连片集中供热系统。现有建筑物冬季供暖主要采用燃气或空气源热泵。京津州河产业园目前无集中供热系统，各企业采用热泵或燃气自行采暖。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区内供热热源、管道、场站设施基本满足各区域使用需求，但存在现状设施部分老化、热源保障能力不足、管网设施不完善、信息化管理水平有待提高等问题，无法满足我区未来发展需要。</w:t>
      </w:r>
    </w:p>
    <w:p w14:paraId="348783A2">
      <w:p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（三）供热系统规划</w:t>
      </w:r>
    </w:p>
    <w:p w14:paraId="6DD45BC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热源规划</w:t>
      </w:r>
    </w:p>
    <w:p w14:paraId="6FCA795F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近期主热源为热电联产，承担主城区和京津州河产业园区，供热负荷约1</w:t>
      </w:r>
      <w:r>
        <w:rPr>
          <w:rFonts w:ascii="仿宋_GB2312" w:hAnsi="仿宋_GB2312" w:eastAsia="仿宋_GB2312" w:cs="仿宋_GB2312"/>
          <w:sz w:val="32"/>
          <w:szCs w:val="32"/>
        </w:rPr>
        <w:t>127</w:t>
      </w:r>
      <w:r>
        <w:rPr>
          <w:rFonts w:hint="eastAsia" w:ascii="仿宋_GB2312" w:hAnsi="仿宋_GB2312" w:eastAsia="仿宋_GB2312" w:cs="仿宋_GB2312"/>
          <w:sz w:val="32"/>
          <w:szCs w:val="32"/>
        </w:rPr>
        <w:t>MW，分散燃气锅炉、清洁能源供热负荷约1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MW。</w:t>
      </w:r>
    </w:p>
    <w:p w14:paraId="7051370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供热管网系统规划</w:t>
      </w:r>
    </w:p>
    <w:p w14:paraId="09F933B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从电厂至城区主管网：</w:t>
      </w:r>
    </w:p>
    <w:p w14:paraId="0E24D7B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N1200主管网从大唐国际盘山电厂出围墙后，向南敷设然后向西敷设至国华电厂西侧围墙，沿国华电厂西侧翠南庄向北敷设，和一期管网平行敷设至规划光明大道，沿光明大道向北敷设至南环路，和南环路现状DN900管网并网。南环路（从光明路至二六九路）DN900管网视热负荷发展改建为DN1200。规划DN1200主管网沿光明大道和南环路现状管网碰口，供东部城区；兴华大街向东DN600主管网和迎宾大街管网保证东部供热需求；人民东西大街DN1000主管网兼顾老城区；西昌路管网向南至龙湾；南环路主管网向西过津蓟高速，供高速以西；燕山西大街管网供西北部地区。主城区各片区管网进一步提高完善管网建设，提高覆盖率。</w:t>
      </w:r>
    </w:p>
    <w:p w14:paraId="41044169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津州河产业园供热管网从宝坻区DN1400主管网上引出，向西敷设约1000m接产业园九山顶路现状DN1000管网，各分支管网见。规划期末此部分管网承担热负荷35MW热负荷。蒸汽管线起点为：国华盘山发电有限责任公司西侧围墙；终点为各用汽单位，供汽半径约13km，最大管径DN450，最大蒸汽流量95t/h，最小蒸汽流量50t/h。设计管道具体路由为：DN450管道从国华盘山发电有限责任公司西侧围墙接出，向西埋地敷设至规划九山顶路，沿规划九山顶路向南过京秦铁路、京哈公路，然后沿九山顶路绿化带向南转为架空敷设至澜河街，沿澜河街向西敷设至东昌路，沿东昌路绿化带向南架空敷设。沿线敷设各支线分支。</w:t>
      </w:r>
    </w:p>
    <w:p w14:paraId="3CEDB760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三、对标对表情况</w:t>
      </w:r>
    </w:p>
    <w:p w14:paraId="5B9337C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《规划》中所提规划指标与《市供热规划》保持一致。规划人口与《天津市蓟州区国土空间总体规划（2021-2035年）》保持一致。</w:t>
      </w:r>
    </w:p>
    <w:p w14:paraId="070FE331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四、评估论证情况</w:t>
      </w:r>
    </w:p>
    <w:p w14:paraId="649AC6E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本规划经我委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评估论证，已具备报审条件。</w:t>
      </w:r>
    </w:p>
    <w:p w14:paraId="0C12B106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五、需要说明的问题</w:t>
      </w:r>
    </w:p>
    <w:p w14:paraId="50A093F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无</w:t>
      </w:r>
    </w:p>
    <w:p w14:paraId="36F19701">
      <w:pPr>
        <w:spacing w:line="52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C4D9F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7190A">
                          <w:pPr>
                            <w:pStyle w:val="9"/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6pebnPAAAABQEAAA8AAAAAAAAAAQAgAAAAIgAAAGRycy9kb3ducmV2LnhtbFBLAQIUABQAAAAI&#10;AIdO4kD+ttvJ9gEAAAYEAAAOAAAAAAAAAAEAIAAAAB4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D7190A">
                    <w:pPr>
                      <w:pStyle w:val="9"/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C549F">
    <w:pPr>
      <w:pStyle w:val="9"/>
      <w:tabs>
        <w:tab w:val="left" w:pos="1583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27F5D">
                          <w:pPr>
                            <w:pStyle w:val="9"/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6pebnPAAAABQEAAA8AAAAAAAAAAQAgAAAAIgAAAGRycy9kb3ducmV2LnhtbFBLAQIUABQAAAAI&#10;AIdO4kD/Z/Za9gEAAAYEAAAOAAAAAAAAAAEAIAAAAB4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927F5D">
                    <w:pPr>
                      <w:pStyle w:val="9"/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0A"/>
    <w:rsid w:val="000004B5"/>
    <w:rsid w:val="0000069C"/>
    <w:rsid w:val="00000D1D"/>
    <w:rsid w:val="00001715"/>
    <w:rsid w:val="00003773"/>
    <w:rsid w:val="00005B27"/>
    <w:rsid w:val="00006101"/>
    <w:rsid w:val="0001390A"/>
    <w:rsid w:val="00013941"/>
    <w:rsid w:val="000212A2"/>
    <w:rsid w:val="00022628"/>
    <w:rsid w:val="00023BE5"/>
    <w:rsid w:val="00032081"/>
    <w:rsid w:val="0003362D"/>
    <w:rsid w:val="00034F96"/>
    <w:rsid w:val="000358E0"/>
    <w:rsid w:val="000432C7"/>
    <w:rsid w:val="00044E77"/>
    <w:rsid w:val="00056312"/>
    <w:rsid w:val="000563FB"/>
    <w:rsid w:val="00057125"/>
    <w:rsid w:val="00066CC6"/>
    <w:rsid w:val="000737D0"/>
    <w:rsid w:val="000804FA"/>
    <w:rsid w:val="00081826"/>
    <w:rsid w:val="0008201A"/>
    <w:rsid w:val="00082CE4"/>
    <w:rsid w:val="00086925"/>
    <w:rsid w:val="00086F3E"/>
    <w:rsid w:val="000A18EA"/>
    <w:rsid w:val="000A1A7B"/>
    <w:rsid w:val="000A797C"/>
    <w:rsid w:val="000B1F94"/>
    <w:rsid w:val="000B2CD2"/>
    <w:rsid w:val="000B6797"/>
    <w:rsid w:val="000C7120"/>
    <w:rsid w:val="000C7193"/>
    <w:rsid w:val="000D060A"/>
    <w:rsid w:val="000D2B0C"/>
    <w:rsid w:val="000D3772"/>
    <w:rsid w:val="000D3EFC"/>
    <w:rsid w:val="000D4414"/>
    <w:rsid w:val="000D7255"/>
    <w:rsid w:val="000D7B6D"/>
    <w:rsid w:val="000E1173"/>
    <w:rsid w:val="000E31E9"/>
    <w:rsid w:val="000E778B"/>
    <w:rsid w:val="000E77A9"/>
    <w:rsid w:val="000F6EBF"/>
    <w:rsid w:val="0010161D"/>
    <w:rsid w:val="0010296A"/>
    <w:rsid w:val="00102C4D"/>
    <w:rsid w:val="00102DE8"/>
    <w:rsid w:val="00103BB4"/>
    <w:rsid w:val="00105C10"/>
    <w:rsid w:val="001115CE"/>
    <w:rsid w:val="001133E4"/>
    <w:rsid w:val="001147B6"/>
    <w:rsid w:val="00115884"/>
    <w:rsid w:val="00120F17"/>
    <w:rsid w:val="00123313"/>
    <w:rsid w:val="00123E89"/>
    <w:rsid w:val="00124CA8"/>
    <w:rsid w:val="001272E1"/>
    <w:rsid w:val="0013223C"/>
    <w:rsid w:val="00135D0E"/>
    <w:rsid w:val="00136AB2"/>
    <w:rsid w:val="0014006E"/>
    <w:rsid w:val="00141866"/>
    <w:rsid w:val="00142890"/>
    <w:rsid w:val="001434D9"/>
    <w:rsid w:val="00145AD2"/>
    <w:rsid w:val="00145E25"/>
    <w:rsid w:val="00145F01"/>
    <w:rsid w:val="001474C0"/>
    <w:rsid w:val="0015299D"/>
    <w:rsid w:val="00153DD6"/>
    <w:rsid w:val="001560AA"/>
    <w:rsid w:val="00156856"/>
    <w:rsid w:val="0016040B"/>
    <w:rsid w:val="0016072C"/>
    <w:rsid w:val="00161B64"/>
    <w:rsid w:val="00164BE7"/>
    <w:rsid w:val="00170F7F"/>
    <w:rsid w:val="00171431"/>
    <w:rsid w:val="0018344E"/>
    <w:rsid w:val="0018447B"/>
    <w:rsid w:val="00186641"/>
    <w:rsid w:val="001965A7"/>
    <w:rsid w:val="001A0018"/>
    <w:rsid w:val="001A0D2C"/>
    <w:rsid w:val="001A1ECB"/>
    <w:rsid w:val="001A2B92"/>
    <w:rsid w:val="001A4211"/>
    <w:rsid w:val="001A4265"/>
    <w:rsid w:val="001A5773"/>
    <w:rsid w:val="001A660E"/>
    <w:rsid w:val="001B318C"/>
    <w:rsid w:val="001B31F8"/>
    <w:rsid w:val="001B35CA"/>
    <w:rsid w:val="001B717B"/>
    <w:rsid w:val="001C2B79"/>
    <w:rsid w:val="001C42DE"/>
    <w:rsid w:val="001C4701"/>
    <w:rsid w:val="001C4914"/>
    <w:rsid w:val="001C6577"/>
    <w:rsid w:val="001C661C"/>
    <w:rsid w:val="001D4624"/>
    <w:rsid w:val="001D4BDA"/>
    <w:rsid w:val="001D5BF8"/>
    <w:rsid w:val="001E1E3C"/>
    <w:rsid w:val="001F09A3"/>
    <w:rsid w:val="00200C42"/>
    <w:rsid w:val="00204D2C"/>
    <w:rsid w:val="00206D50"/>
    <w:rsid w:val="00206D85"/>
    <w:rsid w:val="002112FF"/>
    <w:rsid w:val="0021332E"/>
    <w:rsid w:val="002141A1"/>
    <w:rsid w:val="00214828"/>
    <w:rsid w:val="00217AA6"/>
    <w:rsid w:val="002205A9"/>
    <w:rsid w:val="00224A9C"/>
    <w:rsid w:val="00240A60"/>
    <w:rsid w:val="00240EB5"/>
    <w:rsid w:val="002504D5"/>
    <w:rsid w:val="00256414"/>
    <w:rsid w:val="00266865"/>
    <w:rsid w:val="00267289"/>
    <w:rsid w:val="00274B7F"/>
    <w:rsid w:val="0027546F"/>
    <w:rsid w:val="00282E64"/>
    <w:rsid w:val="0029036A"/>
    <w:rsid w:val="002908C7"/>
    <w:rsid w:val="0029220D"/>
    <w:rsid w:val="00293E4A"/>
    <w:rsid w:val="00295393"/>
    <w:rsid w:val="00295640"/>
    <w:rsid w:val="00296DBF"/>
    <w:rsid w:val="00297D80"/>
    <w:rsid w:val="002A01E5"/>
    <w:rsid w:val="002A1E67"/>
    <w:rsid w:val="002A2695"/>
    <w:rsid w:val="002A7053"/>
    <w:rsid w:val="002A7E19"/>
    <w:rsid w:val="002B0361"/>
    <w:rsid w:val="002B0E7C"/>
    <w:rsid w:val="002B1E59"/>
    <w:rsid w:val="002B4C96"/>
    <w:rsid w:val="002B7934"/>
    <w:rsid w:val="002B7A06"/>
    <w:rsid w:val="002C0DC8"/>
    <w:rsid w:val="002C5689"/>
    <w:rsid w:val="002C6129"/>
    <w:rsid w:val="002C73CA"/>
    <w:rsid w:val="002D2551"/>
    <w:rsid w:val="002E08AA"/>
    <w:rsid w:val="002E1527"/>
    <w:rsid w:val="002E1F5C"/>
    <w:rsid w:val="002E69D3"/>
    <w:rsid w:val="002F00AA"/>
    <w:rsid w:val="002F0EB2"/>
    <w:rsid w:val="002F30E1"/>
    <w:rsid w:val="002F345A"/>
    <w:rsid w:val="003009E9"/>
    <w:rsid w:val="0030391F"/>
    <w:rsid w:val="00305142"/>
    <w:rsid w:val="00305789"/>
    <w:rsid w:val="00305E4E"/>
    <w:rsid w:val="00310F1D"/>
    <w:rsid w:val="00314A56"/>
    <w:rsid w:val="0032179E"/>
    <w:rsid w:val="0032267B"/>
    <w:rsid w:val="00325A3D"/>
    <w:rsid w:val="003267D9"/>
    <w:rsid w:val="0033037C"/>
    <w:rsid w:val="003309FC"/>
    <w:rsid w:val="00332DFF"/>
    <w:rsid w:val="00334B92"/>
    <w:rsid w:val="00335125"/>
    <w:rsid w:val="0033697A"/>
    <w:rsid w:val="00340974"/>
    <w:rsid w:val="00341976"/>
    <w:rsid w:val="0034785D"/>
    <w:rsid w:val="00354858"/>
    <w:rsid w:val="00357504"/>
    <w:rsid w:val="00361DE2"/>
    <w:rsid w:val="00365DE7"/>
    <w:rsid w:val="00372355"/>
    <w:rsid w:val="0037405B"/>
    <w:rsid w:val="00375998"/>
    <w:rsid w:val="00376AE5"/>
    <w:rsid w:val="00380340"/>
    <w:rsid w:val="003819BB"/>
    <w:rsid w:val="00381B9A"/>
    <w:rsid w:val="00390151"/>
    <w:rsid w:val="00390BDE"/>
    <w:rsid w:val="00392BDA"/>
    <w:rsid w:val="003942AA"/>
    <w:rsid w:val="00394EC1"/>
    <w:rsid w:val="003A16FB"/>
    <w:rsid w:val="003A40A3"/>
    <w:rsid w:val="003A4F0F"/>
    <w:rsid w:val="003B1A16"/>
    <w:rsid w:val="003B2620"/>
    <w:rsid w:val="003C05AB"/>
    <w:rsid w:val="003C0736"/>
    <w:rsid w:val="003C0737"/>
    <w:rsid w:val="003C1E35"/>
    <w:rsid w:val="003C3AA9"/>
    <w:rsid w:val="003C3BFE"/>
    <w:rsid w:val="003C414D"/>
    <w:rsid w:val="003C6E79"/>
    <w:rsid w:val="003E092A"/>
    <w:rsid w:val="003E1316"/>
    <w:rsid w:val="003E4171"/>
    <w:rsid w:val="003F1BE1"/>
    <w:rsid w:val="003F2286"/>
    <w:rsid w:val="003F7CDB"/>
    <w:rsid w:val="00400D58"/>
    <w:rsid w:val="00401AD5"/>
    <w:rsid w:val="00401EE8"/>
    <w:rsid w:val="004039DC"/>
    <w:rsid w:val="0041000B"/>
    <w:rsid w:val="00410BC5"/>
    <w:rsid w:val="004221D9"/>
    <w:rsid w:val="00423AAA"/>
    <w:rsid w:val="00424325"/>
    <w:rsid w:val="00431121"/>
    <w:rsid w:val="00431173"/>
    <w:rsid w:val="00431616"/>
    <w:rsid w:val="0043257F"/>
    <w:rsid w:val="004330AC"/>
    <w:rsid w:val="00434F4F"/>
    <w:rsid w:val="00437652"/>
    <w:rsid w:val="004560F3"/>
    <w:rsid w:val="00460499"/>
    <w:rsid w:val="004633B3"/>
    <w:rsid w:val="00464E04"/>
    <w:rsid w:val="004712A9"/>
    <w:rsid w:val="00474490"/>
    <w:rsid w:val="00474A2B"/>
    <w:rsid w:val="004802EF"/>
    <w:rsid w:val="004854E1"/>
    <w:rsid w:val="004865F7"/>
    <w:rsid w:val="00490808"/>
    <w:rsid w:val="00490BA4"/>
    <w:rsid w:val="00491588"/>
    <w:rsid w:val="004A1BE2"/>
    <w:rsid w:val="004A2967"/>
    <w:rsid w:val="004A31D7"/>
    <w:rsid w:val="004A6FCC"/>
    <w:rsid w:val="004B2387"/>
    <w:rsid w:val="004B4011"/>
    <w:rsid w:val="004C5701"/>
    <w:rsid w:val="004C5910"/>
    <w:rsid w:val="004C5F04"/>
    <w:rsid w:val="004C71DC"/>
    <w:rsid w:val="004C7243"/>
    <w:rsid w:val="004C77EF"/>
    <w:rsid w:val="004D0F88"/>
    <w:rsid w:val="004D14B1"/>
    <w:rsid w:val="004D1C01"/>
    <w:rsid w:val="004D1CD0"/>
    <w:rsid w:val="004D35B2"/>
    <w:rsid w:val="004D4DEC"/>
    <w:rsid w:val="004D56E2"/>
    <w:rsid w:val="004D7943"/>
    <w:rsid w:val="004D79EF"/>
    <w:rsid w:val="004E0D5C"/>
    <w:rsid w:val="004E2B0C"/>
    <w:rsid w:val="004F1375"/>
    <w:rsid w:val="004F3F82"/>
    <w:rsid w:val="004F7C6E"/>
    <w:rsid w:val="005145A7"/>
    <w:rsid w:val="00514672"/>
    <w:rsid w:val="005153F5"/>
    <w:rsid w:val="005164DC"/>
    <w:rsid w:val="00522FFC"/>
    <w:rsid w:val="00530169"/>
    <w:rsid w:val="005318D9"/>
    <w:rsid w:val="005325A9"/>
    <w:rsid w:val="005365E3"/>
    <w:rsid w:val="00543155"/>
    <w:rsid w:val="005443EF"/>
    <w:rsid w:val="0054772A"/>
    <w:rsid w:val="00550659"/>
    <w:rsid w:val="00552BB6"/>
    <w:rsid w:val="005546FE"/>
    <w:rsid w:val="00557082"/>
    <w:rsid w:val="00557259"/>
    <w:rsid w:val="005615E5"/>
    <w:rsid w:val="0056415E"/>
    <w:rsid w:val="00572D75"/>
    <w:rsid w:val="00574C7A"/>
    <w:rsid w:val="00587EDB"/>
    <w:rsid w:val="005A21B7"/>
    <w:rsid w:val="005A7314"/>
    <w:rsid w:val="005B6D7B"/>
    <w:rsid w:val="005C0686"/>
    <w:rsid w:val="005C1C20"/>
    <w:rsid w:val="005C56C8"/>
    <w:rsid w:val="005D38D8"/>
    <w:rsid w:val="005D55B8"/>
    <w:rsid w:val="005E3A2B"/>
    <w:rsid w:val="005E7047"/>
    <w:rsid w:val="005F1980"/>
    <w:rsid w:val="005F1A86"/>
    <w:rsid w:val="005F25C5"/>
    <w:rsid w:val="005F2C97"/>
    <w:rsid w:val="005F6234"/>
    <w:rsid w:val="005F69C3"/>
    <w:rsid w:val="006004E9"/>
    <w:rsid w:val="006055AD"/>
    <w:rsid w:val="00613BA0"/>
    <w:rsid w:val="006153F6"/>
    <w:rsid w:val="0061782E"/>
    <w:rsid w:val="00617D68"/>
    <w:rsid w:val="006215DA"/>
    <w:rsid w:val="00623635"/>
    <w:rsid w:val="0062388F"/>
    <w:rsid w:val="0062519E"/>
    <w:rsid w:val="006251A3"/>
    <w:rsid w:val="00626DE5"/>
    <w:rsid w:val="00630E26"/>
    <w:rsid w:val="0063532E"/>
    <w:rsid w:val="006373D8"/>
    <w:rsid w:val="006401DB"/>
    <w:rsid w:val="00643815"/>
    <w:rsid w:val="00643E6F"/>
    <w:rsid w:val="00644B27"/>
    <w:rsid w:val="00645504"/>
    <w:rsid w:val="00645940"/>
    <w:rsid w:val="0065192C"/>
    <w:rsid w:val="00653031"/>
    <w:rsid w:val="006545EA"/>
    <w:rsid w:val="0066258E"/>
    <w:rsid w:val="0066620E"/>
    <w:rsid w:val="00667AF2"/>
    <w:rsid w:val="00671530"/>
    <w:rsid w:val="00680DE2"/>
    <w:rsid w:val="006826BD"/>
    <w:rsid w:val="00690022"/>
    <w:rsid w:val="006929B3"/>
    <w:rsid w:val="006934AE"/>
    <w:rsid w:val="00694442"/>
    <w:rsid w:val="00695F1F"/>
    <w:rsid w:val="00697DE6"/>
    <w:rsid w:val="006A2CBA"/>
    <w:rsid w:val="006A7E7F"/>
    <w:rsid w:val="006B1F6A"/>
    <w:rsid w:val="006B5120"/>
    <w:rsid w:val="006B5261"/>
    <w:rsid w:val="006B5F63"/>
    <w:rsid w:val="006B756C"/>
    <w:rsid w:val="006C01B7"/>
    <w:rsid w:val="006C1694"/>
    <w:rsid w:val="006C1903"/>
    <w:rsid w:val="006C27F1"/>
    <w:rsid w:val="006C34D8"/>
    <w:rsid w:val="006C56E1"/>
    <w:rsid w:val="006C5EFE"/>
    <w:rsid w:val="006D3F05"/>
    <w:rsid w:val="006E1CF2"/>
    <w:rsid w:val="006E3444"/>
    <w:rsid w:val="006F5C73"/>
    <w:rsid w:val="006F74AA"/>
    <w:rsid w:val="006F7B7D"/>
    <w:rsid w:val="00700504"/>
    <w:rsid w:val="00702D38"/>
    <w:rsid w:val="00707CD9"/>
    <w:rsid w:val="007133E5"/>
    <w:rsid w:val="00715AF6"/>
    <w:rsid w:val="00716120"/>
    <w:rsid w:val="00722649"/>
    <w:rsid w:val="00725A74"/>
    <w:rsid w:val="00730791"/>
    <w:rsid w:val="007335D8"/>
    <w:rsid w:val="00733C05"/>
    <w:rsid w:val="00734BAB"/>
    <w:rsid w:val="0074190C"/>
    <w:rsid w:val="00742A0D"/>
    <w:rsid w:val="00742CFB"/>
    <w:rsid w:val="00745EA3"/>
    <w:rsid w:val="00746C19"/>
    <w:rsid w:val="007528A5"/>
    <w:rsid w:val="00753047"/>
    <w:rsid w:val="0076194B"/>
    <w:rsid w:val="00761C0D"/>
    <w:rsid w:val="00766C76"/>
    <w:rsid w:val="00773891"/>
    <w:rsid w:val="00774A2E"/>
    <w:rsid w:val="00775061"/>
    <w:rsid w:val="00776982"/>
    <w:rsid w:val="00777058"/>
    <w:rsid w:val="007852C8"/>
    <w:rsid w:val="0078632E"/>
    <w:rsid w:val="0079117F"/>
    <w:rsid w:val="007935C9"/>
    <w:rsid w:val="00793F86"/>
    <w:rsid w:val="007A0472"/>
    <w:rsid w:val="007A3567"/>
    <w:rsid w:val="007A3B0E"/>
    <w:rsid w:val="007A3F9E"/>
    <w:rsid w:val="007A55C1"/>
    <w:rsid w:val="007A5705"/>
    <w:rsid w:val="007A6219"/>
    <w:rsid w:val="007A7A09"/>
    <w:rsid w:val="007B117B"/>
    <w:rsid w:val="007B1CD6"/>
    <w:rsid w:val="007B1D67"/>
    <w:rsid w:val="007B25BE"/>
    <w:rsid w:val="007B6978"/>
    <w:rsid w:val="007C1688"/>
    <w:rsid w:val="007C20A1"/>
    <w:rsid w:val="007C283F"/>
    <w:rsid w:val="007C449B"/>
    <w:rsid w:val="007D004E"/>
    <w:rsid w:val="007D21E1"/>
    <w:rsid w:val="007D352B"/>
    <w:rsid w:val="007D5F3E"/>
    <w:rsid w:val="007D6B75"/>
    <w:rsid w:val="007E1E1D"/>
    <w:rsid w:val="007E26C5"/>
    <w:rsid w:val="007E649E"/>
    <w:rsid w:val="007E7686"/>
    <w:rsid w:val="007E771F"/>
    <w:rsid w:val="007E7A86"/>
    <w:rsid w:val="007E7D7D"/>
    <w:rsid w:val="007F0681"/>
    <w:rsid w:val="007F263F"/>
    <w:rsid w:val="007F4CDA"/>
    <w:rsid w:val="00801653"/>
    <w:rsid w:val="008056B5"/>
    <w:rsid w:val="0081742D"/>
    <w:rsid w:val="00817E9F"/>
    <w:rsid w:val="00820797"/>
    <w:rsid w:val="00821653"/>
    <w:rsid w:val="00831EE8"/>
    <w:rsid w:val="0083744D"/>
    <w:rsid w:val="00850095"/>
    <w:rsid w:val="00851591"/>
    <w:rsid w:val="0085277F"/>
    <w:rsid w:val="00853CE8"/>
    <w:rsid w:val="00853F3C"/>
    <w:rsid w:val="008551B0"/>
    <w:rsid w:val="00855A1F"/>
    <w:rsid w:val="00861D62"/>
    <w:rsid w:val="00862EEC"/>
    <w:rsid w:val="00864A92"/>
    <w:rsid w:val="0086655A"/>
    <w:rsid w:val="00870B64"/>
    <w:rsid w:val="00871967"/>
    <w:rsid w:val="00873197"/>
    <w:rsid w:val="00873657"/>
    <w:rsid w:val="00873715"/>
    <w:rsid w:val="00876264"/>
    <w:rsid w:val="00881BCF"/>
    <w:rsid w:val="00881D83"/>
    <w:rsid w:val="00882BA2"/>
    <w:rsid w:val="008906D8"/>
    <w:rsid w:val="0089378C"/>
    <w:rsid w:val="00894DDE"/>
    <w:rsid w:val="00895B1E"/>
    <w:rsid w:val="00895D12"/>
    <w:rsid w:val="00895EAA"/>
    <w:rsid w:val="008A12CD"/>
    <w:rsid w:val="008A3194"/>
    <w:rsid w:val="008A42FD"/>
    <w:rsid w:val="008A5695"/>
    <w:rsid w:val="008A59F4"/>
    <w:rsid w:val="008B0932"/>
    <w:rsid w:val="008B70D3"/>
    <w:rsid w:val="008C008A"/>
    <w:rsid w:val="008C0159"/>
    <w:rsid w:val="008C0BC3"/>
    <w:rsid w:val="008C4B14"/>
    <w:rsid w:val="008D0104"/>
    <w:rsid w:val="008D4063"/>
    <w:rsid w:val="008D42CE"/>
    <w:rsid w:val="008D444A"/>
    <w:rsid w:val="008D477D"/>
    <w:rsid w:val="008D4F20"/>
    <w:rsid w:val="008D5A66"/>
    <w:rsid w:val="008D72AA"/>
    <w:rsid w:val="008E21E8"/>
    <w:rsid w:val="008E5CF9"/>
    <w:rsid w:val="008F02F7"/>
    <w:rsid w:val="008F0916"/>
    <w:rsid w:val="008F0ED4"/>
    <w:rsid w:val="008F1B70"/>
    <w:rsid w:val="008F3D14"/>
    <w:rsid w:val="00901ED0"/>
    <w:rsid w:val="00902134"/>
    <w:rsid w:val="009049C3"/>
    <w:rsid w:val="00905222"/>
    <w:rsid w:val="0090532E"/>
    <w:rsid w:val="0091000E"/>
    <w:rsid w:val="00911551"/>
    <w:rsid w:val="00912051"/>
    <w:rsid w:val="009145F2"/>
    <w:rsid w:val="00916E44"/>
    <w:rsid w:val="00917EDF"/>
    <w:rsid w:val="00926436"/>
    <w:rsid w:val="00927D26"/>
    <w:rsid w:val="009351E8"/>
    <w:rsid w:val="009376C7"/>
    <w:rsid w:val="009379B3"/>
    <w:rsid w:val="00952B01"/>
    <w:rsid w:val="009575EE"/>
    <w:rsid w:val="0096788C"/>
    <w:rsid w:val="0097185E"/>
    <w:rsid w:val="009726E5"/>
    <w:rsid w:val="00975671"/>
    <w:rsid w:val="00976941"/>
    <w:rsid w:val="00976969"/>
    <w:rsid w:val="00980014"/>
    <w:rsid w:val="00982943"/>
    <w:rsid w:val="00983BAB"/>
    <w:rsid w:val="00985933"/>
    <w:rsid w:val="00986712"/>
    <w:rsid w:val="009873A7"/>
    <w:rsid w:val="009A0192"/>
    <w:rsid w:val="009A0D42"/>
    <w:rsid w:val="009A1702"/>
    <w:rsid w:val="009A47BC"/>
    <w:rsid w:val="009A4F0A"/>
    <w:rsid w:val="009A56DE"/>
    <w:rsid w:val="009A5ABA"/>
    <w:rsid w:val="009B35B0"/>
    <w:rsid w:val="009B69F2"/>
    <w:rsid w:val="009C1B32"/>
    <w:rsid w:val="009C2BBE"/>
    <w:rsid w:val="009C2C56"/>
    <w:rsid w:val="009C4123"/>
    <w:rsid w:val="009C5449"/>
    <w:rsid w:val="009C5507"/>
    <w:rsid w:val="009C7A06"/>
    <w:rsid w:val="009D019A"/>
    <w:rsid w:val="009D0648"/>
    <w:rsid w:val="009D0EB9"/>
    <w:rsid w:val="009D104D"/>
    <w:rsid w:val="009D149D"/>
    <w:rsid w:val="009D14B2"/>
    <w:rsid w:val="009D4D77"/>
    <w:rsid w:val="009D7540"/>
    <w:rsid w:val="009D7717"/>
    <w:rsid w:val="009E6227"/>
    <w:rsid w:val="009E6CF8"/>
    <w:rsid w:val="009F61FF"/>
    <w:rsid w:val="009F63FD"/>
    <w:rsid w:val="009F64A3"/>
    <w:rsid w:val="00A0698C"/>
    <w:rsid w:val="00A14A6A"/>
    <w:rsid w:val="00A1637A"/>
    <w:rsid w:val="00A16A10"/>
    <w:rsid w:val="00A30E8C"/>
    <w:rsid w:val="00A346BD"/>
    <w:rsid w:val="00A361D6"/>
    <w:rsid w:val="00A3711E"/>
    <w:rsid w:val="00A3751A"/>
    <w:rsid w:val="00A40AF8"/>
    <w:rsid w:val="00A42256"/>
    <w:rsid w:val="00A45F17"/>
    <w:rsid w:val="00A51E42"/>
    <w:rsid w:val="00A559D6"/>
    <w:rsid w:val="00A5707E"/>
    <w:rsid w:val="00A60765"/>
    <w:rsid w:val="00A65A19"/>
    <w:rsid w:val="00A7301E"/>
    <w:rsid w:val="00A735DA"/>
    <w:rsid w:val="00A77D76"/>
    <w:rsid w:val="00A8109E"/>
    <w:rsid w:val="00A82255"/>
    <w:rsid w:val="00A82668"/>
    <w:rsid w:val="00A82BF1"/>
    <w:rsid w:val="00A82EAC"/>
    <w:rsid w:val="00A83F2C"/>
    <w:rsid w:val="00A853E7"/>
    <w:rsid w:val="00A85B1F"/>
    <w:rsid w:val="00A877CA"/>
    <w:rsid w:val="00A91A19"/>
    <w:rsid w:val="00A93575"/>
    <w:rsid w:val="00A94B0E"/>
    <w:rsid w:val="00AA10F6"/>
    <w:rsid w:val="00AA2755"/>
    <w:rsid w:val="00AA3C08"/>
    <w:rsid w:val="00AA59FC"/>
    <w:rsid w:val="00AB02E0"/>
    <w:rsid w:val="00AB06C9"/>
    <w:rsid w:val="00AB146D"/>
    <w:rsid w:val="00AB57AD"/>
    <w:rsid w:val="00AB72C7"/>
    <w:rsid w:val="00AC0BEA"/>
    <w:rsid w:val="00AC237E"/>
    <w:rsid w:val="00AC2AD6"/>
    <w:rsid w:val="00AC5C06"/>
    <w:rsid w:val="00AD0D73"/>
    <w:rsid w:val="00AD1891"/>
    <w:rsid w:val="00AD53F1"/>
    <w:rsid w:val="00AD5602"/>
    <w:rsid w:val="00AE23AE"/>
    <w:rsid w:val="00AE340E"/>
    <w:rsid w:val="00AF5533"/>
    <w:rsid w:val="00AF61E1"/>
    <w:rsid w:val="00B000BB"/>
    <w:rsid w:val="00B0070A"/>
    <w:rsid w:val="00B02C31"/>
    <w:rsid w:val="00B05BE8"/>
    <w:rsid w:val="00B068B2"/>
    <w:rsid w:val="00B07FE8"/>
    <w:rsid w:val="00B11B81"/>
    <w:rsid w:val="00B12837"/>
    <w:rsid w:val="00B13962"/>
    <w:rsid w:val="00B16139"/>
    <w:rsid w:val="00B22002"/>
    <w:rsid w:val="00B23970"/>
    <w:rsid w:val="00B27C7C"/>
    <w:rsid w:val="00B307F8"/>
    <w:rsid w:val="00B32879"/>
    <w:rsid w:val="00B34739"/>
    <w:rsid w:val="00B40358"/>
    <w:rsid w:val="00B4070F"/>
    <w:rsid w:val="00B42680"/>
    <w:rsid w:val="00B44CBC"/>
    <w:rsid w:val="00B4794F"/>
    <w:rsid w:val="00B50FFA"/>
    <w:rsid w:val="00B517D3"/>
    <w:rsid w:val="00B51A50"/>
    <w:rsid w:val="00B53479"/>
    <w:rsid w:val="00B53487"/>
    <w:rsid w:val="00B5467B"/>
    <w:rsid w:val="00B55A44"/>
    <w:rsid w:val="00B5771D"/>
    <w:rsid w:val="00B67F1C"/>
    <w:rsid w:val="00B70B0C"/>
    <w:rsid w:val="00B716D4"/>
    <w:rsid w:val="00B718D2"/>
    <w:rsid w:val="00B72234"/>
    <w:rsid w:val="00B729CF"/>
    <w:rsid w:val="00B7495D"/>
    <w:rsid w:val="00B8188E"/>
    <w:rsid w:val="00B83CD4"/>
    <w:rsid w:val="00B86FB4"/>
    <w:rsid w:val="00B97719"/>
    <w:rsid w:val="00BA0508"/>
    <w:rsid w:val="00BA5E70"/>
    <w:rsid w:val="00BA6873"/>
    <w:rsid w:val="00BA7E09"/>
    <w:rsid w:val="00BB316D"/>
    <w:rsid w:val="00BB5305"/>
    <w:rsid w:val="00BB5DAD"/>
    <w:rsid w:val="00BB65ED"/>
    <w:rsid w:val="00BB73E4"/>
    <w:rsid w:val="00BC179A"/>
    <w:rsid w:val="00BC3C87"/>
    <w:rsid w:val="00BC3D45"/>
    <w:rsid w:val="00BC5739"/>
    <w:rsid w:val="00BC6787"/>
    <w:rsid w:val="00BD07F5"/>
    <w:rsid w:val="00BD1174"/>
    <w:rsid w:val="00BD23A6"/>
    <w:rsid w:val="00BD26B5"/>
    <w:rsid w:val="00BD3DB7"/>
    <w:rsid w:val="00BD6EF6"/>
    <w:rsid w:val="00BD7B8C"/>
    <w:rsid w:val="00BE1B8E"/>
    <w:rsid w:val="00BE2806"/>
    <w:rsid w:val="00BE4EE4"/>
    <w:rsid w:val="00BE538E"/>
    <w:rsid w:val="00BF045A"/>
    <w:rsid w:val="00BF50D1"/>
    <w:rsid w:val="00C0148A"/>
    <w:rsid w:val="00C039D2"/>
    <w:rsid w:val="00C07121"/>
    <w:rsid w:val="00C07289"/>
    <w:rsid w:val="00C123CC"/>
    <w:rsid w:val="00C17116"/>
    <w:rsid w:val="00C25323"/>
    <w:rsid w:val="00C25B06"/>
    <w:rsid w:val="00C260CB"/>
    <w:rsid w:val="00C32E35"/>
    <w:rsid w:val="00C33F94"/>
    <w:rsid w:val="00C353D2"/>
    <w:rsid w:val="00C42B1C"/>
    <w:rsid w:val="00C432D6"/>
    <w:rsid w:val="00C43E6C"/>
    <w:rsid w:val="00C50E70"/>
    <w:rsid w:val="00C53081"/>
    <w:rsid w:val="00C5494D"/>
    <w:rsid w:val="00C60C25"/>
    <w:rsid w:val="00C60E9E"/>
    <w:rsid w:val="00C64FD2"/>
    <w:rsid w:val="00C65126"/>
    <w:rsid w:val="00C66207"/>
    <w:rsid w:val="00C70465"/>
    <w:rsid w:val="00C72B6E"/>
    <w:rsid w:val="00C751B9"/>
    <w:rsid w:val="00C7636B"/>
    <w:rsid w:val="00C86431"/>
    <w:rsid w:val="00C90393"/>
    <w:rsid w:val="00C90C6D"/>
    <w:rsid w:val="00CA24E9"/>
    <w:rsid w:val="00CA27EC"/>
    <w:rsid w:val="00CA3FF8"/>
    <w:rsid w:val="00CA4F7A"/>
    <w:rsid w:val="00CA6EA9"/>
    <w:rsid w:val="00CA761E"/>
    <w:rsid w:val="00CB0A36"/>
    <w:rsid w:val="00CB1F6B"/>
    <w:rsid w:val="00CB52D1"/>
    <w:rsid w:val="00CC0A9D"/>
    <w:rsid w:val="00CC33AE"/>
    <w:rsid w:val="00CC35D3"/>
    <w:rsid w:val="00CC3C0F"/>
    <w:rsid w:val="00CC3FAD"/>
    <w:rsid w:val="00CC461D"/>
    <w:rsid w:val="00CC4E8D"/>
    <w:rsid w:val="00CC5644"/>
    <w:rsid w:val="00CC5752"/>
    <w:rsid w:val="00CD3D47"/>
    <w:rsid w:val="00CD6148"/>
    <w:rsid w:val="00CD6B0A"/>
    <w:rsid w:val="00CE24A6"/>
    <w:rsid w:val="00CE73D3"/>
    <w:rsid w:val="00CF15F3"/>
    <w:rsid w:val="00CF3F61"/>
    <w:rsid w:val="00D0020B"/>
    <w:rsid w:val="00D0284B"/>
    <w:rsid w:val="00D10416"/>
    <w:rsid w:val="00D1445B"/>
    <w:rsid w:val="00D14BF3"/>
    <w:rsid w:val="00D1524D"/>
    <w:rsid w:val="00D15C85"/>
    <w:rsid w:val="00D16135"/>
    <w:rsid w:val="00D17C97"/>
    <w:rsid w:val="00D24176"/>
    <w:rsid w:val="00D260DA"/>
    <w:rsid w:val="00D30D5E"/>
    <w:rsid w:val="00D33BAF"/>
    <w:rsid w:val="00D33CA2"/>
    <w:rsid w:val="00D34419"/>
    <w:rsid w:val="00D34DD0"/>
    <w:rsid w:val="00D370F0"/>
    <w:rsid w:val="00D37B5C"/>
    <w:rsid w:val="00D45955"/>
    <w:rsid w:val="00D46FB1"/>
    <w:rsid w:val="00D47329"/>
    <w:rsid w:val="00D51B02"/>
    <w:rsid w:val="00D57A4E"/>
    <w:rsid w:val="00D7247B"/>
    <w:rsid w:val="00D72AC9"/>
    <w:rsid w:val="00D731D6"/>
    <w:rsid w:val="00D805DB"/>
    <w:rsid w:val="00D80951"/>
    <w:rsid w:val="00D81403"/>
    <w:rsid w:val="00D84395"/>
    <w:rsid w:val="00D8608F"/>
    <w:rsid w:val="00D87263"/>
    <w:rsid w:val="00D87BA9"/>
    <w:rsid w:val="00D9069F"/>
    <w:rsid w:val="00D91DC2"/>
    <w:rsid w:val="00D92D78"/>
    <w:rsid w:val="00D9672B"/>
    <w:rsid w:val="00D97590"/>
    <w:rsid w:val="00DA06EB"/>
    <w:rsid w:val="00DA0BB7"/>
    <w:rsid w:val="00DA1610"/>
    <w:rsid w:val="00DA2575"/>
    <w:rsid w:val="00DA2C03"/>
    <w:rsid w:val="00DA5F60"/>
    <w:rsid w:val="00DA60BC"/>
    <w:rsid w:val="00DA7B0A"/>
    <w:rsid w:val="00DB1344"/>
    <w:rsid w:val="00DB163A"/>
    <w:rsid w:val="00DB34E3"/>
    <w:rsid w:val="00DB48EC"/>
    <w:rsid w:val="00DC0458"/>
    <w:rsid w:val="00DC2BBA"/>
    <w:rsid w:val="00DC7B4D"/>
    <w:rsid w:val="00DD0E01"/>
    <w:rsid w:val="00DD1554"/>
    <w:rsid w:val="00DD25A8"/>
    <w:rsid w:val="00DD4373"/>
    <w:rsid w:val="00DD4AF1"/>
    <w:rsid w:val="00DD6FBF"/>
    <w:rsid w:val="00DD70AF"/>
    <w:rsid w:val="00DE20C6"/>
    <w:rsid w:val="00DE2174"/>
    <w:rsid w:val="00DE3776"/>
    <w:rsid w:val="00DE3AFB"/>
    <w:rsid w:val="00DE497B"/>
    <w:rsid w:val="00DE4D01"/>
    <w:rsid w:val="00DE5567"/>
    <w:rsid w:val="00DE7A6E"/>
    <w:rsid w:val="00DF347B"/>
    <w:rsid w:val="00DF4912"/>
    <w:rsid w:val="00DF6861"/>
    <w:rsid w:val="00E04AED"/>
    <w:rsid w:val="00E0600F"/>
    <w:rsid w:val="00E06B3E"/>
    <w:rsid w:val="00E07D05"/>
    <w:rsid w:val="00E10092"/>
    <w:rsid w:val="00E12FE6"/>
    <w:rsid w:val="00E141FC"/>
    <w:rsid w:val="00E149D0"/>
    <w:rsid w:val="00E16F80"/>
    <w:rsid w:val="00E173E4"/>
    <w:rsid w:val="00E211EE"/>
    <w:rsid w:val="00E23BFA"/>
    <w:rsid w:val="00E2413A"/>
    <w:rsid w:val="00E25499"/>
    <w:rsid w:val="00E311DB"/>
    <w:rsid w:val="00E32310"/>
    <w:rsid w:val="00E3313A"/>
    <w:rsid w:val="00E334FE"/>
    <w:rsid w:val="00E33AF3"/>
    <w:rsid w:val="00E341B0"/>
    <w:rsid w:val="00E37F59"/>
    <w:rsid w:val="00E450C9"/>
    <w:rsid w:val="00E461EA"/>
    <w:rsid w:val="00E51963"/>
    <w:rsid w:val="00E51C5D"/>
    <w:rsid w:val="00E5294E"/>
    <w:rsid w:val="00E55B9B"/>
    <w:rsid w:val="00E61AC1"/>
    <w:rsid w:val="00E626BD"/>
    <w:rsid w:val="00E6360A"/>
    <w:rsid w:val="00E64882"/>
    <w:rsid w:val="00E65F57"/>
    <w:rsid w:val="00E71CE1"/>
    <w:rsid w:val="00E72820"/>
    <w:rsid w:val="00E73C06"/>
    <w:rsid w:val="00E746E7"/>
    <w:rsid w:val="00E74900"/>
    <w:rsid w:val="00E76591"/>
    <w:rsid w:val="00E76819"/>
    <w:rsid w:val="00E80FB7"/>
    <w:rsid w:val="00E862A3"/>
    <w:rsid w:val="00E90608"/>
    <w:rsid w:val="00E96A7F"/>
    <w:rsid w:val="00EA1B0E"/>
    <w:rsid w:val="00EA6BA8"/>
    <w:rsid w:val="00EB06A1"/>
    <w:rsid w:val="00EB7BA6"/>
    <w:rsid w:val="00EC43B9"/>
    <w:rsid w:val="00ED28E0"/>
    <w:rsid w:val="00ED3462"/>
    <w:rsid w:val="00ED7D8E"/>
    <w:rsid w:val="00EE1923"/>
    <w:rsid w:val="00EE1CF1"/>
    <w:rsid w:val="00EE742D"/>
    <w:rsid w:val="00EE770E"/>
    <w:rsid w:val="00EF27FD"/>
    <w:rsid w:val="00F00FFE"/>
    <w:rsid w:val="00F03C36"/>
    <w:rsid w:val="00F062B7"/>
    <w:rsid w:val="00F11D69"/>
    <w:rsid w:val="00F14A89"/>
    <w:rsid w:val="00F1591F"/>
    <w:rsid w:val="00F26FF9"/>
    <w:rsid w:val="00F30062"/>
    <w:rsid w:val="00F328E8"/>
    <w:rsid w:val="00F3493C"/>
    <w:rsid w:val="00F372AB"/>
    <w:rsid w:val="00F37E82"/>
    <w:rsid w:val="00F401D4"/>
    <w:rsid w:val="00F43121"/>
    <w:rsid w:val="00F5263F"/>
    <w:rsid w:val="00F52686"/>
    <w:rsid w:val="00F562E9"/>
    <w:rsid w:val="00F600B5"/>
    <w:rsid w:val="00F612EC"/>
    <w:rsid w:val="00F61E05"/>
    <w:rsid w:val="00F64CE7"/>
    <w:rsid w:val="00F65C50"/>
    <w:rsid w:val="00F71731"/>
    <w:rsid w:val="00F761FD"/>
    <w:rsid w:val="00F77EEA"/>
    <w:rsid w:val="00F8404B"/>
    <w:rsid w:val="00F8747B"/>
    <w:rsid w:val="00F914E5"/>
    <w:rsid w:val="00F92989"/>
    <w:rsid w:val="00F96419"/>
    <w:rsid w:val="00FA0BE0"/>
    <w:rsid w:val="00FA13ED"/>
    <w:rsid w:val="00FA3311"/>
    <w:rsid w:val="00FB4BF2"/>
    <w:rsid w:val="00FB556E"/>
    <w:rsid w:val="00FB5AAF"/>
    <w:rsid w:val="00FB6058"/>
    <w:rsid w:val="00FC11D8"/>
    <w:rsid w:val="00FC2A0A"/>
    <w:rsid w:val="00FC3F3E"/>
    <w:rsid w:val="00FC4718"/>
    <w:rsid w:val="00FD157E"/>
    <w:rsid w:val="00FD29A9"/>
    <w:rsid w:val="00FD3724"/>
    <w:rsid w:val="00FD605A"/>
    <w:rsid w:val="00FD74CB"/>
    <w:rsid w:val="00FE0C63"/>
    <w:rsid w:val="00FE4FF7"/>
    <w:rsid w:val="00FE5673"/>
    <w:rsid w:val="00FF2A29"/>
    <w:rsid w:val="00FF30E8"/>
    <w:rsid w:val="01B977FC"/>
    <w:rsid w:val="01E72AFE"/>
    <w:rsid w:val="02355A14"/>
    <w:rsid w:val="028A2805"/>
    <w:rsid w:val="02B406A0"/>
    <w:rsid w:val="03446FA2"/>
    <w:rsid w:val="039347D2"/>
    <w:rsid w:val="03A237B2"/>
    <w:rsid w:val="03DC5006"/>
    <w:rsid w:val="03EA7997"/>
    <w:rsid w:val="043C0317"/>
    <w:rsid w:val="045B3608"/>
    <w:rsid w:val="057840F8"/>
    <w:rsid w:val="05A53B2F"/>
    <w:rsid w:val="05B538CB"/>
    <w:rsid w:val="05E803A8"/>
    <w:rsid w:val="06173890"/>
    <w:rsid w:val="06711935"/>
    <w:rsid w:val="06BB0E2D"/>
    <w:rsid w:val="07031F7D"/>
    <w:rsid w:val="081A1C6F"/>
    <w:rsid w:val="08516C33"/>
    <w:rsid w:val="09474DA6"/>
    <w:rsid w:val="0948223C"/>
    <w:rsid w:val="095B0DE8"/>
    <w:rsid w:val="09677578"/>
    <w:rsid w:val="0A4F02DB"/>
    <w:rsid w:val="0CB46F11"/>
    <w:rsid w:val="0D394B42"/>
    <w:rsid w:val="0E6E180D"/>
    <w:rsid w:val="0EE53C05"/>
    <w:rsid w:val="0EF07B03"/>
    <w:rsid w:val="0F7F6CA0"/>
    <w:rsid w:val="0FF51B95"/>
    <w:rsid w:val="105D1CD0"/>
    <w:rsid w:val="11883CAD"/>
    <w:rsid w:val="11D45D2A"/>
    <w:rsid w:val="12162310"/>
    <w:rsid w:val="12DF3978"/>
    <w:rsid w:val="134B20FF"/>
    <w:rsid w:val="138A42D5"/>
    <w:rsid w:val="14756B0E"/>
    <w:rsid w:val="153D30A5"/>
    <w:rsid w:val="157E64B5"/>
    <w:rsid w:val="15C76D7C"/>
    <w:rsid w:val="15F16C86"/>
    <w:rsid w:val="163E3984"/>
    <w:rsid w:val="16B71CAB"/>
    <w:rsid w:val="177845CE"/>
    <w:rsid w:val="1797222C"/>
    <w:rsid w:val="1833347D"/>
    <w:rsid w:val="186E7E51"/>
    <w:rsid w:val="18767B5B"/>
    <w:rsid w:val="18C103BA"/>
    <w:rsid w:val="19542995"/>
    <w:rsid w:val="1A095D67"/>
    <w:rsid w:val="1A6B0A5C"/>
    <w:rsid w:val="1AFA7110"/>
    <w:rsid w:val="1DFF0CCA"/>
    <w:rsid w:val="1EAE74D0"/>
    <w:rsid w:val="1FF367FC"/>
    <w:rsid w:val="201A61C6"/>
    <w:rsid w:val="217278DD"/>
    <w:rsid w:val="21DA6B8F"/>
    <w:rsid w:val="23720188"/>
    <w:rsid w:val="23DB2984"/>
    <w:rsid w:val="24743AF0"/>
    <w:rsid w:val="24F045D3"/>
    <w:rsid w:val="25163FBC"/>
    <w:rsid w:val="25417B86"/>
    <w:rsid w:val="279FC5A5"/>
    <w:rsid w:val="285217BF"/>
    <w:rsid w:val="28743131"/>
    <w:rsid w:val="289F58EA"/>
    <w:rsid w:val="29C41E64"/>
    <w:rsid w:val="29E13BF7"/>
    <w:rsid w:val="2B0021CF"/>
    <w:rsid w:val="2D6D2B7C"/>
    <w:rsid w:val="2D9E31CA"/>
    <w:rsid w:val="2DE10833"/>
    <w:rsid w:val="2EEC1754"/>
    <w:rsid w:val="2F0B341C"/>
    <w:rsid w:val="2F8220F9"/>
    <w:rsid w:val="2FDA5445"/>
    <w:rsid w:val="303928A6"/>
    <w:rsid w:val="30A46F53"/>
    <w:rsid w:val="310B462C"/>
    <w:rsid w:val="32B128E3"/>
    <w:rsid w:val="33427340"/>
    <w:rsid w:val="33445C85"/>
    <w:rsid w:val="33D50F05"/>
    <w:rsid w:val="33F15418"/>
    <w:rsid w:val="344A3722"/>
    <w:rsid w:val="34741A87"/>
    <w:rsid w:val="353E2FE0"/>
    <w:rsid w:val="35E56F99"/>
    <w:rsid w:val="37030C14"/>
    <w:rsid w:val="377E8C34"/>
    <w:rsid w:val="378A1660"/>
    <w:rsid w:val="381842E3"/>
    <w:rsid w:val="38CF2F41"/>
    <w:rsid w:val="38F57F9D"/>
    <w:rsid w:val="39082905"/>
    <w:rsid w:val="39514496"/>
    <w:rsid w:val="39DA2B4A"/>
    <w:rsid w:val="39E5039A"/>
    <w:rsid w:val="3A765126"/>
    <w:rsid w:val="3A7873AD"/>
    <w:rsid w:val="3AE204F9"/>
    <w:rsid w:val="3AF260E0"/>
    <w:rsid w:val="3C662234"/>
    <w:rsid w:val="3C7F0541"/>
    <w:rsid w:val="3CA83444"/>
    <w:rsid w:val="3CF3657A"/>
    <w:rsid w:val="3DCD615F"/>
    <w:rsid w:val="3DE41EDD"/>
    <w:rsid w:val="3DF2029E"/>
    <w:rsid w:val="3E2B0339"/>
    <w:rsid w:val="3E68779C"/>
    <w:rsid w:val="3F316ED8"/>
    <w:rsid w:val="3F455A0A"/>
    <w:rsid w:val="3FAB7BE4"/>
    <w:rsid w:val="3FC33B6E"/>
    <w:rsid w:val="3FDEBE94"/>
    <w:rsid w:val="3FE74540"/>
    <w:rsid w:val="4008194B"/>
    <w:rsid w:val="4052477A"/>
    <w:rsid w:val="40F32839"/>
    <w:rsid w:val="41B5139B"/>
    <w:rsid w:val="41D574FB"/>
    <w:rsid w:val="425A600E"/>
    <w:rsid w:val="42BE7714"/>
    <w:rsid w:val="432F33BC"/>
    <w:rsid w:val="433658FF"/>
    <w:rsid w:val="436B3A80"/>
    <w:rsid w:val="43D8510D"/>
    <w:rsid w:val="44397569"/>
    <w:rsid w:val="448875DD"/>
    <w:rsid w:val="44F96F49"/>
    <w:rsid w:val="45015483"/>
    <w:rsid w:val="450E73DF"/>
    <w:rsid w:val="45A14503"/>
    <w:rsid w:val="47082479"/>
    <w:rsid w:val="4722468C"/>
    <w:rsid w:val="47570EA2"/>
    <w:rsid w:val="47D71A31"/>
    <w:rsid w:val="482C0CF7"/>
    <w:rsid w:val="488B56D5"/>
    <w:rsid w:val="48952D71"/>
    <w:rsid w:val="48C97438"/>
    <w:rsid w:val="48FF09DA"/>
    <w:rsid w:val="4A134E51"/>
    <w:rsid w:val="4A98646C"/>
    <w:rsid w:val="4AE439D0"/>
    <w:rsid w:val="4B0A28A3"/>
    <w:rsid w:val="4B172A90"/>
    <w:rsid w:val="4B832FB1"/>
    <w:rsid w:val="4C68584E"/>
    <w:rsid w:val="4D757CCC"/>
    <w:rsid w:val="4FB12014"/>
    <w:rsid w:val="512D4E1D"/>
    <w:rsid w:val="5202216D"/>
    <w:rsid w:val="52122AD5"/>
    <w:rsid w:val="530839DA"/>
    <w:rsid w:val="558C126E"/>
    <w:rsid w:val="56436170"/>
    <w:rsid w:val="5661188F"/>
    <w:rsid w:val="57E974B8"/>
    <w:rsid w:val="5943175D"/>
    <w:rsid w:val="5A0D3E72"/>
    <w:rsid w:val="5A5243C4"/>
    <w:rsid w:val="5BFF52B6"/>
    <w:rsid w:val="5CF705CB"/>
    <w:rsid w:val="5D17577F"/>
    <w:rsid w:val="5D2818A8"/>
    <w:rsid w:val="5D467B4D"/>
    <w:rsid w:val="5DCD3732"/>
    <w:rsid w:val="5DDB7C16"/>
    <w:rsid w:val="5E3E4151"/>
    <w:rsid w:val="5E3E54AE"/>
    <w:rsid w:val="5EEECE54"/>
    <w:rsid w:val="5F8328A2"/>
    <w:rsid w:val="5FFF3F19"/>
    <w:rsid w:val="61CE1151"/>
    <w:rsid w:val="628A09AD"/>
    <w:rsid w:val="62A42260"/>
    <w:rsid w:val="62F07FBE"/>
    <w:rsid w:val="62FF2F8D"/>
    <w:rsid w:val="64CC1DFA"/>
    <w:rsid w:val="653963C9"/>
    <w:rsid w:val="654E6B78"/>
    <w:rsid w:val="658D5C8F"/>
    <w:rsid w:val="65C27CEC"/>
    <w:rsid w:val="65FBE15D"/>
    <w:rsid w:val="672659FB"/>
    <w:rsid w:val="67BFE5ED"/>
    <w:rsid w:val="691F7AE3"/>
    <w:rsid w:val="6925330B"/>
    <w:rsid w:val="6A730129"/>
    <w:rsid w:val="6B4A4754"/>
    <w:rsid w:val="6BB68733"/>
    <w:rsid w:val="6BC91352"/>
    <w:rsid w:val="6CBC66E4"/>
    <w:rsid w:val="6D1879C4"/>
    <w:rsid w:val="6D8C64C4"/>
    <w:rsid w:val="6DCA5C56"/>
    <w:rsid w:val="6E5B7575"/>
    <w:rsid w:val="6E6263EB"/>
    <w:rsid w:val="6E8738D7"/>
    <w:rsid w:val="6EAE6916"/>
    <w:rsid w:val="6EFAD22D"/>
    <w:rsid w:val="6F2F39B9"/>
    <w:rsid w:val="6F4F1F87"/>
    <w:rsid w:val="6F6C5212"/>
    <w:rsid w:val="6F75129F"/>
    <w:rsid w:val="6F7C5B85"/>
    <w:rsid w:val="6F7FA320"/>
    <w:rsid w:val="71251326"/>
    <w:rsid w:val="71DF48D5"/>
    <w:rsid w:val="71F321CC"/>
    <w:rsid w:val="72D473D7"/>
    <w:rsid w:val="73B46FA6"/>
    <w:rsid w:val="73D6FDA7"/>
    <w:rsid w:val="742815A6"/>
    <w:rsid w:val="743B23C1"/>
    <w:rsid w:val="753D7FC5"/>
    <w:rsid w:val="753E1A6F"/>
    <w:rsid w:val="756559BA"/>
    <w:rsid w:val="75BB2B28"/>
    <w:rsid w:val="761833D6"/>
    <w:rsid w:val="7627698A"/>
    <w:rsid w:val="772FFF75"/>
    <w:rsid w:val="77482096"/>
    <w:rsid w:val="774E62C4"/>
    <w:rsid w:val="77FBB3BA"/>
    <w:rsid w:val="785673A7"/>
    <w:rsid w:val="785C2E20"/>
    <w:rsid w:val="79684441"/>
    <w:rsid w:val="79767CB8"/>
    <w:rsid w:val="799E71BD"/>
    <w:rsid w:val="7A040CDD"/>
    <w:rsid w:val="7AB81D75"/>
    <w:rsid w:val="7B7FE0F6"/>
    <w:rsid w:val="7C107283"/>
    <w:rsid w:val="7C487E54"/>
    <w:rsid w:val="7CEFF022"/>
    <w:rsid w:val="7D664480"/>
    <w:rsid w:val="7D6B64A8"/>
    <w:rsid w:val="7D775A6A"/>
    <w:rsid w:val="7D881C98"/>
    <w:rsid w:val="7D9EADEE"/>
    <w:rsid w:val="7F5FE21A"/>
    <w:rsid w:val="7F5FFDB5"/>
    <w:rsid w:val="7F8DF407"/>
    <w:rsid w:val="7F9FA8A2"/>
    <w:rsid w:val="7FABE3D1"/>
    <w:rsid w:val="7FBCDF62"/>
    <w:rsid w:val="7FBE6905"/>
    <w:rsid w:val="7FDFB778"/>
    <w:rsid w:val="9EFEDC2B"/>
    <w:rsid w:val="B7FAA00C"/>
    <w:rsid w:val="BFFFCD12"/>
    <w:rsid w:val="CFFFFAAE"/>
    <w:rsid w:val="D373CC1E"/>
    <w:rsid w:val="DBF6BE0A"/>
    <w:rsid w:val="DFF7AA71"/>
    <w:rsid w:val="EB12D332"/>
    <w:rsid w:val="EE5ED5F8"/>
    <w:rsid w:val="EF7E3672"/>
    <w:rsid w:val="EF8FDA8A"/>
    <w:rsid w:val="EFFF3331"/>
    <w:rsid w:val="F3C34317"/>
    <w:rsid w:val="FFB9B2DD"/>
    <w:rsid w:val="FFFD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qFormat/>
    <w:uiPriority w:val="99"/>
    <w:pPr>
      <w:jc w:val="left"/>
    </w:pPr>
    <w:rPr>
      <w:rFonts w:ascii="Times New Roman" w:hAnsi="Times New Roman" w:cs="Times New Roman"/>
    </w:rPr>
  </w:style>
  <w:style w:type="paragraph" w:styleId="5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oc 3"/>
    <w:basedOn w:val="1"/>
    <w:next w:val="1"/>
    <w:semiHidden/>
    <w:qFormat/>
    <w:uiPriority w:val="9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7">
    <w:name w:val="Date"/>
    <w:basedOn w:val="1"/>
    <w:next w:val="1"/>
    <w:link w:val="23"/>
    <w:semiHidden/>
    <w:qFormat/>
    <w:uiPriority w:val="99"/>
    <w:pPr>
      <w:ind w:left="100" w:leftChars="2500"/>
    </w:pPr>
  </w:style>
  <w:style w:type="paragraph" w:styleId="8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qFormat/>
    <w:uiPriority w:val="9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12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  <w:lang w:eastAsia="ja-JP"/>
    </w:rPr>
  </w:style>
  <w:style w:type="paragraph" w:styleId="14">
    <w:name w:val="annotation subject"/>
    <w:basedOn w:val="4"/>
    <w:next w:val="4"/>
    <w:link w:val="31"/>
    <w:semiHidden/>
    <w:unhideWhenUsed/>
    <w:qFormat/>
    <w:uiPriority w:val="99"/>
    <w:rPr>
      <w:rFonts w:ascii="Calibri" w:hAnsi="Calibri" w:cs="Calibri"/>
      <w:b/>
      <w:bCs/>
    </w:rPr>
  </w:style>
  <w:style w:type="table" w:styleId="16">
    <w:name w:val="Table Grid"/>
    <w:basedOn w:val="1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link w:val="2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1">
    <w:name w:val="标题 2 字符"/>
    <w:link w:val="3"/>
    <w:qFormat/>
    <w:locked/>
    <w:uiPriority w:val="99"/>
    <w:rPr>
      <w:rFonts w:ascii="Cambria" w:hAnsi="Cambria" w:eastAsia="宋体" w:cs="Cambria"/>
      <w:b/>
      <w:bCs/>
      <w:kern w:val="2"/>
      <w:sz w:val="32"/>
      <w:szCs w:val="32"/>
    </w:rPr>
  </w:style>
  <w:style w:type="character" w:customStyle="1" w:styleId="22">
    <w:name w:val="批注文字 字符"/>
    <w:link w:val="4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日期 字符"/>
    <w:link w:val="7"/>
    <w:semiHidden/>
    <w:qFormat/>
    <w:locked/>
    <w:uiPriority w:val="99"/>
    <w:rPr>
      <w:sz w:val="24"/>
      <w:szCs w:val="24"/>
    </w:rPr>
  </w:style>
  <w:style w:type="character" w:customStyle="1" w:styleId="24">
    <w:name w:val="批注框文本 字符"/>
    <w:link w:val="8"/>
    <w:semiHidden/>
    <w:qFormat/>
    <w:locked/>
    <w:uiPriority w:val="99"/>
    <w:rPr>
      <w:sz w:val="18"/>
      <w:szCs w:val="18"/>
    </w:rPr>
  </w:style>
  <w:style w:type="character" w:customStyle="1" w:styleId="25">
    <w:name w:val="页脚 字符"/>
    <w:link w:val="9"/>
    <w:qFormat/>
    <w:locked/>
    <w:uiPriority w:val="99"/>
    <w:rPr>
      <w:sz w:val="18"/>
      <w:szCs w:val="18"/>
    </w:rPr>
  </w:style>
  <w:style w:type="character" w:customStyle="1" w:styleId="26">
    <w:name w:val="页眉 字符"/>
    <w:link w:val="10"/>
    <w:qFormat/>
    <w:locked/>
    <w:uiPriority w:val="99"/>
    <w:rPr>
      <w:sz w:val="18"/>
      <w:szCs w:val="18"/>
    </w:rPr>
  </w:style>
  <w:style w:type="paragraph" w:customStyle="1" w:styleId="27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</w:rPr>
  </w:style>
  <w:style w:type="character" w:customStyle="1" w:styleId="31">
    <w:name w:val="批注主题 字符"/>
    <w:link w:val="14"/>
    <w:semiHidden/>
    <w:qFormat/>
    <w:uiPriority w:val="99"/>
    <w:rPr>
      <w:rFonts w:ascii="Times New Roman" w:hAnsi="Times New Roman" w:eastAsia="宋体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</Company>
  <Pages>4</Pages>
  <Words>265</Words>
  <Characters>1513</Characters>
  <Lines>12</Lines>
  <Paragraphs>3</Paragraphs>
  <TotalTime>3</TotalTime>
  <ScaleCrop>false</ScaleCrop>
  <LinksUpToDate>false</LinksUpToDate>
  <CharactersWithSpaces>1775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2025-09-17T00:53:00Z</dcterms:created>
  <dc:creator>p</dc:creator>
  <cp:lastModifiedBy>超子</cp:lastModifiedBy>
  <cp:lastPrinted>2021-10-09T10:20:00Z</cp:lastPrinted>
  <dcterms:modified xsi:type="dcterms:W3CDTF">2025-09-19T06:56:14Z</dcterms:modified>
  <dc:title>东丽政办请〔2018〕73号附件1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347619934E55485596EEE2CD35164A00_12</vt:lpwstr>
  </property>
</Properties>
</file>