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72E4F">
      <w:pPr>
        <w:pStyle w:val="3"/>
        <w:adjustRightInd w:val="0"/>
        <w:spacing w:line="440" w:lineRule="exact"/>
        <w:rPr>
          <w:rFonts w:hAnsi="宋体" w:eastAsia="仿宋_GB2312"/>
          <w:b/>
          <w:bCs/>
          <w:sz w:val="32"/>
          <w:szCs w:val="44"/>
        </w:rPr>
      </w:pPr>
    </w:p>
    <w:p w14:paraId="021E1233">
      <w:pPr>
        <w:pStyle w:val="3"/>
        <w:adjustRightInd w:val="0"/>
        <w:spacing w:line="440" w:lineRule="exact"/>
        <w:rPr>
          <w:rFonts w:hAnsi="宋体"/>
          <w:b/>
          <w:bCs/>
          <w:szCs w:val="44"/>
        </w:rPr>
      </w:pPr>
    </w:p>
    <w:p w14:paraId="5B71F76F">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hint="eastAsia" w:ascii="方正小标宋简体" w:hAnsi="方正小标宋简体" w:eastAsia="方正小标宋简体" w:cs="方正小标宋简体"/>
          <w:snapToGrid w:val="0"/>
          <w:color w:val="000000"/>
          <w:spacing w:val="9"/>
          <w:kern w:val="0"/>
          <w:sz w:val="44"/>
          <w:szCs w:val="44"/>
        </w:rPr>
      </w:pPr>
      <w:r>
        <w:rPr>
          <w:rFonts w:hint="eastAsia" w:ascii="方正小标宋简体" w:hAnsi="方正小标宋简体" w:eastAsia="方正小标宋简体" w:cs="方正小标宋简体"/>
          <w:snapToGrid w:val="0"/>
          <w:color w:val="000000"/>
          <w:spacing w:val="9"/>
          <w:kern w:val="0"/>
          <w:sz w:val="44"/>
          <w:szCs w:val="44"/>
        </w:rPr>
        <w:t>市人社局关于加快落实企业职工个人社会</w:t>
      </w:r>
    </w:p>
    <w:p w14:paraId="391D4432">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hint="eastAsia" w:ascii="方正小标宋简体" w:hAnsi="方正小标宋简体" w:eastAsia="方正小标宋简体" w:cs="方正小标宋简体"/>
          <w:snapToGrid w:val="0"/>
          <w:color w:val="000000"/>
          <w:spacing w:val="9"/>
          <w:kern w:val="0"/>
          <w:sz w:val="44"/>
          <w:szCs w:val="44"/>
        </w:rPr>
      </w:pPr>
      <w:r>
        <w:rPr>
          <w:rFonts w:hint="eastAsia" w:ascii="方正小标宋简体" w:hAnsi="方正小标宋简体" w:eastAsia="方正小标宋简体" w:cs="方正小标宋简体"/>
          <w:snapToGrid w:val="0"/>
          <w:color w:val="000000"/>
          <w:spacing w:val="9"/>
          <w:kern w:val="0"/>
          <w:sz w:val="44"/>
          <w:szCs w:val="44"/>
        </w:rPr>
        <w:t>保险补贴的通知</w:t>
      </w:r>
    </w:p>
    <w:p w14:paraId="209EA0C5">
      <w:pPr>
        <w:keepNext w:val="0"/>
        <w:keepLines w:val="0"/>
        <w:pageBreakBefore w:val="0"/>
        <w:widowControl w:val="0"/>
        <w:kinsoku w:val="0"/>
        <w:wordWrap w:val="0"/>
        <w:overflowPunct/>
        <w:topLinePunct w:val="0"/>
        <w:autoSpaceDE w:val="0"/>
        <w:autoSpaceDN w:val="0"/>
        <w:bidi w:val="0"/>
        <w:adjustRightInd w:val="0"/>
        <w:snapToGrid w:val="0"/>
        <w:spacing w:line="580" w:lineRule="exact"/>
        <w:jc w:val="center"/>
        <w:textAlignment w:val="baseline"/>
        <w:outlineLvl w:val="0"/>
        <w:rPr>
          <w:rFonts w:eastAsia="方正小标宋_GBK"/>
          <w:snapToGrid w:val="0"/>
          <w:color w:val="000000"/>
          <w:spacing w:val="9"/>
          <w:kern w:val="0"/>
          <w:sz w:val="43"/>
          <w:szCs w:val="43"/>
        </w:rPr>
      </w:pPr>
    </w:p>
    <w:p w14:paraId="21B78749">
      <w:pPr>
        <w:keepNext w:val="0"/>
        <w:keepLines w:val="0"/>
        <w:pageBreakBefore w:val="0"/>
        <w:widowControl w:val="0"/>
        <w:shd w:val="clear" w:color="auto" w:fill="FFFFFF"/>
        <w:kinsoku w:val="0"/>
        <w:wordWrap w:val="0"/>
        <w:overflowPunct/>
        <w:topLinePunct w:val="0"/>
        <w:bidi w:val="0"/>
        <w:adjustRightInd w:val="0"/>
        <w:snapToGrid w:val="0"/>
        <w:spacing w:line="580" w:lineRule="exact"/>
        <w:rPr>
          <w:rFonts w:eastAsia="仿宋_GB2312"/>
          <w:kern w:val="0"/>
          <w:sz w:val="32"/>
          <w:szCs w:val="32"/>
        </w:rPr>
      </w:pPr>
      <w:r>
        <w:rPr>
          <w:rFonts w:eastAsia="仿宋_GB2312"/>
          <w:kern w:val="0"/>
          <w:sz w:val="32"/>
          <w:szCs w:val="32"/>
        </w:rPr>
        <w:t>各区人力资源和社会保障局，有关单位：</w:t>
      </w:r>
    </w:p>
    <w:p w14:paraId="2164FD55">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仿宋_GB2312"/>
          <w:kern w:val="0"/>
          <w:sz w:val="32"/>
          <w:szCs w:val="32"/>
        </w:rPr>
        <w:t>为贯彻落实《国务院办公厅关于进一步加大稳就业政策支持力度的通知》（国办发〔2025〕25号）要求，进一步做好企业职工个人社会保险补贴发放工作，现就</w:t>
      </w:r>
      <w:r>
        <w:rPr>
          <w:rFonts w:hint="eastAsia" w:eastAsia="仿宋_GB2312"/>
          <w:kern w:val="0"/>
          <w:sz w:val="32"/>
          <w:szCs w:val="32"/>
        </w:rPr>
        <w:t>加快补贴</w:t>
      </w:r>
      <w:r>
        <w:rPr>
          <w:rFonts w:hint="eastAsia" w:eastAsia="仿宋_GB2312"/>
          <w:kern w:val="0"/>
          <w:sz w:val="32"/>
          <w:szCs w:val="32"/>
          <w:lang w:val="en-US" w:eastAsia="zh-CN"/>
        </w:rPr>
        <w:t>落实</w:t>
      </w:r>
      <w:r>
        <w:rPr>
          <w:rFonts w:hint="eastAsia" w:eastAsia="仿宋_GB2312"/>
          <w:kern w:val="0"/>
          <w:sz w:val="32"/>
          <w:szCs w:val="32"/>
          <w:lang w:eastAsia="zh-CN"/>
        </w:rPr>
        <w:t>有关事项</w:t>
      </w:r>
      <w:r>
        <w:rPr>
          <w:rFonts w:eastAsia="仿宋_GB2312"/>
          <w:kern w:val="0"/>
          <w:sz w:val="32"/>
          <w:szCs w:val="32"/>
        </w:rPr>
        <w:t>通知如下：</w:t>
      </w:r>
    </w:p>
    <w:p w14:paraId="73EEBC66">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r>
        <w:rPr>
          <w:rFonts w:hint="eastAsia" w:eastAsia="黑体"/>
          <w:kern w:val="0"/>
          <w:sz w:val="32"/>
          <w:szCs w:val="32"/>
          <w:lang w:val="en-US" w:eastAsia="zh-CN"/>
        </w:rPr>
        <w:t>增加职工个人自主申报渠道</w:t>
      </w:r>
    </w:p>
    <w:p w14:paraId="65F8F385">
      <w:pPr>
        <w:pStyle w:val="3"/>
        <w:keepNext w:val="0"/>
        <w:keepLines w:val="0"/>
        <w:pageBreakBefore w:val="0"/>
        <w:widowControl w:val="0"/>
        <w:kinsoku w:val="0"/>
        <w:wordWrap w:val="0"/>
        <w:overflowPunct/>
        <w:topLinePunct w:val="0"/>
        <w:bidi w:val="0"/>
        <w:adjustRightInd w:val="0"/>
        <w:snapToGrid w:val="0"/>
        <w:spacing w:line="580" w:lineRule="exact"/>
        <w:ind w:firstLine="640" w:firstLineChars="200"/>
        <w:jc w:val="both"/>
        <w:rPr>
          <w:rFonts w:hint="eastAsia" w:eastAsia="仿宋_GB2312"/>
          <w:kern w:val="0"/>
          <w:sz w:val="32"/>
          <w:szCs w:val="32"/>
          <w:lang w:eastAsia="zh-CN"/>
        </w:rPr>
      </w:pPr>
      <w:r>
        <w:rPr>
          <w:rFonts w:hint="default" w:ascii="Times New Roman" w:hAnsi="Times New Roman" w:eastAsia="仿宋_GB2312" w:cs="Times New Roman"/>
          <w:color w:val="auto"/>
          <w:sz w:val="32"/>
          <w:szCs w:val="32"/>
          <w:highlight w:val="none"/>
          <w:lang w:val="en-US" w:eastAsia="zh-CN"/>
        </w:rPr>
        <w:t>毕业年度和离校两年内未就业高校毕业生、</w:t>
      </w:r>
      <w:r>
        <w:rPr>
          <w:rFonts w:hint="eastAsia"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登记失业半年以上人员</w:t>
      </w:r>
      <w:r>
        <w:rPr>
          <w:rFonts w:hint="eastAsia" w:ascii="Times New Roman" w:hAnsi="Times New Roman"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防止返贫监测对象</w:t>
      </w:r>
      <w:r>
        <w:rPr>
          <w:rFonts w:hint="eastAsia" w:ascii="Times New Roman" w:hAnsi="Times New Roman" w:eastAsia="仿宋_GB2312" w:cs="Times New Roman"/>
          <w:color w:val="auto"/>
          <w:sz w:val="32"/>
          <w:szCs w:val="32"/>
          <w:highlight w:val="none"/>
          <w:lang w:val="en-US" w:eastAsia="zh-CN"/>
        </w:rPr>
        <w:t>三类重点群体可由职工本人通过自主申报渠道申请</w:t>
      </w:r>
      <w:r>
        <w:rPr>
          <w:rFonts w:eastAsia="仿宋_GB2312"/>
          <w:kern w:val="0"/>
          <w:sz w:val="32"/>
          <w:szCs w:val="32"/>
        </w:rPr>
        <w:t>企业职工个人社会保险补贴</w:t>
      </w:r>
      <w:r>
        <w:rPr>
          <w:rFonts w:hint="eastAsia" w:eastAsia="仿宋_GB2312"/>
          <w:kern w:val="0"/>
          <w:sz w:val="32"/>
          <w:szCs w:val="32"/>
          <w:lang w:eastAsia="zh-CN"/>
        </w:rPr>
        <w:t>。</w:t>
      </w:r>
    </w:p>
    <w:p w14:paraId="12E902D1">
      <w:pPr>
        <w:pStyle w:val="3"/>
        <w:keepNext w:val="0"/>
        <w:keepLines w:val="0"/>
        <w:pageBreakBefore w:val="0"/>
        <w:widowControl w:val="0"/>
        <w:kinsoku w:val="0"/>
        <w:wordWrap w:val="0"/>
        <w:overflowPunct/>
        <w:topLinePunct w:val="0"/>
        <w:bidi w:val="0"/>
        <w:adjustRightInd w:val="0"/>
        <w:snapToGrid w:val="0"/>
        <w:spacing w:line="580" w:lineRule="exact"/>
        <w:ind w:firstLine="640" w:firstLineChars="0"/>
        <w:jc w:val="both"/>
        <w:rPr>
          <w:rFonts w:eastAsia="仿宋_GB2312"/>
          <w:sz w:val="32"/>
          <w:szCs w:val="32"/>
        </w:rPr>
      </w:pPr>
      <w:r>
        <w:rPr>
          <w:rFonts w:hint="eastAsia" w:eastAsia="仿宋_GB2312"/>
          <w:sz w:val="32"/>
          <w:szCs w:val="32"/>
          <w:lang w:val="en-US" w:eastAsia="zh-CN"/>
        </w:rPr>
        <w:t>其中：</w:t>
      </w:r>
      <w:r>
        <w:rPr>
          <w:rFonts w:eastAsia="仿宋_GB2312"/>
          <w:sz w:val="32"/>
          <w:szCs w:val="32"/>
        </w:rPr>
        <w:t>离校两年内未就业高校毕业生可登录“天津公共就业服务网”（https://job.hrss.tj.gov.cn/）进行</w:t>
      </w:r>
      <w:r>
        <w:rPr>
          <w:rFonts w:eastAsia="仿宋_GB2312"/>
          <w:sz w:val="32"/>
          <w:szCs w:val="36"/>
        </w:rPr>
        <w:t>实名制未就业高校毕业生数据信息</w:t>
      </w:r>
      <w:r>
        <w:rPr>
          <w:rFonts w:eastAsia="仿宋_GB2312"/>
          <w:sz w:val="32"/>
          <w:szCs w:val="32"/>
        </w:rPr>
        <w:t>查询。毕业年度及离校两年内未就</w:t>
      </w:r>
      <w:r>
        <w:rPr>
          <w:rFonts w:eastAsia="仿宋_GB2312"/>
          <w:kern w:val="0"/>
          <w:sz w:val="32"/>
          <w:szCs w:val="32"/>
        </w:rPr>
        <w:t>业高校毕业生需提供教育部学籍（学历）在线验证报告或毕业证书复印件。防止返贫监测对象需提供</w:t>
      </w:r>
      <w:bookmarkStart w:id="0" w:name="OLE_LINK3"/>
      <w:r>
        <w:rPr>
          <w:rFonts w:eastAsia="仿宋_GB2312"/>
          <w:kern w:val="0"/>
          <w:sz w:val="32"/>
          <w:szCs w:val="32"/>
        </w:rPr>
        <w:t>经县级党委农村工作领导小组（巩固拓展脱贫攻坚成果同乡村振兴有效衔接领导小组等</w:t>
      </w:r>
      <w:r>
        <w:rPr>
          <w:rFonts w:eastAsia="仿宋_GB2312"/>
          <w:sz w:val="32"/>
          <w:szCs w:val="32"/>
        </w:rPr>
        <w:t>）批准或授权</w:t>
      </w:r>
    </w:p>
    <w:p w14:paraId="4C407CBF">
      <w:pPr>
        <w:pStyle w:val="3"/>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rFonts w:hint="eastAsia"/>
          <w:lang w:val="en-US" w:eastAsia="zh-CN"/>
        </w:rPr>
      </w:pPr>
      <w:r>
        <w:rPr>
          <w:rFonts w:eastAsia="仿宋_GB2312"/>
          <w:sz w:val="32"/>
          <w:szCs w:val="32"/>
        </w:rPr>
        <w:t>批准的证明材料</w:t>
      </w:r>
      <w:bookmarkEnd w:id="0"/>
      <w:r>
        <w:rPr>
          <w:rFonts w:eastAsia="仿宋_GB2312"/>
          <w:sz w:val="32"/>
          <w:szCs w:val="32"/>
        </w:rPr>
        <w:t>或全国防止返贫监测和衔接推进乡村振兴信息系统身份信息截图。</w:t>
      </w:r>
      <w:r>
        <w:rPr>
          <w:rFonts w:eastAsia="仿宋_GB2312"/>
          <w:color w:val="auto"/>
          <w:sz w:val="32"/>
          <w:szCs w:val="32"/>
        </w:rPr>
        <w:t>劳务派遣单位被派遣劳动者还需提供</w:t>
      </w:r>
      <w:r>
        <w:rPr>
          <w:rFonts w:hint="eastAsia" w:eastAsia="仿宋_GB2312"/>
          <w:color w:val="auto"/>
          <w:sz w:val="32"/>
          <w:szCs w:val="32"/>
          <w:lang w:eastAsia="zh-CN"/>
        </w:rPr>
        <w:t>劳务派遣协议或其他劳务派遣就业用工</w:t>
      </w:r>
      <w:r>
        <w:rPr>
          <w:rFonts w:eastAsia="仿宋_GB2312"/>
          <w:color w:val="auto"/>
          <w:sz w:val="32"/>
          <w:szCs w:val="32"/>
        </w:rPr>
        <w:t>证明材料。</w:t>
      </w:r>
    </w:p>
    <w:p w14:paraId="25D5FD32">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bookmarkStart w:id="1" w:name="_GoBack"/>
      <w:bookmarkEnd w:id="1"/>
      <w:r>
        <w:rPr>
          <w:rFonts w:eastAsia="黑体"/>
          <w:kern w:val="0"/>
          <w:sz w:val="32"/>
          <w:szCs w:val="32"/>
        </w:rPr>
        <w:t>经办流程</w:t>
      </w:r>
    </w:p>
    <w:p w14:paraId="27DB7DAB">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（一）申请。</w:t>
      </w:r>
      <w:r>
        <w:rPr>
          <w:rFonts w:eastAsia="仿宋_GB2312"/>
          <w:kern w:val="0"/>
          <w:sz w:val="32"/>
          <w:szCs w:val="32"/>
        </w:rPr>
        <w:t>符合申报条件的企业职工需填写《企业职工个人社会保险补贴申报表》（附件1）、提供身份证明材料和职工个人社保卡复印件，向参保地所在区人社局业务经办窗口申请社保补贴，也可以扫描申报要件后</w:t>
      </w:r>
      <w:r>
        <w:rPr>
          <w:rFonts w:hint="eastAsia" w:eastAsia="仿宋_GB2312"/>
          <w:kern w:val="0"/>
          <w:sz w:val="32"/>
          <w:szCs w:val="32"/>
          <w:lang w:eastAsia="zh-CN"/>
        </w:rPr>
        <w:t>发送</w:t>
      </w:r>
      <w:r>
        <w:rPr>
          <w:rFonts w:eastAsia="仿宋_GB2312"/>
          <w:kern w:val="0"/>
          <w:sz w:val="32"/>
          <w:szCs w:val="32"/>
        </w:rPr>
        <w:t>至区人社</w:t>
      </w:r>
      <w:r>
        <w:rPr>
          <w:rFonts w:hint="eastAsia" w:eastAsia="仿宋_GB2312"/>
          <w:kern w:val="0"/>
          <w:sz w:val="32"/>
          <w:szCs w:val="32"/>
          <w:lang w:eastAsia="zh-CN"/>
        </w:rPr>
        <w:t>局</w:t>
      </w:r>
      <w:r>
        <w:rPr>
          <w:rFonts w:eastAsia="仿宋_GB2312"/>
          <w:kern w:val="0"/>
          <w:sz w:val="32"/>
          <w:szCs w:val="32"/>
        </w:rPr>
        <w:t>邮箱（附件2）进行申请。职工个人申报补贴时</w:t>
      </w:r>
      <w:r>
        <w:rPr>
          <w:rFonts w:hint="eastAsia" w:eastAsia="仿宋_GB2312"/>
          <w:kern w:val="0"/>
          <w:sz w:val="32"/>
          <w:szCs w:val="32"/>
          <w:lang w:eastAsia="zh-CN"/>
        </w:rPr>
        <w:t>，</w:t>
      </w:r>
      <w:r>
        <w:rPr>
          <w:rFonts w:eastAsia="仿宋_GB2312"/>
          <w:kern w:val="0"/>
          <w:sz w:val="32"/>
          <w:szCs w:val="32"/>
        </w:rPr>
        <w:t>社会保险参保、就业登记</w:t>
      </w:r>
      <w:r>
        <w:rPr>
          <w:rFonts w:hint="eastAsia" w:eastAsia="仿宋_GB2312"/>
          <w:kern w:val="0"/>
          <w:sz w:val="32"/>
          <w:szCs w:val="32"/>
          <w:lang w:eastAsia="zh-CN"/>
        </w:rPr>
        <w:t>应</w:t>
      </w:r>
      <w:r>
        <w:rPr>
          <w:rFonts w:eastAsia="仿宋_GB2312"/>
          <w:kern w:val="0"/>
          <w:sz w:val="32"/>
          <w:szCs w:val="32"/>
        </w:rPr>
        <w:t>处于有效状态，补贴申请期限至2025年12月31日。</w:t>
      </w:r>
    </w:p>
    <w:p w14:paraId="36F0FE20">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（二）审核。</w:t>
      </w:r>
      <w:r>
        <w:rPr>
          <w:rFonts w:eastAsia="仿宋_GB2312"/>
          <w:kern w:val="0"/>
          <w:sz w:val="32"/>
          <w:szCs w:val="32"/>
        </w:rPr>
        <w:t>区人社局通过天津数字就业创业系统内市场监管部门共享数据行业名称和行业代码确认企业行业类别，通过全国个体私营经济发展服务网（小微企业名录）进行小微企业确认，中型企业可通过企查查</w:t>
      </w:r>
      <w:r>
        <w:rPr>
          <w:rFonts w:hint="eastAsia" w:eastAsia="仿宋_GB2312"/>
          <w:kern w:val="0"/>
          <w:sz w:val="32"/>
          <w:szCs w:val="32"/>
          <w:lang w:eastAsia="zh-CN"/>
        </w:rPr>
        <w:t>和</w:t>
      </w:r>
      <w:r>
        <w:rPr>
          <w:rFonts w:hint="eastAsia" w:eastAsia="仿宋_GB2312"/>
          <w:color w:val="auto"/>
          <w:kern w:val="0"/>
          <w:sz w:val="32"/>
          <w:szCs w:val="32"/>
          <w:lang w:eastAsia="zh-CN"/>
        </w:rPr>
        <w:t>天眼查</w:t>
      </w:r>
      <w:r>
        <w:rPr>
          <w:rFonts w:eastAsia="仿宋_GB2312"/>
          <w:kern w:val="0"/>
          <w:sz w:val="32"/>
          <w:szCs w:val="32"/>
        </w:rPr>
        <w:t>确认，5个工作日内完成审核工作，审核结果通过“天津公共就业服务网”（https://job.hrss.tj.gov.cn/）进</w:t>
      </w:r>
      <w:r>
        <w:rPr>
          <w:rFonts w:eastAsia="仿宋_GB2312"/>
          <w:color w:val="auto"/>
          <w:kern w:val="0"/>
          <w:sz w:val="32"/>
          <w:szCs w:val="32"/>
        </w:rPr>
        <w:t>行</w:t>
      </w:r>
      <w:r>
        <w:rPr>
          <w:rFonts w:hint="eastAsia" w:eastAsia="仿宋_GB2312"/>
          <w:color w:val="auto"/>
          <w:kern w:val="0"/>
          <w:sz w:val="32"/>
          <w:szCs w:val="32"/>
          <w:lang w:eastAsia="zh-CN"/>
        </w:rPr>
        <w:t>反馈</w:t>
      </w:r>
      <w:r>
        <w:rPr>
          <w:rFonts w:eastAsia="仿宋_GB2312"/>
          <w:kern w:val="0"/>
          <w:sz w:val="32"/>
          <w:szCs w:val="32"/>
        </w:rPr>
        <w:t>。已申报企业职工个人社会保险补贴或正在享受企业吸纳就业社保补贴和岗位补贴企业的职工，申报信息区人社局应在收件当天进行确认并及时流转至受理区人社局。</w:t>
      </w:r>
    </w:p>
    <w:p w14:paraId="5F8D1976">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rPr>
      </w:pPr>
      <w:r>
        <w:rPr>
          <w:rFonts w:eastAsia="楷体_GB2312"/>
          <w:kern w:val="0"/>
          <w:sz w:val="32"/>
          <w:szCs w:val="32"/>
        </w:rPr>
        <w:t>（三）公示。</w:t>
      </w:r>
      <w:r>
        <w:rPr>
          <w:rFonts w:eastAsia="仿宋_GB2312"/>
          <w:kern w:val="0"/>
          <w:sz w:val="32"/>
          <w:szCs w:val="32"/>
        </w:rPr>
        <w:t>对审核合格的，区人社局将申请享受补贴情况进行公示，公示时间不少于3个自然日。</w:t>
      </w:r>
    </w:p>
    <w:p w14:paraId="3BD1EA17">
      <w:pPr>
        <w:keepNext w:val="0"/>
        <w:keepLines w:val="0"/>
        <w:pageBreakBefore w:val="0"/>
        <w:widowControl w:val="0"/>
        <w:kinsoku w:val="0"/>
        <w:wordWrap w:val="0"/>
        <w:overflowPunct/>
        <w:topLinePunct w:val="0"/>
        <w:bidi w:val="0"/>
        <w:adjustRightInd w:val="0"/>
        <w:snapToGrid w:val="0"/>
        <w:spacing w:line="580" w:lineRule="exact"/>
        <w:ind w:firstLine="640" w:firstLineChars="200"/>
        <w:rPr>
          <w:rFonts w:eastAsia="仿宋_GB2312"/>
          <w:kern w:val="0"/>
          <w:sz w:val="32"/>
          <w:szCs w:val="32"/>
          <w:lang w:val="en"/>
        </w:rPr>
      </w:pPr>
      <w:r>
        <w:rPr>
          <w:rFonts w:eastAsia="楷体_GB2312"/>
          <w:kern w:val="0"/>
          <w:sz w:val="32"/>
          <w:szCs w:val="32"/>
        </w:rPr>
        <w:t>（四）拨付。</w:t>
      </w:r>
      <w:r>
        <w:rPr>
          <w:rFonts w:eastAsia="仿宋_GB2312"/>
          <w:kern w:val="0"/>
          <w:sz w:val="32"/>
          <w:szCs w:val="32"/>
        </w:rPr>
        <w:t>公示无异议的，区人社局将补贴资金拨付到职工个人社保卡账户，暂未申领社保卡的拨付至其他银行账户。补贴最晚发放时间不得超过2026年12月31日。</w:t>
      </w:r>
    </w:p>
    <w:p w14:paraId="5E6958A9">
      <w:pPr>
        <w:keepNext w:val="0"/>
        <w:keepLines w:val="0"/>
        <w:pageBreakBefore w:val="0"/>
        <w:widowControl w:val="0"/>
        <w:numPr>
          <w:ilvl w:val="0"/>
          <w:numId w:val="1"/>
        </w:numPr>
        <w:kinsoku w:val="0"/>
        <w:wordWrap w:val="0"/>
        <w:overflowPunct/>
        <w:topLinePunct w:val="0"/>
        <w:bidi w:val="0"/>
        <w:adjustRightInd w:val="0"/>
        <w:snapToGrid w:val="0"/>
        <w:spacing w:line="580" w:lineRule="exact"/>
        <w:ind w:firstLine="640" w:firstLineChars="200"/>
        <w:rPr>
          <w:rFonts w:eastAsia="黑体"/>
          <w:kern w:val="0"/>
          <w:sz w:val="32"/>
          <w:szCs w:val="32"/>
        </w:rPr>
      </w:pPr>
      <w:r>
        <w:rPr>
          <w:rFonts w:eastAsia="黑体"/>
          <w:kern w:val="0"/>
          <w:sz w:val="32"/>
          <w:szCs w:val="32"/>
        </w:rPr>
        <w:t>工作要求</w:t>
      </w:r>
    </w:p>
    <w:p w14:paraId="46571454">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（一）各区人社局要提高补贴审核发放效率，实行“一次审核、全期畅领”，对社保补贴初次申请时审核相关材料，之后在政策享受期内，相关情况未发生变化的，不得要求企业或个人重复提供证明材料。</w:t>
      </w:r>
    </w:p>
    <w:p w14:paraId="725E4F52">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color w:val="000000"/>
          <w:sz w:val="32"/>
          <w:szCs w:val="32"/>
        </w:rPr>
      </w:pPr>
      <w:r>
        <w:rPr>
          <w:rFonts w:eastAsia="仿宋_GB2312"/>
          <w:color w:val="000000"/>
          <w:sz w:val="32"/>
          <w:szCs w:val="32"/>
        </w:rPr>
        <w:t>（二）各区人社局要严格规范经办流程，充分利用信息化手段，提高经办水平。对能通过信息系统核实的信息，不得要求个人提供证明材料。</w:t>
      </w:r>
    </w:p>
    <w:p w14:paraId="008D61F3">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（三）本通知自印发之日起执行。各区人社局要严格按照要求开设线下申报窗口，采用</w:t>
      </w:r>
      <w:r>
        <w:rPr>
          <w:rFonts w:hint="eastAsia" w:eastAsia="仿宋_GB2312"/>
          <w:sz w:val="32"/>
          <w:szCs w:val="32"/>
          <w:lang w:eastAsia="zh-CN"/>
        </w:rPr>
        <w:t>电话通知、</w:t>
      </w:r>
      <w:r>
        <w:rPr>
          <w:rFonts w:eastAsia="仿宋_GB2312"/>
          <w:sz w:val="32"/>
          <w:szCs w:val="32"/>
        </w:rPr>
        <w:t>上门服务等方式，多渠道广泛宣传政策，最大限度便利企业和群众享受政策。</w:t>
      </w:r>
    </w:p>
    <w:p w14:paraId="360432A0">
      <w:pPr>
        <w:keepNext w:val="0"/>
        <w:keepLines w:val="0"/>
        <w:pageBreakBefore w:val="0"/>
        <w:widowControl w:val="0"/>
        <w:shd w:val="clear" w:color="auto" w:fill="FFFFFF"/>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（四）政策经办其他事宜，参照</w:t>
      </w:r>
      <w:r>
        <w:rPr>
          <w:rFonts w:eastAsia="仿宋_GB2312"/>
          <w:kern w:val="0"/>
          <w:sz w:val="32"/>
          <w:szCs w:val="32"/>
        </w:rPr>
        <w:t>《市人社局市财政局关于做好企业职工个人社会保险补贴有关工作的通知》（津人社办发〔2025〕32号）相关规定执行。</w:t>
      </w:r>
    </w:p>
    <w:p w14:paraId="262D74A3">
      <w:pPr>
        <w:keepNext w:val="0"/>
        <w:keepLines w:val="0"/>
        <w:pageBreakBefore w:val="0"/>
        <w:widowControl w:val="0"/>
        <w:tabs>
          <w:tab w:val="left" w:pos="6720"/>
        </w:tabs>
        <w:kinsoku w:val="0"/>
        <w:wordWrap w:val="0"/>
        <w:overflowPunct/>
        <w:topLinePunct w:val="0"/>
        <w:bidi w:val="0"/>
        <w:adjustRightInd w:val="0"/>
        <w:snapToGrid w:val="0"/>
        <w:spacing w:line="580" w:lineRule="exact"/>
        <w:ind w:firstLine="640" w:firstLineChars="200"/>
        <w:rPr>
          <w:rFonts w:eastAsia="仿宋_GB2312"/>
          <w:sz w:val="32"/>
          <w:szCs w:val="32"/>
        </w:rPr>
      </w:pPr>
    </w:p>
    <w:p w14:paraId="54709FF7">
      <w:pPr>
        <w:keepNext w:val="0"/>
        <w:keepLines w:val="0"/>
        <w:pageBreakBefore w:val="0"/>
        <w:widowControl w:val="0"/>
        <w:tabs>
          <w:tab w:val="left" w:pos="6720"/>
        </w:tabs>
        <w:kinsoku w:val="0"/>
        <w:wordWrap w:val="0"/>
        <w:overflowPunct/>
        <w:topLinePunct w:val="0"/>
        <w:bidi w:val="0"/>
        <w:adjustRightInd w:val="0"/>
        <w:snapToGrid w:val="0"/>
        <w:spacing w:line="580" w:lineRule="exact"/>
        <w:ind w:firstLine="640" w:firstLineChars="200"/>
        <w:rPr>
          <w:rFonts w:eastAsia="仿宋_GB2312"/>
          <w:sz w:val="32"/>
          <w:szCs w:val="32"/>
        </w:rPr>
      </w:pPr>
      <w:r>
        <w:rPr>
          <w:rFonts w:eastAsia="仿宋_GB2312"/>
          <w:sz w:val="32"/>
          <w:szCs w:val="32"/>
        </w:rPr>
        <w:t>附件：1</w:t>
      </w:r>
      <w:r>
        <w:rPr>
          <w:sz w:val="32"/>
          <w:szCs w:val="32"/>
        </w:rPr>
        <w:t>．</w:t>
      </w:r>
      <w:r>
        <w:rPr>
          <w:rFonts w:eastAsia="仿宋_GB2312"/>
          <w:sz w:val="32"/>
          <w:szCs w:val="32"/>
        </w:rPr>
        <w:t>企业职工个人社会保险补贴申报表</w:t>
      </w:r>
    </w:p>
    <w:p w14:paraId="6CB4BA3E">
      <w:pPr>
        <w:pStyle w:val="8"/>
        <w:keepNext w:val="0"/>
        <w:keepLines w:val="0"/>
        <w:pageBreakBefore w:val="0"/>
        <w:widowControl w:val="0"/>
        <w:kinsoku w:val="0"/>
        <w:wordWrap w:val="0"/>
        <w:overflowPunct/>
        <w:topLinePunct w:val="0"/>
        <w:bidi w:val="0"/>
        <w:adjustRightInd w:val="0"/>
        <w:snapToGrid w:val="0"/>
        <w:spacing w:line="580" w:lineRule="exact"/>
        <w:ind w:firstLine="1600" w:firstLineChars="500"/>
        <w:jc w:val="both"/>
        <w:rPr>
          <w:szCs w:val="32"/>
        </w:rPr>
      </w:pPr>
      <w:r>
        <w:rPr>
          <w:szCs w:val="32"/>
        </w:rPr>
        <w:t>2．各区联系方式</w:t>
      </w:r>
    </w:p>
    <w:p w14:paraId="794B619D">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3C52DD3A">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24DFBC86">
      <w:pPr>
        <w:pStyle w:val="8"/>
        <w:keepNext w:val="0"/>
        <w:keepLines w:val="0"/>
        <w:pageBreakBefore w:val="0"/>
        <w:widowControl w:val="0"/>
        <w:kinsoku w:val="0"/>
        <w:wordWrap w:val="0"/>
        <w:overflowPunct/>
        <w:topLinePunct w:val="0"/>
        <w:bidi w:val="0"/>
        <w:adjustRightInd w:val="0"/>
        <w:snapToGrid w:val="0"/>
        <w:spacing w:line="580" w:lineRule="exact"/>
        <w:ind w:firstLine="0" w:firstLineChars="0"/>
        <w:jc w:val="both"/>
        <w:rPr>
          <w:szCs w:val="32"/>
        </w:rPr>
      </w:pPr>
    </w:p>
    <w:p w14:paraId="62EB905C">
      <w:pPr>
        <w:pStyle w:val="8"/>
        <w:keepNext w:val="0"/>
        <w:keepLines w:val="0"/>
        <w:pageBreakBefore w:val="0"/>
        <w:widowControl w:val="0"/>
        <w:kinsoku w:val="0"/>
        <w:wordWrap w:val="0"/>
        <w:overflowPunct/>
        <w:topLinePunct w:val="0"/>
        <w:bidi w:val="0"/>
        <w:adjustRightInd w:val="0"/>
        <w:snapToGrid w:val="0"/>
        <w:ind w:left="0" w:leftChars="0" w:firstLine="0" w:firstLineChars="0"/>
        <w:jc w:val="both"/>
      </w:pPr>
      <w:r>
        <w:rPr>
          <w:rFonts w:eastAsia="仿宋_GB2312"/>
          <w:sz w:val="32"/>
          <w:szCs w:val="32"/>
        </w:rPr>
        <w:t xml:space="preserve">                                 2025年11月</w:t>
      </w:r>
      <w:r>
        <w:rPr>
          <w:rFonts w:hint="default"/>
          <w:sz w:val="32"/>
          <w:szCs w:val="32"/>
          <w:lang w:val="en"/>
        </w:rPr>
        <w:t>11</w:t>
      </w:r>
      <w:r>
        <w:rPr>
          <w:rFonts w:eastAsia="仿宋_GB2312"/>
          <w:sz w:val="32"/>
          <w:szCs w:val="32"/>
        </w:rPr>
        <w:t>日</w:t>
      </w:r>
    </w:p>
    <w:p w14:paraId="56B2A00D">
      <w:pPr>
        <w:keepNext w:val="0"/>
        <w:keepLines w:val="0"/>
        <w:pageBreakBefore w:val="0"/>
        <w:widowControl w:val="0"/>
        <w:kinsoku w:val="0"/>
        <w:wordWrap w:val="0"/>
        <w:overflowPunct/>
        <w:topLinePunct w:val="0"/>
        <w:bidi w:val="0"/>
        <w:adjustRightInd w:val="0"/>
        <w:snapToGrid w:val="0"/>
        <w:spacing w:line="580" w:lineRule="exact"/>
        <w:rPr>
          <w:rFonts w:eastAsia="仿宋_GB2312"/>
          <w:sz w:val="32"/>
          <w:szCs w:val="32"/>
        </w:rPr>
      </w:pPr>
      <w:r>
        <w:rPr>
          <w:rFonts w:eastAsia="仿宋_GB2312"/>
          <w:sz w:val="32"/>
          <w:szCs w:val="32"/>
        </w:rPr>
        <w:t xml:space="preserve">    （此件主动公开）</w:t>
      </w:r>
    </w:p>
    <w:p w14:paraId="75047BF1">
      <w:pPr>
        <w:spacing w:line="580" w:lineRule="exact"/>
        <w:rPr>
          <w:rFonts w:eastAsia="仿宋_GB2312"/>
          <w:sz w:val="32"/>
          <w:szCs w:val="32"/>
        </w:rPr>
        <w:sectPr>
          <w:footerReference r:id="rId3" w:type="default"/>
          <w:pgSz w:w="11906" w:h="16838"/>
          <w:pgMar w:top="1361" w:right="1587" w:bottom="1417" w:left="1587" w:header="851" w:footer="992" w:gutter="0"/>
          <w:pgNumType w:fmt="numberInDash" w:start="1"/>
          <w:cols w:space="0" w:num="1"/>
          <w:rtlGutter w:val="0"/>
          <w:docGrid w:type="lines" w:linePitch="312" w:charSpace="0"/>
        </w:sectPr>
      </w:pPr>
    </w:p>
    <w:p w14:paraId="31462BAA">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1</w:t>
      </w:r>
    </w:p>
    <w:p w14:paraId="58430BD0">
      <w:pPr>
        <w:pStyle w:val="8"/>
        <w:rPr>
          <w:rFonts w:hint="default"/>
          <w:lang w:val="en-US" w:eastAsia="zh-CN"/>
        </w:rPr>
      </w:pPr>
    </w:p>
    <w:p w14:paraId="5B6082CB">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企业职工个人社会保险补贴</w:t>
      </w:r>
      <w:r>
        <w:rPr>
          <w:rFonts w:hint="eastAsia" w:eastAsia="方正小标宋简体" w:cs="Times New Roman"/>
          <w:color w:val="auto"/>
          <w:sz w:val="44"/>
          <w:szCs w:val="44"/>
          <w:highlight w:val="none"/>
          <w:lang w:val="en-US" w:eastAsia="zh-CN"/>
        </w:rPr>
        <w:t>申报</w:t>
      </w:r>
      <w:r>
        <w:rPr>
          <w:rFonts w:hint="default" w:ascii="Times New Roman" w:hAnsi="Times New Roman" w:eastAsia="方正小标宋简体" w:cs="Times New Roman"/>
          <w:color w:val="auto"/>
          <w:sz w:val="44"/>
          <w:szCs w:val="44"/>
          <w:highlight w:val="none"/>
          <w:lang w:val="en-US" w:eastAsia="zh-CN"/>
        </w:rPr>
        <w:t>表</w:t>
      </w:r>
    </w:p>
    <w:p w14:paraId="1E3A4A6F">
      <w:pPr>
        <w:keepNext w:val="0"/>
        <w:keepLines w:val="0"/>
        <w:pageBreakBefore w:val="0"/>
        <w:widowControl w:val="0"/>
        <w:kinsoku/>
        <w:wordWrap/>
        <w:overflowPunct/>
        <w:topLinePunct w:val="0"/>
        <w:autoSpaceDE/>
        <w:autoSpaceDN/>
        <w:bidi w:val="0"/>
        <w:adjustRightInd w:val="0"/>
        <w:snapToGrid w:val="0"/>
        <w:spacing w:line="300" w:lineRule="exact"/>
        <w:ind w:left="0" w:right="0"/>
        <w:jc w:val="center"/>
        <w:textAlignment w:val="auto"/>
        <w:rPr>
          <w:rFonts w:hint="default" w:ascii="Times New Roman" w:hAnsi="Times New Roman" w:eastAsia="汉仪雅酷黑简" w:cs="Times New Roman"/>
          <w:color w:val="auto"/>
          <w:sz w:val="44"/>
          <w:szCs w:val="44"/>
          <w:highlight w:val="none"/>
        </w:rPr>
      </w:pPr>
    </w:p>
    <w:tbl>
      <w:tblPr>
        <w:tblStyle w:val="9"/>
        <w:tblW w:w="95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2429"/>
        <w:gridCol w:w="2281"/>
        <w:gridCol w:w="2700"/>
      </w:tblGrid>
      <w:tr w14:paraId="7B5996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12" w:type="dxa"/>
            <w:noWrap w:val="0"/>
            <w:vAlign w:val="center"/>
          </w:tcPr>
          <w:p w14:paraId="0AD70350">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企业名称</w:t>
            </w:r>
          </w:p>
        </w:tc>
        <w:tc>
          <w:tcPr>
            <w:tcW w:w="7410" w:type="dxa"/>
            <w:gridSpan w:val="3"/>
            <w:noWrap w:val="0"/>
            <w:vAlign w:val="center"/>
          </w:tcPr>
          <w:p w14:paraId="1C6BFC97">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1F1DAE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5700807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统一社会信用代码</w:t>
            </w:r>
          </w:p>
        </w:tc>
        <w:tc>
          <w:tcPr>
            <w:tcW w:w="2429" w:type="dxa"/>
            <w:noWrap w:val="0"/>
            <w:vAlign w:val="center"/>
          </w:tcPr>
          <w:p w14:paraId="6A9F754C">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7E9900A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en-US" w:eastAsia="zh-CN"/>
              </w:rPr>
              <w:t>参保地所在区</w:t>
            </w:r>
          </w:p>
        </w:tc>
        <w:tc>
          <w:tcPr>
            <w:tcW w:w="2700" w:type="dxa"/>
            <w:noWrap w:val="0"/>
            <w:vAlign w:val="center"/>
          </w:tcPr>
          <w:p w14:paraId="06A891AE">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6F8CBA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01DE41F1">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姓名</w:t>
            </w:r>
          </w:p>
        </w:tc>
        <w:tc>
          <w:tcPr>
            <w:tcW w:w="2429" w:type="dxa"/>
            <w:noWrap w:val="0"/>
            <w:vAlign w:val="center"/>
          </w:tcPr>
          <w:p w14:paraId="6AB63685">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57D4BD0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身份证号码</w:t>
            </w:r>
          </w:p>
        </w:tc>
        <w:tc>
          <w:tcPr>
            <w:tcW w:w="2700" w:type="dxa"/>
            <w:noWrap w:val="0"/>
            <w:vAlign w:val="center"/>
          </w:tcPr>
          <w:p w14:paraId="7775240C">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70274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exact"/>
          <w:jc w:val="center"/>
        </w:trPr>
        <w:tc>
          <w:tcPr>
            <w:tcW w:w="2112" w:type="dxa"/>
            <w:noWrap w:val="0"/>
            <w:vAlign w:val="center"/>
          </w:tcPr>
          <w:p w14:paraId="4743EBBF">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联系电话</w:t>
            </w:r>
          </w:p>
        </w:tc>
        <w:tc>
          <w:tcPr>
            <w:tcW w:w="2429" w:type="dxa"/>
            <w:noWrap w:val="0"/>
            <w:vAlign w:val="center"/>
          </w:tcPr>
          <w:p w14:paraId="65EC5E9D">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c>
          <w:tcPr>
            <w:tcW w:w="2281" w:type="dxa"/>
            <w:noWrap w:val="0"/>
            <w:vAlign w:val="center"/>
          </w:tcPr>
          <w:p w14:paraId="1B133837">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用工单位名称</w:t>
            </w:r>
          </w:p>
        </w:tc>
        <w:tc>
          <w:tcPr>
            <w:tcW w:w="2700" w:type="dxa"/>
            <w:noWrap w:val="0"/>
            <w:vAlign w:val="center"/>
          </w:tcPr>
          <w:p w14:paraId="1C5DEC8D">
            <w:pPr>
              <w:keepNext w:val="0"/>
              <w:keepLines w:val="0"/>
              <w:pageBreakBefore w:val="0"/>
              <w:widowControl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p>
        </w:tc>
      </w:tr>
      <w:tr w14:paraId="5E6271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4" w:hRule="exact"/>
          <w:jc w:val="center"/>
        </w:trPr>
        <w:tc>
          <w:tcPr>
            <w:tcW w:w="2112" w:type="dxa"/>
            <w:shd w:val="clear" w:color="auto" w:fill="auto"/>
            <w:noWrap w:val="0"/>
            <w:vAlign w:val="center"/>
          </w:tcPr>
          <w:p w14:paraId="61915A2B">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default" w:cs="Times New Roman"/>
                <w:color w:val="auto"/>
                <w:szCs w:val="21"/>
                <w:highlight w:val="none"/>
                <w:lang w:val="en-US" w:eastAsia="zh-CN"/>
              </w:rPr>
              <w:t>重点群体类别</w:t>
            </w:r>
          </w:p>
          <w:p w14:paraId="757CFCC8">
            <w:pPr>
              <w:keepNext w:val="0"/>
              <w:keepLines w:val="0"/>
              <w:pageBreakBefore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szCs w:val="21"/>
                <w:highlight w:val="none"/>
                <w:lang w:val="en-US" w:eastAsia="zh-CN"/>
              </w:rPr>
              <w:t>(不可重复选择）</w:t>
            </w:r>
          </w:p>
        </w:tc>
        <w:tc>
          <w:tcPr>
            <w:tcW w:w="7410" w:type="dxa"/>
            <w:gridSpan w:val="3"/>
            <w:shd w:val="clear" w:color="auto" w:fill="auto"/>
            <w:noWrap w:val="0"/>
            <w:vAlign w:val="center"/>
          </w:tcPr>
          <w:p w14:paraId="42B38818">
            <w:pPr>
              <w:keepNext w:val="0"/>
              <w:keepLines w:val="0"/>
              <w:pageBreakBefore w:val="0"/>
              <w:widowControl w:val="0"/>
              <w:kinsoku/>
              <w:wordWrap/>
              <w:overflowPunct/>
              <w:topLinePunct w:val="0"/>
              <w:autoSpaceDE/>
              <w:autoSpaceDN/>
              <w:bidi w:val="0"/>
              <w:adjustRightInd w:val="0"/>
              <w:snapToGrid w:val="0"/>
              <w:spacing w:line="288" w:lineRule="auto"/>
              <w:ind w:left="0" w:right="0"/>
              <w:jc w:val="left"/>
              <w:textAlignment w:val="auto"/>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eastAsia="zh-CN"/>
              </w:rPr>
              <w:t>□毕业年度</w:t>
            </w:r>
            <w:r>
              <w:rPr>
                <w:rFonts w:hint="default" w:ascii="Times New Roman" w:hAnsi="Times New Roman" w:cs="Times New Roman"/>
                <w:color w:val="auto"/>
                <w:kern w:val="0"/>
                <w:szCs w:val="21"/>
                <w:highlight w:val="none"/>
              </w:rPr>
              <w:t>高校毕业生</w:t>
            </w:r>
            <w:r>
              <w:rPr>
                <w:rFonts w:hint="default" w:ascii="Times New Roman" w:hAnsi="Times New Roman" w:cs="Times New Roman"/>
                <w:color w:val="auto"/>
                <w:kern w:val="0"/>
                <w:szCs w:val="21"/>
                <w:highlight w:val="none"/>
                <w:lang w:val="en-US" w:eastAsia="zh-CN"/>
              </w:rPr>
              <w:t xml:space="preserve">  </w:t>
            </w:r>
            <w:r>
              <w:rPr>
                <w:rFonts w:hint="eastAsia"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eastAsia="zh-CN"/>
              </w:rPr>
              <w:t>□离校两年内未就业高校毕业生</w:t>
            </w:r>
            <w:r>
              <w:rPr>
                <w:rFonts w:hint="default" w:ascii="Times New Roman" w:hAnsi="Times New Roman" w:cs="Times New Roman"/>
                <w:color w:val="auto"/>
                <w:kern w:val="0"/>
                <w:szCs w:val="21"/>
                <w:highlight w:val="none"/>
                <w:lang w:val="en-US" w:eastAsia="zh-CN"/>
              </w:rPr>
              <w:t xml:space="preserve"> </w:t>
            </w:r>
          </w:p>
          <w:p w14:paraId="544932F9">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jc w:val="left"/>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Cs w:val="21"/>
                <w:highlight w:val="none"/>
              </w:rPr>
              <w:t>□</w:t>
            </w:r>
            <w:r>
              <w:rPr>
                <w:rFonts w:hint="default" w:ascii="Times New Roman" w:hAnsi="Times New Roman" w:cs="Times New Roman"/>
                <w:color w:val="auto"/>
                <w:kern w:val="0"/>
                <w:szCs w:val="21"/>
                <w:highlight w:val="none"/>
                <w:lang w:val="en-US" w:eastAsia="zh-CN"/>
              </w:rPr>
              <w:t>2025年</w:t>
            </w:r>
            <w:r>
              <w:rPr>
                <w:rFonts w:hint="default" w:ascii="Times New Roman" w:hAnsi="Times New Roman" w:cs="Times New Roman"/>
                <w:color w:val="auto"/>
                <w:kern w:val="0"/>
                <w:szCs w:val="21"/>
                <w:highlight w:val="none"/>
                <w:lang w:eastAsia="zh-CN"/>
              </w:rPr>
              <w:t>登记失业半年以上人员</w:t>
            </w:r>
            <w:r>
              <w:rPr>
                <w:rFonts w:hint="eastAsia" w:cs="Times New Roman"/>
                <w:color w:val="auto"/>
                <w:kern w:val="0"/>
                <w:szCs w:val="21"/>
                <w:highlight w:val="none"/>
                <w:lang w:val="en-US" w:eastAsia="zh-CN"/>
              </w:rPr>
              <w:t xml:space="preserve">        </w:t>
            </w:r>
            <w:r>
              <w:rPr>
                <w:rFonts w:hint="default" w:ascii="Times New Roman" w:hAnsi="Times New Roman" w:cs="Times New Roman"/>
                <w:color w:val="auto"/>
                <w:kern w:val="0"/>
                <w:szCs w:val="21"/>
                <w:highlight w:val="none"/>
                <w:lang w:eastAsia="zh-CN"/>
              </w:rPr>
              <w:t>□防止返贫监测对象</w:t>
            </w:r>
            <w:r>
              <w:rPr>
                <w:rFonts w:hint="default" w:ascii="Times New Roman" w:hAnsi="Times New Roman" w:cs="Times New Roman"/>
                <w:color w:val="auto"/>
                <w:kern w:val="0"/>
                <w:szCs w:val="21"/>
                <w:highlight w:val="none"/>
              </w:rPr>
              <w:t xml:space="preserve"> </w:t>
            </w:r>
            <w:r>
              <w:rPr>
                <w:rFonts w:hint="default" w:ascii="Times New Roman" w:hAnsi="Times New Roman" w:cs="Times New Roman"/>
                <w:color w:val="auto"/>
                <w:kern w:val="0"/>
                <w:szCs w:val="21"/>
                <w:highlight w:val="none"/>
                <w:lang w:val="en-US" w:eastAsia="zh-CN"/>
              </w:rPr>
              <w:t xml:space="preserve"> </w:t>
            </w:r>
          </w:p>
        </w:tc>
      </w:tr>
      <w:tr w14:paraId="21A12F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noWrap w:val="0"/>
            <w:vAlign w:val="center"/>
          </w:tcPr>
          <w:p w14:paraId="32B162AA">
            <w:pPr>
              <w:keepNext w:val="0"/>
              <w:keepLines w:val="0"/>
              <w:pageBreakBefore w:val="0"/>
              <w:widowControl/>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劳动合同</w:t>
            </w:r>
          </w:p>
          <w:p w14:paraId="006654A1">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起止时间</w:t>
            </w:r>
            <w:r>
              <w:rPr>
                <w:rFonts w:hint="eastAsia" w:cs="Times New Roman"/>
                <w:color w:val="auto"/>
                <w:szCs w:val="21"/>
                <w:highlight w:val="none"/>
                <w:lang w:eastAsia="zh-CN"/>
              </w:rPr>
              <w:t>（</w:t>
            </w:r>
            <w:r>
              <w:rPr>
                <w:rFonts w:hint="eastAsia" w:cs="Times New Roman"/>
                <w:color w:val="auto"/>
                <w:szCs w:val="21"/>
                <w:highlight w:val="none"/>
                <w:lang w:val="en-US" w:eastAsia="zh-CN"/>
              </w:rPr>
              <w:t>年月日）</w:t>
            </w:r>
          </w:p>
        </w:tc>
        <w:tc>
          <w:tcPr>
            <w:tcW w:w="7410" w:type="dxa"/>
            <w:gridSpan w:val="3"/>
            <w:noWrap w:val="0"/>
            <w:vAlign w:val="center"/>
          </w:tcPr>
          <w:p w14:paraId="0A7E5D22">
            <w:pPr>
              <w:keepNext w:val="0"/>
              <w:keepLines w:val="0"/>
              <w:pageBreakBefore w:val="0"/>
              <w:widowControl w:val="0"/>
              <w:kinsoku/>
              <w:wordWrap/>
              <w:overflowPunct/>
              <w:topLinePunct w:val="0"/>
              <w:autoSpaceDE/>
              <w:autoSpaceDN/>
              <w:bidi w:val="0"/>
              <w:adjustRightInd w:val="0"/>
              <w:snapToGrid w:val="0"/>
              <w:spacing w:line="400" w:lineRule="exact"/>
              <w:ind w:right="0"/>
              <w:jc w:val="left"/>
              <w:textAlignment w:val="auto"/>
              <w:rPr>
                <w:rFonts w:hint="default" w:ascii="Times New Roman" w:hAnsi="Times New Roman" w:cs="Times New Roman"/>
                <w:color w:val="auto"/>
                <w:szCs w:val="21"/>
                <w:highlight w:val="none"/>
                <w:lang w:val="en-US"/>
              </w:rPr>
            </w:pPr>
          </w:p>
        </w:tc>
      </w:tr>
      <w:tr w14:paraId="287E84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2112" w:type="dxa"/>
            <w:noWrap w:val="0"/>
            <w:vAlign w:val="center"/>
          </w:tcPr>
          <w:p w14:paraId="005AC9B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首次</w:t>
            </w:r>
            <w:r>
              <w:rPr>
                <w:rFonts w:hint="default" w:ascii="Times New Roman" w:hAnsi="Times New Roman" w:cs="Times New Roman"/>
                <w:color w:val="auto"/>
                <w:szCs w:val="21"/>
                <w:highlight w:val="none"/>
                <w:lang w:val="en-US" w:eastAsia="zh-CN"/>
              </w:rPr>
              <w:t>申领</w:t>
            </w:r>
            <w:r>
              <w:rPr>
                <w:rFonts w:hint="eastAsia" w:cs="Times New Roman"/>
                <w:color w:val="auto"/>
                <w:szCs w:val="21"/>
                <w:highlight w:val="none"/>
                <w:lang w:val="en-US" w:eastAsia="zh-CN"/>
              </w:rPr>
              <w:t>补贴</w:t>
            </w:r>
            <w:r>
              <w:rPr>
                <w:rFonts w:hint="default" w:ascii="Times New Roman" w:hAnsi="Times New Roman" w:cs="Times New Roman"/>
                <w:color w:val="auto"/>
                <w:szCs w:val="21"/>
                <w:highlight w:val="none"/>
                <w:lang w:val="en-US" w:eastAsia="zh-CN"/>
              </w:rPr>
              <w:t>年月</w:t>
            </w:r>
          </w:p>
          <w:p w14:paraId="2DA84425">
            <w:pPr>
              <w:keepNext w:val="0"/>
              <w:keepLines w:val="0"/>
              <w:pageBreakBefore w:val="0"/>
              <w:widowControl w:val="0"/>
              <w:kinsoku/>
              <w:wordWrap/>
              <w:overflowPunct/>
              <w:topLinePunct w:val="0"/>
              <w:autoSpaceDE/>
              <w:autoSpaceDN/>
              <w:bidi w:val="0"/>
              <w:adjustRightInd w:val="0"/>
              <w:snapToGrid w:val="0"/>
              <w:spacing w:line="400" w:lineRule="exact"/>
              <w:ind w:left="0"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（时间段）</w:t>
            </w:r>
          </w:p>
        </w:tc>
        <w:tc>
          <w:tcPr>
            <w:tcW w:w="7410" w:type="dxa"/>
            <w:gridSpan w:val="3"/>
            <w:noWrap w:val="0"/>
            <w:vAlign w:val="center"/>
          </w:tcPr>
          <w:p w14:paraId="782AE410">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b/>
                <w:bCs/>
                <w:color w:val="auto"/>
                <w:szCs w:val="21"/>
                <w:highlight w:val="none"/>
                <w:lang w:val="en-US" w:eastAsia="zh-CN"/>
              </w:rPr>
            </w:pPr>
            <w:r>
              <w:rPr>
                <w:rFonts w:hint="eastAsia" w:ascii="Times New Roman" w:hAnsi="Times New Roman" w:cs="Times New Roman"/>
                <w:color w:val="auto"/>
                <w:szCs w:val="21"/>
                <w:highlight w:val="none"/>
                <w:lang w:val="en-US" w:eastAsia="zh-CN"/>
              </w:rPr>
              <w:t>2025年   月至2025年   月</w:t>
            </w:r>
          </w:p>
        </w:tc>
      </w:tr>
      <w:tr w14:paraId="7359A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66EB4815">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eastAsia" w:cs="Times New Roman"/>
                <w:color w:val="auto"/>
                <w:szCs w:val="21"/>
                <w:highlight w:val="none"/>
                <w:lang w:val="en-US" w:eastAsia="zh-CN"/>
              </w:rPr>
            </w:pPr>
            <w:r>
              <w:rPr>
                <w:rFonts w:hint="eastAsia" w:cs="Times New Roman"/>
                <w:color w:val="auto"/>
                <w:szCs w:val="21"/>
                <w:highlight w:val="none"/>
                <w:lang w:val="en-US" w:eastAsia="zh-CN"/>
              </w:rPr>
              <w:t>本</w:t>
            </w:r>
            <w:r>
              <w:rPr>
                <w:rFonts w:hint="default" w:cs="Times New Roman"/>
                <w:color w:val="auto"/>
                <w:szCs w:val="21"/>
                <w:highlight w:val="none"/>
                <w:lang w:val="en" w:eastAsia="zh-CN"/>
              </w:rPr>
              <w:t xml:space="preserve">    </w:t>
            </w:r>
            <w:r>
              <w:rPr>
                <w:rFonts w:hint="eastAsia" w:cs="Times New Roman"/>
                <w:color w:val="auto"/>
                <w:szCs w:val="21"/>
                <w:highlight w:val="none"/>
                <w:lang w:val="en-US" w:eastAsia="zh-CN"/>
              </w:rPr>
              <w:t>人</w:t>
            </w:r>
          </w:p>
          <w:p w14:paraId="39BD6FB9">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社保卡银行账号</w:t>
            </w:r>
          </w:p>
        </w:tc>
        <w:tc>
          <w:tcPr>
            <w:tcW w:w="7410" w:type="dxa"/>
            <w:gridSpan w:val="3"/>
            <w:noWrap w:val="0"/>
            <w:vAlign w:val="center"/>
          </w:tcPr>
          <w:p w14:paraId="5553D0DA">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none"/>
              </w:rPr>
            </w:pPr>
          </w:p>
        </w:tc>
      </w:tr>
      <w:tr w14:paraId="791E2A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4B7905C5">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开户行名称</w:t>
            </w:r>
          </w:p>
        </w:tc>
        <w:tc>
          <w:tcPr>
            <w:tcW w:w="7410" w:type="dxa"/>
            <w:gridSpan w:val="3"/>
            <w:noWrap w:val="0"/>
            <w:vAlign w:val="center"/>
          </w:tcPr>
          <w:p w14:paraId="2C8FB6CD">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7DE90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112" w:type="dxa"/>
            <w:noWrap w:val="0"/>
            <w:vAlign w:val="center"/>
          </w:tcPr>
          <w:p w14:paraId="5D5B2CD6">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cs="Times New Roman"/>
                <w:color w:val="auto"/>
                <w:szCs w:val="21"/>
                <w:highlight w:val="none"/>
                <w:lang w:val="en-US" w:eastAsia="zh-CN"/>
              </w:rPr>
            </w:pPr>
            <w:r>
              <w:rPr>
                <w:rFonts w:hint="eastAsia" w:cs="Times New Roman"/>
                <w:color w:val="auto"/>
                <w:szCs w:val="21"/>
                <w:highlight w:val="none"/>
                <w:lang w:val="en-US" w:eastAsia="zh-CN"/>
              </w:rPr>
              <w:t>开户行行号</w:t>
            </w:r>
          </w:p>
        </w:tc>
        <w:tc>
          <w:tcPr>
            <w:tcW w:w="7410" w:type="dxa"/>
            <w:gridSpan w:val="3"/>
            <w:noWrap w:val="0"/>
            <w:vAlign w:val="center"/>
          </w:tcPr>
          <w:p w14:paraId="273C1392">
            <w:pPr>
              <w:keepNext w:val="0"/>
              <w:keepLines w:val="0"/>
              <w:pageBreakBefore w:val="0"/>
              <w:kinsoku/>
              <w:wordWrap/>
              <w:overflowPunct/>
              <w:topLinePunct w:val="0"/>
              <w:autoSpaceDE/>
              <w:autoSpaceDN/>
              <w:bidi w:val="0"/>
              <w:adjustRightInd w:val="0"/>
              <w:snapToGrid w:val="0"/>
              <w:spacing w:line="240" w:lineRule="auto"/>
              <w:ind w:left="0" w:right="0"/>
              <w:jc w:val="center"/>
              <w:textAlignment w:val="auto"/>
              <w:rPr>
                <w:rFonts w:hint="default" w:ascii="Times New Roman" w:hAnsi="Times New Roman" w:cs="Times New Roman"/>
                <w:color w:val="auto"/>
                <w:szCs w:val="21"/>
                <w:highlight w:val="cyan"/>
                <w:lang w:val="en-US" w:eastAsia="zh-CN"/>
              </w:rPr>
            </w:pPr>
          </w:p>
        </w:tc>
      </w:tr>
      <w:tr w14:paraId="30EA6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9" w:hRule="exact"/>
          <w:jc w:val="center"/>
        </w:trPr>
        <w:tc>
          <w:tcPr>
            <w:tcW w:w="4541" w:type="dxa"/>
            <w:gridSpan w:val="2"/>
            <w:noWrap w:val="0"/>
            <w:vAlign w:val="center"/>
          </w:tcPr>
          <w:p w14:paraId="7ACAD0BB">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2450CD5E">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cs="Times New Roman"/>
                <w:color w:val="auto"/>
                <w:szCs w:val="21"/>
                <w:highlight w:val="none"/>
              </w:rPr>
              <w:t>本次申请补贴涉及的人员，</w:t>
            </w:r>
            <w:r>
              <w:rPr>
                <w:rFonts w:hint="eastAsia" w:cs="Times New Roman"/>
                <w:color w:val="auto"/>
                <w:szCs w:val="21"/>
                <w:highlight w:val="none"/>
                <w:lang w:val="en-US" w:eastAsia="zh-CN"/>
              </w:rPr>
              <w:t>本人</w:t>
            </w:r>
            <w:r>
              <w:rPr>
                <w:rFonts w:hint="default" w:ascii="Times New Roman" w:hAnsi="Times New Roman" w:cs="Times New Roman"/>
                <w:color w:val="auto"/>
                <w:szCs w:val="21"/>
                <w:highlight w:val="none"/>
              </w:rPr>
              <w:t>承诺申报情况属实，提供材料真实，如有虚假，愿退回补贴资金并承担相关法律责任。</w:t>
            </w:r>
            <w:r>
              <w:rPr>
                <w:rFonts w:hint="default" w:ascii="Times New Roman" w:hAnsi="Times New Roman" w:eastAsia="仿宋_GB2312" w:cs="Times New Roman"/>
                <w:color w:val="auto"/>
                <w:sz w:val="24"/>
                <w:szCs w:val="24"/>
                <w:highlight w:val="none"/>
              </w:rPr>
              <w:t xml:space="preserve">                  </w:t>
            </w:r>
          </w:p>
          <w:p w14:paraId="2091BA3A">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62D09A72">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本人签字</w:t>
            </w:r>
            <w:r>
              <w:rPr>
                <w:rFonts w:hint="default" w:ascii="Times New Roman" w:hAnsi="Times New Roman" w:cs="Times New Roman"/>
                <w:color w:val="auto"/>
                <w:szCs w:val="21"/>
                <w:highlight w:val="none"/>
              </w:rPr>
              <w:t xml:space="preserve">：        </w:t>
            </w:r>
          </w:p>
          <w:p w14:paraId="426EBE36">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6D2E2A79">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w:t>
            </w:r>
          </w:p>
        </w:tc>
        <w:tc>
          <w:tcPr>
            <w:tcW w:w="4981" w:type="dxa"/>
            <w:gridSpan w:val="2"/>
            <w:noWrap w:val="0"/>
            <w:vAlign w:val="center"/>
          </w:tcPr>
          <w:p w14:paraId="6376034A">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p>
          <w:p w14:paraId="52B70921">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区人社局意见</w:t>
            </w:r>
          </w:p>
          <w:p w14:paraId="0AE419C1">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z w:val="24"/>
                <w:szCs w:val="24"/>
                <w:highlight w:val="none"/>
              </w:rPr>
              <w:t xml:space="preserve">                </w:t>
            </w:r>
          </w:p>
          <w:p w14:paraId="3331E62C">
            <w:pPr>
              <w:keepNext w:val="0"/>
              <w:keepLines w:val="0"/>
              <w:pageBreakBefore w:val="0"/>
              <w:kinsoku/>
              <w:wordWrap/>
              <w:overflowPunct/>
              <w:topLinePunct w:val="0"/>
              <w:autoSpaceDE/>
              <w:autoSpaceDN/>
              <w:bidi w:val="0"/>
              <w:adjustRightInd w:val="0"/>
              <w:snapToGrid w:val="0"/>
              <w:spacing w:line="360" w:lineRule="auto"/>
              <w:ind w:left="0" w:right="0" w:firstLine="2520" w:firstLineChars="1200"/>
              <w:jc w:val="left"/>
              <w:textAlignment w:val="auto"/>
              <w:rPr>
                <w:rFonts w:hint="default" w:ascii="Times New Roman" w:hAnsi="Times New Roman" w:cs="Times New Roman"/>
                <w:color w:val="auto"/>
                <w:szCs w:val="21"/>
                <w:highlight w:val="none"/>
              </w:rPr>
            </w:pPr>
          </w:p>
          <w:p w14:paraId="5E43B219">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eastAsia" w:ascii="Times New Roman" w:hAnsi="Times New Roman"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 xml:space="preserve"> </w:t>
            </w:r>
          </w:p>
          <w:p w14:paraId="42EB4EA7">
            <w:pPr>
              <w:keepNext w:val="0"/>
              <w:keepLines w:val="0"/>
              <w:pageBreakBefore w:val="0"/>
              <w:kinsoku/>
              <w:wordWrap/>
              <w:overflowPunct/>
              <w:topLinePunct w:val="0"/>
              <w:autoSpaceDE/>
              <w:autoSpaceDN/>
              <w:bidi w:val="0"/>
              <w:adjustRightInd w:val="0"/>
              <w:snapToGrid w:val="0"/>
              <w:spacing w:line="360" w:lineRule="auto"/>
              <w:ind w:right="0" w:firstLine="2520" w:firstLineChars="120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单位签章：        </w:t>
            </w:r>
          </w:p>
          <w:p w14:paraId="54F966F4">
            <w:pPr>
              <w:keepNext w:val="0"/>
              <w:keepLines w:val="0"/>
              <w:pageBreakBefore w:val="0"/>
              <w:kinsoku/>
              <w:wordWrap/>
              <w:overflowPunct/>
              <w:topLinePunct w:val="0"/>
              <w:autoSpaceDE/>
              <w:autoSpaceDN/>
              <w:bidi w:val="0"/>
              <w:adjustRightInd w:val="0"/>
              <w:snapToGrid w:val="0"/>
              <w:spacing w:line="360" w:lineRule="auto"/>
              <w:ind w:left="0" w:right="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                       年   月    日 </w:t>
            </w:r>
          </w:p>
          <w:p w14:paraId="3B0231FC">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0EBE3C06">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6A25FC3D">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40EF720D">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57E3FE51">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p w14:paraId="5F80A149">
            <w:pPr>
              <w:keepNext w:val="0"/>
              <w:keepLines w:val="0"/>
              <w:pageBreakBefore w:val="0"/>
              <w:kinsoku/>
              <w:wordWrap/>
              <w:overflowPunct/>
              <w:topLinePunct w:val="0"/>
              <w:autoSpaceDE/>
              <w:autoSpaceDN/>
              <w:bidi w:val="0"/>
              <w:adjustRightInd w:val="0"/>
              <w:snapToGrid w:val="0"/>
              <w:spacing w:line="560" w:lineRule="exact"/>
              <w:ind w:left="0" w:right="0"/>
              <w:jc w:val="left"/>
              <w:textAlignment w:val="auto"/>
              <w:rPr>
                <w:rFonts w:hint="default" w:ascii="Times New Roman" w:hAnsi="Times New Roman" w:cs="Times New Roman"/>
                <w:color w:val="auto"/>
                <w:szCs w:val="21"/>
                <w:highlight w:val="none"/>
              </w:rPr>
            </w:pPr>
          </w:p>
        </w:tc>
      </w:tr>
    </w:tbl>
    <w:p w14:paraId="554B6ED6">
      <w:pPr>
        <w:keepNext w:val="0"/>
        <w:keepLines w:val="0"/>
        <w:pageBreakBefore w:val="0"/>
        <w:widowControl w:val="0"/>
        <w:kinsoku/>
        <w:wordWrap/>
        <w:overflowPunct/>
        <w:topLinePunct w:val="0"/>
        <w:autoSpaceDE/>
        <w:autoSpaceDN/>
        <w:bidi w:val="0"/>
        <w:adjustRightInd w:val="0"/>
        <w:snapToGrid w:val="0"/>
        <w:spacing w:line="240" w:lineRule="exact"/>
        <w:ind w:left="420" w:leftChars="0" w:right="0" w:hanging="420" w:hangingChars="200"/>
        <w:jc w:val="left"/>
        <w:textAlignment w:val="auto"/>
        <w:rPr>
          <w:rFonts w:hint="eastAsia"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rPr>
        <w:t>注：1</w:t>
      </w:r>
      <w:r>
        <w:rPr>
          <w:rFonts w:hint="eastAsia"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个人</w:t>
      </w:r>
      <w:r>
        <w:rPr>
          <w:rFonts w:hint="default" w:ascii="Times New Roman" w:hAnsi="Times New Roman" w:eastAsia="仿宋_GB2312" w:cs="Times New Roman"/>
          <w:color w:val="auto"/>
          <w:szCs w:val="21"/>
          <w:highlight w:val="none"/>
          <w:lang w:val="en-US" w:eastAsia="zh-CN"/>
        </w:rPr>
        <w:t>申报补贴需上传</w:t>
      </w:r>
      <w:r>
        <w:rPr>
          <w:rFonts w:hint="default" w:ascii="Times New Roman" w:hAnsi="Times New Roman" w:eastAsia="仿宋_GB2312" w:cs="Times New Roman"/>
          <w:color w:val="auto"/>
          <w:szCs w:val="21"/>
          <w:highlight w:val="none"/>
        </w:rPr>
        <w:t>《企业职工个人社会保险补贴</w:t>
      </w:r>
      <w:r>
        <w:rPr>
          <w:rFonts w:hint="eastAsia" w:eastAsia="仿宋_GB2312" w:cs="Times New Roman"/>
          <w:color w:val="auto"/>
          <w:szCs w:val="21"/>
          <w:highlight w:val="none"/>
          <w:lang w:eastAsia="zh-CN"/>
        </w:rPr>
        <w:t>申</w:t>
      </w:r>
      <w:r>
        <w:rPr>
          <w:rFonts w:hint="eastAsia" w:eastAsia="仿宋_GB2312" w:cs="Times New Roman"/>
          <w:color w:val="auto"/>
          <w:szCs w:val="21"/>
          <w:highlight w:val="none"/>
          <w:lang w:val="en-US" w:eastAsia="zh-CN"/>
        </w:rPr>
        <w:t>报</w:t>
      </w:r>
      <w:r>
        <w:rPr>
          <w:rFonts w:hint="default" w:ascii="Times New Roman" w:hAnsi="Times New Roman" w:eastAsia="仿宋_GB2312" w:cs="Times New Roman"/>
          <w:b w:val="0"/>
          <w:bCs w:val="0"/>
          <w:color w:val="auto"/>
          <w:szCs w:val="21"/>
          <w:highlight w:val="none"/>
        </w:rPr>
        <w:t>表</w:t>
      </w:r>
      <w:r>
        <w:rPr>
          <w:rFonts w:hint="default" w:ascii="Times New Roman" w:hAnsi="Times New Roman" w:eastAsia="仿宋_GB2312" w:cs="Times New Roman"/>
          <w:color w:val="auto"/>
          <w:szCs w:val="21"/>
          <w:highlight w:val="none"/>
        </w:rPr>
        <w:t>》</w:t>
      </w:r>
      <w:r>
        <w:rPr>
          <w:rFonts w:hint="eastAsia" w:eastAsia="仿宋_GB2312" w:cs="Times New Roman"/>
          <w:color w:val="auto"/>
          <w:szCs w:val="21"/>
          <w:highlight w:val="none"/>
          <w:lang w:eastAsia="zh-CN"/>
        </w:rPr>
        <w:t>。</w:t>
      </w:r>
    </w:p>
    <w:p w14:paraId="3BF8E8E5">
      <w:pPr>
        <w:keepNext w:val="0"/>
        <w:keepLines w:val="0"/>
        <w:pageBreakBefore w:val="0"/>
        <w:widowControl w:val="0"/>
        <w:kinsoku/>
        <w:wordWrap/>
        <w:overflowPunct/>
        <w:topLinePunct w:val="0"/>
        <w:autoSpaceDE/>
        <w:autoSpaceDN/>
        <w:bidi w:val="0"/>
        <w:adjustRightInd w:val="0"/>
        <w:snapToGrid w:val="0"/>
        <w:spacing w:line="240" w:lineRule="exact"/>
        <w:ind w:left="420" w:leftChars="200" w:right="0" w:firstLine="0" w:firstLineChars="0"/>
        <w:jc w:val="left"/>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2．参保单位与用工单位一致的，用工单位名称可不填。</w:t>
      </w:r>
    </w:p>
    <w:p w14:paraId="12614D80">
      <w:pPr>
        <w:keepNext w:val="0"/>
        <w:keepLines w:val="0"/>
        <w:pageBreakBefore w:val="0"/>
        <w:widowControl w:val="0"/>
        <w:kinsoku/>
        <w:wordWrap/>
        <w:overflowPunct/>
        <w:topLinePunct w:val="0"/>
        <w:autoSpaceDE/>
        <w:autoSpaceDN/>
        <w:bidi w:val="0"/>
        <w:adjustRightInd w:val="0"/>
        <w:snapToGrid w:val="0"/>
        <w:spacing w:line="240" w:lineRule="exact"/>
        <w:ind w:left="420" w:leftChars="200" w:right="0" w:firstLine="0" w:firstLineChars="0"/>
        <w:jc w:val="left"/>
        <w:textAlignment w:val="auto"/>
        <w:rPr>
          <w:rFonts w:hint="default" w:ascii="Times New Roman" w:hAnsi="Times New Roman" w:eastAsia="仿宋_GB2312" w:cs="Times New Roman"/>
          <w:color w:val="auto"/>
          <w:szCs w:val="21"/>
          <w:highlight w:val="none"/>
          <w:lang w:val="en-US" w:eastAsia="zh-CN"/>
        </w:rPr>
      </w:pPr>
      <w:r>
        <w:rPr>
          <w:rFonts w:hint="eastAsia" w:ascii="Times New Roman" w:hAnsi="Times New Roman" w:eastAsia="仿宋_GB2312" w:cs="Times New Roman"/>
          <w:color w:val="auto"/>
          <w:szCs w:val="21"/>
          <w:highlight w:val="none"/>
          <w:lang w:val="en-US" w:eastAsia="zh-CN"/>
        </w:rPr>
        <w:t>3．无社保卡或未开通社保卡金融功能的，可填写本人银行卡账户信息，需与提供复印件一致。</w:t>
      </w:r>
    </w:p>
    <w:p w14:paraId="436BA48D">
      <w:pPr>
        <w:widowControl/>
        <w:shd w:val="clear" w:color="auto" w:fill="FFFFFF"/>
        <w:adjustRightInd w:val="0"/>
        <w:snapToGrid w:val="0"/>
        <w:spacing w:line="580" w:lineRule="exact"/>
        <w:ind w:firstLine="645"/>
        <w:rPr>
          <w:rFonts w:hint="eastAsia" w:eastAsia="仿宋_GB2312"/>
          <w:sz w:val="32"/>
          <w:szCs w:val="32"/>
        </w:rPr>
        <w:sectPr>
          <w:pgSz w:w="11906" w:h="16838"/>
          <w:pgMar w:top="2268" w:right="1587" w:bottom="1417" w:left="1587" w:header="851" w:footer="992" w:gutter="0"/>
          <w:pgNumType w:fmt="numberInDash"/>
          <w:cols w:space="425" w:num="1"/>
          <w:docGrid w:type="lines" w:linePitch="312" w:charSpace="0"/>
        </w:sectPr>
      </w:pPr>
    </w:p>
    <w:p w14:paraId="497255A6">
      <w:pPr>
        <w:keepNext w:val="0"/>
        <w:keepLines w:val="0"/>
        <w:pageBreakBefore w:val="0"/>
        <w:kinsoku/>
        <w:wordWrap/>
        <w:overflowPunct/>
        <w:topLinePunct w:val="0"/>
        <w:autoSpaceDE/>
        <w:autoSpaceDN/>
        <w:bidi w:val="0"/>
        <w:adjustRightInd w:val="0"/>
        <w:snapToGrid w:val="0"/>
        <w:spacing w:line="560" w:lineRule="exact"/>
        <w:ind w:left="0" w:right="0"/>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2</w:t>
      </w:r>
      <w:r>
        <w:rPr>
          <w:rFonts w:hint="eastAsia" w:ascii="Times New Roman" w:hAnsi="Times New Roman" w:eastAsia="黑体" w:cs="Times New Roman"/>
          <w:color w:val="auto"/>
          <w:sz w:val="32"/>
          <w:szCs w:val="32"/>
          <w:highlight w:val="none"/>
          <w:lang w:val="en-US" w:eastAsia="zh-CN"/>
        </w:rPr>
        <w:t xml:space="preserve">                             </w:t>
      </w:r>
    </w:p>
    <w:p w14:paraId="14584F8E">
      <w:pPr>
        <w:keepNext w:val="0"/>
        <w:keepLines w:val="0"/>
        <w:pageBreakBefore w:val="0"/>
        <w:kinsoku/>
        <w:wordWrap/>
        <w:overflowPunct/>
        <w:topLinePunct w:val="0"/>
        <w:autoSpaceDE/>
        <w:autoSpaceDN/>
        <w:bidi w:val="0"/>
        <w:adjustRightInd w:val="0"/>
        <w:snapToGrid w:val="0"/>
        <w:spacing w:line="560" w:lineRule="exact"/>
        <w:ind w:left="0" w:right="0"/>
        <w:jc w:val="center"/>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各区联系方式</w:t>
      </w:r>
    </w:p>
    <w:tbl>
      <w:tblPr>
        <w:tblStyle w:val="9"/>
        <w:tblpPr w:leftFromText="180" w:rightFromText="180" w:vertAnchor="text" w:horzAnchor="page" w:tblpX="831" w:tblpY="568"/>
        <w:tblOverlap w:val="never"/>
        <w:tblW w:w="15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578"/>
        <w:gridCol w:w="3957"/>
        <w:gridCol w:w="2820"/>
        <w:gridCol w:w="2595"/>
        <w:gridCol w:w="3285"/>
      </w:tblGrid>
      <w:tr w14:paraId="1E64E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460FBBEC">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序号</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74311E2">
            <w:pPr>
              <w:snapToGrid w:val="0"/>
              <w:ind w:left="0" w:leftChars="0" w:right="0" w:rightChars="0" w:firstLine="0" w:firstLineChars="0"/>
              <w:jc w:val="center"/>
              <w:rPr>
                <w:rFonts w:hint="default" w:ascii="Times New Roman" w:hAnsi="Times New Roman" w:eastAsia="黑体" w:cs="Times New Roman"/>
                <w:b w:val="0"/>
                <w:bCs/>
                <w:i w:val="0"/>
                <w:color w:val="000000"/>
                <w:sz w:val="28"/>
                <w:szCs w:val="22"/>
                <w:u w:val="none"/>
                <w:lang w:val="en-US" w:eastAsia="zh-CN"/>
              </w:rPr>
            </w:pPr>
            <w:r>
              <w:rPr>
                <w:rFonts w:hint="eastAsia" w:ascii="Times New Roman" w:hAnsi="Times New Roman" w:eastAsia="黑体" w:cs="Times New Roman"/>
                <w:b w:val="0"/>
                <w:bCs/>
                <w:i w:val="0"/>
                <w:color w:val="000000"/>
                <w:kern w:val="0"/>
                <w:sz w:val="28"/>
                <w:szCs w:val="28"/>
                <w:u w:val="none"/>
                <w:lang w:val="en-US" w:eastAsia="zh-CN" w:bidi="ar"/>
              </w:rPr>
              <w:t>经办区划</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70C91420">
            <w:pPr>
              <w:tabs>
                <w:tab w:val="left" w:pos="2221"/>
              </w:tabs>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地址</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46EA0A2A">
            <w:pPr>
              <w:tabs>
                <w:tab w:val="left" w:pos="2221"/>
              </w:tabs>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联系方式</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69ECFE7">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工作时间</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D6C5BE4">
            <w:pPr>
              <w:snapToGrid w:val="0"/>
              <w:ind w:left="0" w:leftChars="0" w:right="0" w:rightChars="0" w:firstLine="0" w:firstLineChars="0"/>
              <w:jc w:val="center"/>
              <w:rPr>
                <w:rFonts w:hint="default" w:ascii="Times New Roman" w:hAnsi="Times New Roman" w:eastAsia="黑体" w:cs="Times New Roman"/>
                <w:b w:val="0"/>
                <w:bCs/>
                <w:i w:val="0"/>
                <w:color w:val="000000"/>
                <w:kern w:val="0"/>
                <w:sz w:val="28"/>
                <w:szCs w:val="28"/>
                <w:u w:val="none"/>
                <w:lang w:val="en-US" w:eastAsia="zh-CN" w:bidi="ar"/>
              </w:rPr>
            </w:pPr>
            <w:r>
              <w:rPr>
                <w:rFonts w:hint="eastAsia" w:ascii="Times New Roman" w:hAnsi="Times New Roman" w:eastAsia="黑体" w:cs="Times New Roman"/>
                <w:b w:val="0"/>
                <w:bCs/>
                <w:i w:val="0"/>
                <w:color w:val="000000"/>
                <w:kern w:val="0"/>
                <w:sz w:val="28"/>
                <w:szCs w:val="28"/>
                <w:u w:val="none"/>
                <w:lang w:val="en-US" w:eastAsia="zh-CN" w:bidi="ar"/>
              </w:rPr>
              <w:t>工作邮箱</w:t>
            </w:r>
          </w:p>
        </w:tc>
      </w:tr>
      <w:tr w14:paraId="1649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34EB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F23EF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滨海新区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24FD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天津市滨海新区杭州道25号公共就业（人才）服务中心3楼创业服务（运营保障）部</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CC8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022-66300932-820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2655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9:00-11:30；13:30-17:00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07E3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bhrsjjsygls@tj.gov.cn</w:t>
            </w:r>
          </w:p>
        </w:tc>
      </w:tr>
      <w:tr w14:paraId="2982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652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3EB462A">
            <w:pPr>
              <w:keepNext w:val="0"/>
              <w:keepLines w:val="0"/>
              <w:widowControl/>
              <w:suppressLineNumbers w:val="0"/>
              <w:snapToGrid w:val="0"/>
              <w:ind w:left="0" w:leftChars="0" w:right="0" w:rightChars="0" w:firstLine="0" w:firstLineChars="0"/>
              <w:jc w:val="left"/>
              <w:textAlignment w:val="center"/>
              <w:rPr>
                <w:rFonts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和平区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4C115AF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天津市和平区南马路11号创新大厦A座1楼和平区公共就业(人才)服务中心大厅6号窗口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5E4910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022-27267626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846B66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B7CCA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hprsjjyglb@tj.gov.cn</w:t>
            </w:r>
          </w:p>
        </w:tc>
      </w:tr>
      <w:tr w14:paraId="3651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6831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0776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河东区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4056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天津市河东区王串场一号路与育才路交口河东区公共（就业）人才服务中心二楼</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8647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022-60567922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11044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8:30-12:00；14:00-17:30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341F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hdsybxk@163.com</w:t>
            </w:r>
          </w:p>
        </w:tc>
      </w:tr>
      <w:tr w14:paraId="48E9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EE61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0AC12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河西区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FF71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天津市河西区永安道219号河西区人力资源和社会保障局2楼201 室</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4057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w:t>
            </w:r>
            <w:r>
              <w:rPr>
                <w:rFonts w:hint="eastAsia" w:ascii="Times New Roman" w:hAnsi="Times New Roman" w:eastAsia="仿宋_GB2312" w:cs="Times New Roman"/>
                <w:i w:val="0"/>
                <w:color w:val="auto"/>
                <w:kern w:val="0"/>
                <w:sz w:val="24"/>
                <w:szCs w:val="24"/>
                <w:highlight w:val="none"/>
                <w:u w:val="none"/>
                <w:lang w:val="en-US" w:eastAsia="zh-CN" w:bidi="ar"/>
              </w:rPr>
              <w:t>28275516</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145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0FDC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hxqlfk@163.com</w:t>
            </w:r>
          </w:p>
        </w:tc>
      </w:tr>
      <w:tr w14:paraId="3B52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0FC88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CB65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南开区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2E0E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天津市南开区红旗南路263号南开区公共就业（人才）服务中心107室</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1250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022-87875330</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97E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8:30-11:45；14:00-17:30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B565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nkqggjy_jyfwb@tj.gov.cn</w:t>
            </w:r>
          </w:p>
        </w:tc>
      </w:tr>
      <w:tr w14:paraId="4CA7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BC5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3B8532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河北区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5D5251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仿宋_GB2312" w:cs="Times New Roman"/>
                <w:i w:val="0"/>
                <w:color w:val="auto"/>
                <w:kern w:val="0"/>
                <w:sz w:val="24"/>
                <w:szCs w:val="24"/>
                <w:u w:val="none"/>
                <w:lang w:val="en" w:eastAsia="zh-CN" w:bidi="ar"/>
              </w:rPr>
            </w:pPr>
            <w:r>
              <w:rPr>
                <w:rFonts w:hint="eastAsia" w:ascii="Times New Roman" w:hAnsi="Times New Roman" w:eastAsia="仿宋_GB2312" w:cs="Times New Roman"/>
                <w:i w:val="0"/>
                <w:color w:val="auto"/>
                <w:kern w:val="0"/>
                <w:sz w:val="24"/>
                <w:szCs w:val="24"/>
                <w:u w:val="none"/>
                <w:lang w:val="en-US" w:eastAsia="zh-CN" w:bidi="ar"/>
              </w:rPr>
              <w:t>天津市河北区榆关道388号河北区公共就业（人才）服务中心三楼</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42AB54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022-26242829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5E2E5C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8:30-12:00；14:00-17:30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3AC7094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hbqrsj03@tj.gov.cn</w:t>
            </w:r>
          </w:p>
        </w:tc>
      </w:tr>
      <w:tr w14:paraId="104C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0609B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144FE7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红桥区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5E1EC239">
            <w:pPr>
              <w:keepNext w:val="0"/>
              <w:keepLines w:val="0"/>
              <w:widowControl/>
              <w:suppressLineNumbers w:val="0"/>
              <w:snapToGrid w:val="0"/>
              <w:ind w:left="0" w:leftChars="0" w:right="0" w:rightChars="0" w:firstLine="0" w:firstLineChars="0"/>
              <w:jc w:val="left"/>
              <w:textAlignment w:val="center"/>
              <w:rPr>
                <w:rFonts w:ascii="Times New Roman" w:hAnsi="Times New Roman" w:eastAsia="仿宋_GB2312" w:cs="Times New Roman"/>
                <w:i w:val="0"/>
                <w:color w:val="auto"/>
                <w:kern w:val="0"/>
                <w:sz w:val="24"/>
                <w:szCs w:val="24"/>
                <w:highlight w:val="none"/>
                <w:u w:val="none"/>
                <w:lang w:val="en-US" w:eastAsia="zh-CN" w:bidi="ar-SA"/>
              </w:rPr>
            </w:pPr>
            <w:r>
              <w:rPr>
                <w:rFonts w:ascii="Times New Roman" w:hAnsi="Times New Roman" w:eastAsia="仿宋_GB2312" w:cs="Times New Roman"/>
                <w:color w:val="auto"/>
                <w:kern w:val="0"/>
                <w:sz w:val="24"/>
              </w:rPr>
              <w:t>天津市红桥区育苗路6号红桥区公共就业（人才）服务中心30</w:t>
            </w:r>
            <w:r>
              <w:rPr>
                <w:rFonts w:hint="eastAsia" w:ascii="Times New Roman" w:hAnsi="Times New Roman" w:eastAsia="仿宋_GB2312" w:cs="Times New Roman"/>
                <w:color w:val="auto"/>
                <w:kern w:val="0"/>
                <w:sz w:val="24"/>
              </w:rPr>
              <w:t>7</w:t>
            </w:r>
            <w:r>
              <w:rPr>
                <w:rFonts w:ascii="Times New Roman" w:hAnsi="Times New Roman" w:eastAsia="仿宋_GB2312" w:cs="Times New Roman"/>
                <w:color w:val="auto"/>
                <w:kern w:val="0"/>
                <w:sz w:val="24"/>
              </w:rPr>
              <w:t>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352CE28">
            <w:pPr>
              <w:keepNext w:val="0"/>
              <w:keepLines w:val="0"/>
              <w:widowControl/>
              <w:suppressLineNumbers w:val="0"/>
              <w:snapToGrid w:val="0"/>
              <w:ind w:left="0" w:leftChars="0" w:right="0" w:rightChars="0" w:firstLine="0" w:firstLineChars="0"/>
              <w:jc w:val="center"/>
              <w:textAlignment w:val="center"/>
              <w:rPr>
                <w:rFonts w:ascii="Times New Roman" w:hAnsi="Times New Roman" w:eastAsia="仿宋_GB2312" w:cs="Times New Roman"/>
                <w:i w:val="0"/>
                <w:color w:val="auto"/>
                <w:kern w:val="0"/>
                <w:sz w:val="24"/>
                <w:szCs w:val="24"/>
                <w:highlight w:val="none"/>
                <w:u w:val="none"/>
                <w:lang w:val="en-US" w:eastAsia="zh-CN" w:bidi="ar-SA"/>
              </w:rPr>
            </w:pPr>
            <w:r>
              <w:rPr>
                <w:rFonts w:ascii="Times New Roman" w:hAnsi="Times New Roman" w:eastAsia="仿宋_GB2312" w:cs="Times New Roman"/>
                <w:color w:val="auto"/>
                <w:kern w:val="0"/>
                <w:sz w:val="24"/>
              </w:rPr>
              <w:t>022-</w:t>
            </w:r>
            <w:r>
              <w:rPr>
                <w:rFonts w:hint="eastAsia" w:ascii="Times New Roman" w:hAnsi="Times New Roman" w:eastAsia="仿宋_GB2312" w:cs="Times New Roman"/>
                <w:color w:val="auto"/>
                <w:kern w:val="0"/>
                <w:sz w:val="24"/>
              </w:rPr>
              <w:t>86516662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D263D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ascii="Times New Roman" w:hAnsi="Times New Roman" w:eastAsia="仿宋_GB2312" w:cs="Times New Roman"/>
                <w:color w:val="auto"/>
                <w:kern w:val="0"/>
                <w:sz w:val="24"/>
              </w:rPr>
              <w:t>法定工作日</w:t>
            </w:r>
            <w:r>
              <w:rPr>
                <w:rFonts w:hint="eastAsia" w:ascii="Times New Roman" w:hAnsi="Times New Roman" w:eastAsia="仿宋_GB2312" w:cs="Times New Roman"/>
                <w:color w:val="auto"/>
                <w:kern w:val="0"/>
                <w:sz w:val="24"/>
                <w:lang w:val="en-US" w:eastAsia="zh-CN"/>
              </w:rPr>
              <w:t xml:space="preserve"> </w:t>
            </w:r>
            <w:r>
              <w:rPr>
                <w:rFonts w:hint="eastAsia" w:ascii="Times New Roman" w:hAnsi="Times New Roman" w:eastAsia="仿宋_GB2312" w:cs="Times New Roman"/>
                <w:color w:val="auto"/>
                <w:kern w:val="0"/>
                <w:sz w:val="24"/>
              </w:rPr>
              <w:t>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color w:val="auto"/>
                <w:kern w:val="0"/>
                <w:sz w:val="24"/>
              </w:rPr>
              <w:t>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3EEA09A8">
            <w:pPr>
              <w:keepNext w:val="0"/>
              <w:keepLines w:val="0"/>
              <w:widowControl/>
              <w:suppressLineNumbers w:val="0"/>
              <w:snapToGrid w:val="0"/>
              <w:ind w:left="0" w:leftChars="0" w:right="0" w:rightChars="0" w:firstLine="0" w:firstLineChars="0"/>
              <w:jc w:val="center"/>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hqqrsj03@tj.gov.cn</w:t>
            </w:r>
          </w:p>
        </w:tc>
      </w:tr>
      <w:tr w14:paraId="7712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35C6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4369AB0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东丽区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F929D1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天津市东丽区先锋东路30号天津市东丽区公共就业（人才）服务中心406室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91C377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022-84967852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3C0A20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ascii="Times New Roman" w:hAnsi="Times New Roman" w:eastAsia="仿宋_GB2312" w:cs="Times New Roman"/>
                <w:i w:val="0"/>
                <w:color w:val="auto"/>
                <w:kern w:val="0"/>
                <w:sz w:val="24"/>
                <w:szCs w:val="24"/>
                <w:highlight w:val="none"/>
                <w:u w:val="none"/>
                <w:lang w:val="en-US" w:eastAsia="zh-CN" w:bidi="ar-SA"/>
              </w:rPr>
              <w:t>8:30</w:t>
            </w:r>
            <w:r>
              <w:rPr>
                <w:rFonts w:hint="eastAsia" w:ascii="Times New Roman" w:hAnsi="Times New Roman" w:eastAsia="仿宋_GB2312" w:cs="Times New Roman"/>
                <w:i w:val="0"/>
                <w:color w:val="auto"/>
                <w:kern w:val="0"/>
                <w:sz w:val="24"/>
                <w:szCs w:val="24"/>
                <w:u w:val="none"/>
                <w:lang w:val="en-US" w:eastAsia="zh-CN" w:bidi="ar"/>
              </w:rPr>
              <w:t>-12:00；14:00-17:30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72D50B5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dlqrsj08@tj.gov.cn </w:t>
            </w:r>
          </w:p>
          <w:p w14:paraId="6198D9C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tc>
      </w:tr>
      <w:tr w14:paraId="427C4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F7F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81BEA1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西青区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F823BE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天津市西青区中北镇科技产业园二区1号楼西青区公共就业（人才）服务中心创业服务科</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54D16C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022-27392469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C36207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0E6CAC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xqqrlsbj29@tj.gov.cn</w:t>
            </w:r>
          </w:p>
          <w:p w14:paraId="201106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tc>
      </w:tr>
      <w:tr w14:paraId="1235E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EF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B17AD2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津南区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4022B96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天津市津南区咸水沽镇南环路29号天津市津南区公共就业（人才）服务中心502室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C274E5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022-28520619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8C4542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8:30-12:00；13:30-17:30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E7BE11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jnqrsj04@tj.gov.cn</w:t>
            </w:r>
          </w:p>
        </w:tc>
      </w:tr>
      <w:tr w14:paraId="4B292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A36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0F4F4B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北辰区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4435A77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天津市北辰区北辰大厦1号楼二楼，北辰区公共就业（人才）服务中心，大厅7号窗口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7358B9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022-60612333-3-8305</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E43D56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8:30-12:00；14:00-17:00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6FEC363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p>
          <w:p w14:paraId="750FFB8B">
            <w:pPr>
              <w:keepNext w:val="0"/>
              <w:keepLines w:val="0"/>
              <w:widowControl/>
              <w:suppressLineNumbers w:val="0"/>
              <w:snapToGrid w:val="0"/>
              <w:ind w:left="0" w:leftChars="0" w:right="0" w:rightChars="0" w:firstLine="0" w:firstLineChars="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Times New Roman" w:hAnsi="Times New Roman" w:eastAsia="仿宋_GB2312" w:cs="Times New Roman"/>
                <w:kern w:val="0"/>
                <w:sz w:val="24"/>
                <w:lang w:val="en-US" w:eastAsia="zh-CN" w:bidi="ar"/>
              </w:rPr>
              <w:t>bcqrsjjsyfwb1@tj.gov.cn</w:t>
            </w:r>
          </w:p>
        </w:tc>
      </w:tr>
      <w:tr w14:paraId="49F0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DDB1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12</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E586AAB">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武清区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24B90F5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天津市武清区源春道1号区公共就业（人才）服务中心209室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63B103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022-59618752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6601850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w:t>
            </w:r>
            <w:r>
              <w:rPr>
                <w:rFonts w:hint="default" w:ascii="Times New Roman" w:hAnsi="Times New Roman" w:eastAsia="仿宋_GB2312" w:cs="Times New Roman"/>
                <w:i w:val="0"/>
                <w:color w:val="auto"/>
                <w:kern w:val="0"/>
                <w:sz w:val="24"/>
                <w:szCs w:val="24"/>
                <w:highlight w:val="none"/>
                <w:u w:val="none"/>
                <w:lang w:val="en" w:eastAsia="zh-CN" w:bidi="ar"/>
              </w:rPr>
              <w:t>12</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default" w:ascii="Times New Roman" w:hAnsi="Times New Roman" w:eastAsia="仿宋_GB2312" w:cs="Times New Roman"/>
                <w:i w:val="0"/>
                <w:color w:val="auto"/>
                <w:kern w:val="0"/>
                <w:sz w:val="24"/>
                <w:szCs w:val="24"/>
                <w:highlight w:val="none"/>
                <w:u w:val="none"/>
                <w:lang w:val="en" w:eastAsia="zh-CN" w:bidi="ar"/>
              </w:rPr>
              <w:t>0</w:t>
            </w:r>
            <w:r>
              <w:rPr>
                <w:rFonts w:hint="eastAsia" w:ascii="Times New Roman" w:hAnsi="Times New Roman" w:eastAsia="仿宋_GB2312" w:cs="Times New Roman"/>
                <w:i w:val="0"/>
                <w:color w:val="auto"/>
                <w:kern w:val="0"/>
                <w:sz w:val="24"/>
                <w:szCs w:val="24"/>
                <w:highlight w:val="none"/>
                <w:u w:val="none"/>
                <w:lang w:val="en-US" w:eastAsia="zh-CN" w:bidi="ar"/>
              </w:rPr>
              <w:t>0；14:00-17:15</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5F9B02C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fldChar w:fldCharType="begin"/>
            </w:r>
            <w:r>
              <w:rPr>
                <w:rFonts w:hint="eastAsia" w:ascii="Times New Roman" w:hAnsi="Times New Roman" w:eastAsia="仿宋_GB2312" w:cs="Times New Roman"/>
                <w:i w:val="0"/>
                <w:color w:val="auto"/>
                <w:kern w:val="0"/>
                <w:sz w:val="24"/>
                <w:szCs w:val="24"/>
                <w:highlight w:val="none"/>
                <w:u w:val="none"/>
                <w:lang w:val="en-US" w:eastAsia="zh-CN" w:bidi="ar"/>
              </w:rPr>
              <w:instrText xml:space="preserve"> HYPERLINK "https://wx.qq.com/cgi-bin/mmwebwx-bin/webwxcheckurl?requrl=http://wqdxsjyfw@163.com&amp;skey=@crypt_4e3afef0_0be479584b88ed77bd8f3e2d63d797f3&amp;deviceid=e758458309624031&amp;pass_ticket=88hb6tq%2FTk6ksiwScgkHvNpdi%2BVTPNGiXOEAcrktAIY30T2XqgC5aB6XUn1roF84RRVlrU%2FxJj9cXp%2B9EiET5A%3D%3D&amp;opcode=2&amp;scene=1&amp;username=@c51b4598f9411cf5e594ef0ae923d9a4" \t "/home/kylin/文档\\x/_blank" </w:instrText>
            </w:r>
            <w:r>
              <w:rPr>
                <w:rFonts w:hint="eastAsia" w:ascii="Times New Roman" w:hAnsi="Times New Roman" w:eastAsia="仿宋_GB2312" w:cs="Times New Roman"/>
                <w:i w:val="0"/>
                <w:color w:val="auto"/>
                <w:kern w:val="0"/>
                <w:sz w:val="24"/>
                <w:szCs w:val="24"/>
                <w:highlight w:val="none"/>
                <w:u w:val="none"/>
                <w:lang w:val="en-US" w:eastAsia="zh-CN" w:bidi="ar"/>
              </w:rPr>
              <w:fldChar w:fldCharType="separate"/>
            </w:r>
            <w:r>
              <w:rPr>
                <w:rFonts w:hint="eastAsia" w:ascii="Times New Roman" w:hAnsi="Times New Roman" w:eastAsia="仿宋_GB2312" w:cs="Times New Roman"/>
                <w:i w:val="0"/>
                <w:color w:val="auto"/>
                <w:kern w:val="0"/>
                <w:sz w:val="24"/>
                <w:szCs w:val="24"/>
                <w:highlight w:val="none"/>
                <w:u w:val="none"/>
                <w:lang w:val="en-US" w:eastAsia="zh-CN" w:bidi="ar"/>
              </w:rPr>
              <w:t>wqdxsjyfw@163.com</w:t>
            </w:r>
            <w:r>
              <w:rPr>
                <w:rFonts w:hint="eastAsia" w:ascii="Times New Roman" w:hAnsi="Times New Roman" w:eastAsia="仿宋_GB2312" w:cs="Times New Roman"/>
                <w:i w:val="0"/>
                <w:color w:val="auto"/>
                <w:kern w:val="0"/>
                <w:sz w:val="24"/>
                <w:szCs w:val="24"/>
                <w:highlight w:val="none"/>
                <w:u w:val="none"/>
                <w:lang w:val="en-US" w:eastAsia="zh-CN" w:bidi="ar"/>
              </w:rPr>
              <w:fldChar w:fldCharType="end"/>
            </w:r>
          </w:p>
        </w:tc>
      </w:tr>
      <w:tr w14:paraId="6ED6E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6080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13</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5CD6321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宝坻区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E102F4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天津市宝坻区开元路与广阳路交口西侧公共就业（人才）服务中心一楼大厅8号窗口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0AA0768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022-29991836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2DEE951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 xml:space="preserve">法定工作日 </w:t>
            </w:r>
            <w:r>
              <w:rPr>
                <w:rFonts w:hint="eastAsia" w:ascii="Times New Roman" w:hAnsi="Times New Roman" w:eastAsia="仿宋_GB2312" w:cs="Times New Roman"/>
                <w:i w:val="0"/>
                <w:color w:val="auto"/>
                <w:kern w:val="0"/>
                <w:sz w:val="24"/>
                <w:szCs w:val="24"/>
                <w:u w:val="none"/>
                <w:lang w:val="en-US" w:eastAsia="zh-CN" w:bidi="ar"/>
              </w:rPr>
              <w:t>8:30-11:40；14</w:t>
            </w:r>
            <w:r>
              <w:rPr>
                <w:rFonts w:hint="eastAsia" w:ascii="Times New Roman" w:hAnsi="Times New Roman" w:eastAsia="仿宋_GB2312" w:cs="Times New Roman"/>
                <w:i w:val="0"/>
                <w:color w:val="auto"/>
                <w:kern w:val="0"/>
                <w:sz w:val="24"/>
                <w:szCs w:val="24"/>
                <w:highlight w:val="none"/>
                <w:u w:val="none"/>
                <w:lang w:val="en-US" w:eastAsia="zh-CN" w:bidi="ar"/>
              </w:rPr>
              <w:t>:</w:t>
            </w:r>
            <w:r>
              <w:rPr>
                <w:rFonts w:hint="eastAsia" w:ascii="Times New Roman" w:hAnsi="Times New Roman" w:eastAsia="仿宋_GB2312" w:cs="Times New Roman"/>
                <w:i w:val="0"/>
                <w:color w:val="auto"/>
                <w:kern w:val="0"/>
                <w:sz w:val="24"/>
                <w:szCs w:val="24"/>
                <w:u w:val="none"/>
                <w:lang w:val="en-US" w:eastAsia="zh-CN" w:bidi="ar"/>
              </w:rPr>
              <w:t>00-17:30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38240E0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default" w:ascii="Times New Roman" w:hAnsi="Times New Roman" w:eastAsia="仿宋_GB2312" w:cs="Times New Roman"/>
                <w:i w:val="0"/>
                <w:color w:val="auto"/>
                <w:kern w:val="0"/>
                <w:sz w:val="24"/>
                <w:szCs w:val="24"/>
                <w:highlight w:val="none"/>
                <w:u w:val="none"/>
                <w:lang w:eastAsia="zh-CN" w:bidi="ar"/>
              </w:rPr>
              <w:t>bdqrsj16@tj.gov.cn</w:t>
            </w:r>
          </w:p>
        </w:tc>
      </w:tr>
      <w:tr w14:paraId="7305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CDEA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14</w:t>
            </w:r>
          </w:p>
        </w:tc>
        <w:tc>
          <w:tcPr>
            <w:tcW w:w="157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1B4F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2"/>
                <w:sz w:val="24"/>
                <w:szCs w:val="28"/>
                <w:u w:val="none"/>
                <w:lang w:val="en-US" w:eastAsia="zh-CN" w:bidi="ar-SA"/>
              </w:rPr>
            </w:pPr>
            <w:r>
              <w:rPr>
                <w:rFonts w:hint="eastAsia" w:ascii="Times New Roman" w:hAnsi="Times New Roman" w:eastAsia="仿宋_GB2312" w:cs="Times New Roman"/>
                <w:i w:val="0"/>
                <w:color w:val="auto"/>
                <w:kern w:val="0"/>
                <w:sz w:val="24"/>
                <w:szCs w:val="28"/>
                <w:u w:val="none"/>
                <w:lang w:val="en-US" w:eastAsia="zh-CN" w:bidi="ar"/>
              </w:rPr>
              <w:t>宁河区</w:t>
            </w:r>
          </w:p>
        </w:tc>
        <w:tc>
          <w:tcPr>
            <w:tcW w:w="39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2A75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天津市宁河区芦台街道金华路绿洲2区东侧（宁河区委党校院内313室、</w:t>
            </w:r>
            <w:r>
              <w:rPr>
                <w:rFonts w:hint="default" w:ascii="Times New Roman" w:hAnsi="Times New Roman" w:eastAsia="仿宋_GB2312" w:cs="Times New Roman"/>
                <w:i w:val="0"/>
                <w:color w:val="auto"/>
                <w:kern w:val="0"/>
                <w:sz w:val="24"/>
                <w:szCs w:val="24"/>
                <w:highlight w:val="none"/>
                <w:u w:val="none"/>
                <w:lang w:eastAsia="zh-CN" w:bidi="ar"/>
              </w:rPr>
              <w:t>309室</w:t>
            </w:r>
            <w:r>
              <w:rPr>
                <w:rFonts w:hint="eastAsia" w:eastAsia="仿宋_GB2312" w:cs="Times New Roman"/>
                <w:i w:val="0"/>
                <w:color w:val="auto"/>
                <w:kern w:val="0"/>
                <w:sz w:val="24"/>
                <w:szCs w:val="24"/>
                <w:highlight w:val="none"/>
                <w:u w:val="none"/>
                <w:lang w:val="en-US" w:eastAsia="zh-CN" w:bidi="ar"/>
              </w:rPr>
              <w:t xml:space="preserve"> </w:t>
            </w:r>
            <w:r>
              <w:rPr>
                <w:rFonts w:hint="eastAsia" w:ascii="Times New Roman" w:hAnsi="Times New Roman" w:eastAsia="仿宋_GB2312" w:cs="Times New Roman"/>
                <w:i w:val="0"/>
                <w:color w:val="auto"/>
                <w:kern w:val="0"/>
                <w:sz w:val="24"/>
                <w:szCs w:val="24"/>
                <w:highlight w:val="none"/>
                <w:u w:val="none"/>
                <w:lang w:val="en-US" w:eastAsia="zh-CN" w:bidi="ar"/>
              </w:rPr>
              <w:t>宁河区公共就业（人才）服务中心</w:t>
            </w:r>
          </w:p>
        </w:tc>
        <w:tc>
          <w:tcPr>
            <w:tcW w:w="282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1AC5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w:t>
            </w:r>
            <w:r>
              <w:rPr>
                <w:rFonts w:hint="eastAsia" w:ascii="Times New Roman" w:hAnsi="Times New Roman" w:eastAsia="仿宋_GB2312" w:cs="Times New Roman"/>
                <w:i w:val="0"/>
                <w:color w:val="auto"/>
                <w:kern w:val="0"/>
                <w:sz w:val="24"/>
                <w:szCs w:val="24"/>
                <w:highlight w:val="none"/>
                <w:u w:val="none"/>
                <w:lang w:val="en-US" w:eastAsia="zh-CN" w:bidi="ar"/>
              </w:rPr>
              <w:t>69116291</w:t>
            </w:r>
            <w:r>
              <w:rPr>
                <w:rFonts w:hint="eastAsia" w:ascii="Times New Roman" w:hAnsi="Times New Roman" w:eastAsia="仿宋_GB2312" w:cs="Times New Roman"/>
                <w:i w:val="0"/>
                <w:color w:val="auto"/>
                <w:kern w:val="0"/>
                <w:sz w:val="24"/>
                <w:szCs w:val="24"/>
                <w:u w:val="none"/>
                <w:lang w:val="en-US" w:eastAsia="zh-CN" w:bidi="ar"/>
              </w:rPr>
              <w:t>/</w:t>
            </w:r>
            <w:r>
              <w:rPr>
                <w:rFonts w:hint="default" w:ascii="Times New Roman" w:hAnsi="Times New Roman" w:eastAsia="仿宋_GB2312" w:cs="Times New Roman"/>
                <w:i w:val="0"/>
                <w:color w:val="auto"/>
                <w:kern w:val="0"/>
                <w:sz w:val="24"/>
                <w:szCs w:val="24"/>
                <w:highlight w:val="none"/>
                <w:u w:val="none"/>
                <w:lang w:eastAsia="zh-CN" w:bidi="ar"/>
              </w:rPr>
              <w:t>69591462</w:t>
            </w:r>
          </w:p>
        </w:tc>
        <w:tc>
          <w:tcPr>
            <w:tcW w:w="25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D10C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2"/>
                <w:sz w:val="24"/>
                <w:szCs w:val="24"/>
                <w:highlight w:val="none"/>
                <w:u w:val="none"/>
                <w:lang w:val="en-US" w:eastAsia="zh-CN" w:bidi="ar-SA"/>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14:00-17:30</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C797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nhqrlsbj11@tj.gov.cn</w:t>
            </w:r>
          </w:p>
        </w:tc>
      </w:tr>
      <w:tr w14:paraId="2E5A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13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15</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0908B37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静海区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6A23CB9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天津市静海区人力资源和社会保障局综合服务大厅5号窗口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3C4ABA4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022-28932136</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F452A9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 8:30-12:00</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14:00-17:00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6C5DF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jhqrsj08@tj.gov.cn</w:t>
            </w:r>
          </w:p>
        </w:tc>
      </w:tr>
      <w:tr w14:paraId="3D249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C793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16</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7CD63C0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蓟州区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284AFA4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天津市蓟州区渔阳镇蓟州西大街39号（天津市蓟州区人力资源和社会保障局501室）</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2818590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022-82862812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4D0835B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highlight w:val="none"/>
                <w:u w:val="none"/>
              </w:rPr>
            </w:pPr>
            <w:r>
              <w:rPr>
                <w:rFonts w:hint="eastAsia" w:ascii="Times New Roman" w:hAnsi="Times New Roman" w:eastAsia="仿宋_GB2312" w:cs="Times New Roman"/>
                <w:i w:val="0"/>
                <w:color w:val="auto"/>
                <w:kern w:val="0"/>
                <w:sz w:val="24"/>
                <w:szCs w:val="24"/>
                <w:highlight w:val="none"/>
                <w:u w:val="none"/>
                <w:lang w:val="en-US" w:eastAsia="zh-CN" w:bidi="ar"/>
              </w:rPr>
              <w:t>夏季：法定工作日8:30—12:00；14:00—18:00；冬季：法定工作日8:30—12:00 ；13:30—17:30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31C6A04">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jzqrsj13@tj.gov.cn</w:t>
            </w:r>
          </w:p>
        </w:tc>
      </w:tr>
      <w:tr w14:paraId="23FD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EED5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17</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2F69182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开发区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24E8EE8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天津市经济技术开发区第二大街56号MSD-A1二层人社综合服务窗口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5705E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022-25202020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F1C49B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9:00-17:00；</w:t>
            </w:r>
          </w:p>
          <w:p w14:paraId="050F865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 xml:space="preserve"> 9:00-16:30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69643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ascii="Times New Roman" w:hAnsi="Times New Roman" w:eastAsia="仿宋_GB2312" w:cs="Times New Roman"/>
                <w:kern w:val="0"/>
                <w:sz w:val="24"/>
                <w:lang w:bidi="ar"/>
              </w:rPr>
              <w:t>grsbbt2025@163.com</w:t>
            </w:r>
          </w:p>
        </w:tc>
      </w:tr>
      <w:tr w14:paraId="04CE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71E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18</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695C6CB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保税区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700DCB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天津滨海新区渤海十二南路与黄浦江道交口临港商务大厦B座8楼人社局</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783AE1C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022-84906412</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AF235C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8:30-12:00；14:30-17:30；</w:t>
            </w:r>
          </w:p>
          <w:p w14:paraId="0C502A9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w:t>
            </w: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8:30-12:00；13:30-17:00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993A6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bsqjypx@163.com</w:t>
            </w:r>
          </w:p>
        </w:tc>
      </w:tr>
      <w:tr w14:paraId="07C9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54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19</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D7D704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高新区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09F5E94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华苑科技园：天津市滨海高新区华苑科技园华天道8号海泰信息广场F座南楼一楼；</w:t>
            </w:r>
          </w:p>
          <w:p w14:paraId="5D28FE9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海洋科技园：天津市滨海高新区海洋科技园政务服务中心2楼人社窗口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57BADF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022-84806535</w:t>
            </w:r>
            <w:r>
              <w:rPr>
                <w:rFonts w:hint="eastAsia" w:ascii="Times New Roman" w:hAnsi="Times New Roman" w:eastAsia="仿宋_GB2312" w:cs="Times New Roman"/>
                <w:i w:val="0"/>
                <w:color w:val="auto"/>
                <w:kern w:val="0"/>
                <w:sz w:val="24"/>
                <w:szCs w:val="24"/>
                <w:u w:val="none"/>
                <w:lang w:val="en-US" w:eastAsia="zh-CN" w:bidi="ar"/>
              </w:rPr>
              <w:t>/</w:t>
            </w:r>
            <w:r>
              <w:rPr>
                <w:rFonts w:hint="eastAsia" w:ascii="Times New Roman" w:hAnsi="Times New Roman" w:eastAsia="仿宋_GB2312" w:cs="Times New Roman"/>
                <w:i w:val="0"/>
                <w:color w:val="auto"/>
                <w:kern w:val="0"/>
                <w:sz w:val="24"/>
                <w:szCs w:val="24"/>
                <w:highlight w:val="none"/>
                <w:u w:val="none"/>
                <w:lang w:val="en-US" w:eastAsia="zh-CN" w:bidi="ar"/>
              </w:rPr>
              <w:t>84806550</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3C3EAB6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br w:type="textWrapping"/>
            </w:r>
            <w:r>
              <w:rPr>
                <w:rFonts w:hint="eastAsia" w:ascii="Times New Roman" w:hAnsi="Times New Roman" w:eastAsia="仿宋_GB2312" w:cs="Times New Roman"/>
                <w:i w:val="0"/>
                <w:color w:val="auto"/>
                <w:kern w:val="0"/>
                <w:sz w:val="24"/>
                <w:szCs w:val="24"/>
                <w:u w:val="none"/>
                <w:lang w:val="en-US" w:eastAsia="zh-CN" w:bidi="ar"/>
              </w:rPr>
              <w:t>法定工作日8:45-12:00；13:30-17:00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1179908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sz w:val="24"/>
                <w:szCs w:val="24"/>
                <w:u w:val="none"/>
              </w:rPr>
              <w:t>gxqjiuye@tht.gov.cn</w:t>
            </w:r>
          </w:p>
        </w:tc>
      </w:tr>
      <w:tr w14:paraId="5341F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756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20</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1C2AE425">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中新生态城</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35B4A0C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天津市中新天津生态城政务服务中心B区人社窗口（滨海新区安正路188号）</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DB979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022-</w:t>
            </w:r>
            <w:r>
              <w:rPr>
                <w:rFonts w:hint="eastAsia" w:ascii="Times New Roman" w:hAnsi="Times New Roman" w:eastAsia="仿宋_GB2312" w:cs="Times New Roman"/>
                <w:i w:val="0"/>
                <w:color w:val="auto"/>
                <w:kern w:val="0"/>
                <w:sz w:val="24"/>
                <w:szCs w:val="24"/>
                <w:u w:val="none"/>
                <w:lang w:val="en-US" w:eastAsia="zh-CN" w:bidi="ar"/>
              </w:rPr>
              <w:t>66386789</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73AD7D4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法定工作日9:00-12:00；13:30-17:00</w:t>
            </w:r>
          </w:p>
          <w:p w14:paraId="0B6D177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（夏季：9:00-12:00；14:30-17:00；</w:t>
            </w:r>
          </w:p>
          <w:p w14:paraId="25F0BAF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u w:val="none"/>
                <w:lang w:val="en-US" w:eastAsia="zh-CN" w:bidi="ar"/>
              </w:rPr>
              <w:t>冬季：9:00-12:00 ；13:00-16：30）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0BB4FA3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ascii="Times New Roman" w:hAnsi="Times New Roman" w:eastAsia="仿宋_GB2312" w:cs="Times New Roman"/>
                <w:kern w:val="0"/>
                <w:sz w:val="24"/>
                <w:lang w:bidi="ar"/>
              </w:rPr>
              <w:t>stcrsj@163.com</w:t>
            </w:r>
          </w:p>
        </w:tc>
      </w:tr>
      <w:tr w14:paraId="158D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14:paraId="693A13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仿宋_GB2312" w:cs="Times New Roman"/>
                <w:i w:val="0"/>
                <w:color w:val="auto"/>
                <w:kern w:val="0"/>
                <w:sz w:val="24"/>
                <w:szCs w:val="28"/>
                <w:u w:val="none"/>
                <w:lang w:val="en-US" w:eastAsia="zh-CN" w:bidi="ar"/>
              </w:rPr>
            </w:pPr>
            <w:r>
              <w:rPr>
                <w:rFonts w:hint="eastAsia" w:ascii="Times New Roman" w:hAnsi="Times New Roman" w:eastAsia="仿宋_GB2312" w:cs="Times New Roman"/>
                <w:i w:val="0"/>
                <w:color w:val="auto"/>
                <w:kern w:val="0"/>
                <w:sz w:val="24"/>
                <w:szCs w:val="28"/>
                <w:u w:val="none"/>
                <w:lang w:val="en-US" w:eastAsia="zh-CN" w:bidi="ar"/>
              </w:rPr>
              <w:t>21</w:t>
            </w:r>
          </w:p>
        </w:tc>
        <w:tc>
          <w:tcPr>
            <w:tcW w:w="1578" w:type="dxa"/>
            <w:tcBorders>
              <w:top w:val="single" w:color="000000" w:sz="4" w:space="0"/>
              <w:left w:val="single" w:color="000000" w:sz="4" w:space="0"/>
              <w:bottom w:val="single" w:color="000000" w:sz="4" w:space="0"/>
              <w:right w:val="single" w:color="000000" w:sz="4" w:space="0"/>
            </w:tcBorders>
            <w:noWrap w:val="0"/>
            <w:vAlign w:val="center"/>
          </w:tcPr>
          <w:p w14:paraId="3BAAE6B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sz w:val="24"/>
                <w:szCs w:val="28"/>
                <w:u w:val="none"/>
              </w:rPr>
            </w:pPr>
            <w:r>
              <w:rPr>
                <w:rFonts w:hint="eastAsia" w:ascii="Times New Roman" w:hAnsi="Times New Roman" w:eastAsia="仿宋_GB2312" w:cs="Times New Roman"/>
                <w:i w:val="0"/>
                <w:color w:val="auto"/>
                <w:kern w:val="0"/>
                <w:sz w:val="24"/>
                <w:szCs w:val="28"/>
                <w:u w:val="none"/>
                <w:lang w:val="en-US" w:eastAsia="zh-CN" w:bidi="ar"/>
              </w:rPr>
              <w:t>东疆保税区</w:t>
            </w:r>
          </w:p>
        </w:tc>
        <w:tc>
          <w:tcPr>
            <w:tcW w:w="3957" w:type="dxa"/>
            <w:tcBorders>
              <w:top w:val="single" w:color="000000" w:sz="4" w:space="0"/>
              <w:left w:val="single" w:color="000000" w:sz="4" w:space="0"/>
              <w:bottom w:val="single" w:color="000000" w:sz="4" w:space="0"/>
              <w:right w:val="single" w:color="000000" w:sz="4" w:space="0"/>
            </w:tcBorders>
            <w:noWrap w:val="0"/>
            <w:vAlign w:val="center"/>
          </w:tcPr>
          <w:p w14:paraId="1A1EBD1D">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天津市东疆综合保税区亚洲路4611号联检服务中心B座1楼51号窗口</w:t>
            </w:r>
          </w:p>
        </w:tc>
        <w:tc>
          <w:tcPr>
            <w:tcW w:w="2820" w:type="dxa"/>
            <w:tcBorders>
              <w:top w:val="single" w:color="000000" w:sz="4" w:space="0"/>
              <w:left w:val="single" w:color="000000" w:sz="4" w:space="0"/>
              <w:bottom w:val="single" w:color="000000" w:sz="4" w:space="0"/>
              <w:right w:val="single" w:color="000000" w:sz="4" w:space="0"/>
            </w:tcBorders>
            <w:noWrap w:val="0"/>
            <w:vAlign w:val="center"/>
          </w:tcPr>
          <w:p w14:paraId="115D97D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u w:val="none"/>
                <w:lang w:val="en-US" w:eastAsia="zh-CN" w:bidi="ar"/>
              </w:rPr>
            </w:pPr>
            <w:r>
              <w:rPr>
                <w:rFonts w:hint="eastAsia" w:ascii="Times New Roman" w:hAnsi="Times New Roman" w:eastAsia="仿宋_GB2312" w:cs="Times New Roman"/>
                <w:i w:val="0"/>
                <w:color w:val="auto"/>
                <w:kern w:val="0"/>
                <w:sz w:val="24"/>
                <w:szCs w:val="24"/>
                <w:u w:val="none"/>
                <w:lang w:val="en-US" w:eastAsia="zh-CN" w:bidi="ar"/>
              </w:rPr>
              <w:t>022-25601341</w:t>
            </w:r>
          </w:p>
        </w:tc>
        <w:tc>
          <w:tcPr>
            <w:tcW w:w="2595" w:type="dxa"/>
            <w:tcBorders>
              <w:top w:val="single" w:color="000000" w:sz="4" w:space="0"/>
              <w:left w:val="single" w:color="000000" w:sz="4" w:space="0"/>
              <w:bottom w:val="single" w:color="000000" w:sz="4" w:space="0"/>
              <w:right w:val="single" w:color="000000" w:sz="4" w:space="0"/>
            </w:tcBorders>
            <w:noWrap w:val="0"/>
            <w:vAlign w:val="center"/>
          </w:tcPr>
          <w:p w14:paraId="1FD0FCE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sz w:val="24"/>
                <w:szCs w:val="24"/>
                <w:u w:val="none"/>
              </w:rPr>
            </w:pPr>
            <w:r>
              <w:rPr>
                <w:rFonts w:hint="eastAsia" w:ascii="Times New Roman" w:hAnsi="Times New Roman" w:eastAsia="仿宋_GB2312" w:cs="Times New Roman"/>
                <w:i w:val="0"/>
                <w:color w:val="auto"/>
                <w:kern w:val="0"/>
                <w:sz w:val="24"/>
                <w:szCs w:val="24"/>
                <w:highlight w:val="none"/>
                <w:u w:val="none"/>
                <w:lang w:val="en-US" w:eastAsia="zh-CN" w:bidi="ar"/>
              </w:rPr>
              <w:t>法定工作日</w:t>
            </w:r>
            <w:r>
              <w:rPr>
                <w:rFonts w:hint="eastAsia" w:ascii="Times New Roman" w:hAnsi="Times New Roman" w:eastAsia="仿宋_GB2312" w:cs="Times New Roman"/>
                <w:i w:val="0"/>
                <w:color w:val="auto"/>
                <w:kern w:val="0"/>
                <w:sz w:val="24"/>
                <w:szCs w:val="24"/>
                <w:u w:val="none"/>
                <w:lang w:val="en-US" w:eastAsia="zh-CN" w:bidi="ar"/>
              </w:rPr>
              <w:t>9:00-17:00</w:t>
            </w:r>
          </w:p>
        </w:tc>
        <w:tc>
          <w:tcPr>
            <w:tcW w:w="3285" w:type="dxa"/>
            <w:tcBorders>
              <w:top w:val="single" w:color="000000" w:sz="4" w:space="0"/>
              <w:left w:val="single" w:color="000000" w:sz="4" w:space="0"/>
              <w:bottom w:val="single" w:color="000000" w:sz="4" w:space="0"/>
              <w:right w:val="single" w:color="000000" w:sz="4" w:space="0"/>
            </w:tcBorders>
            <w:noWrap w:val="0"/>
            <w:vAlign w:val="center"/>
          </w:tcPr>
          <w:p w14:paraId="2EC4BE0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Times New Roman"/>
                <w:i w:val="0"/>
                <w:color w:val="auto"/>
                <w:kern w:val="0"/>
                <w:sz w:val="24"/>
                <w:szCs w:val="24"/>
                <w:highlight w:val="none"/>
                <w:u w:val="none"/>
                <w:lang w:val="en-US" w:eastAsia="zh-CN" w:bidi="ar"/>
              </w:rPr>
            </w:pPr>
            <w:r>
              <w:rPr>
                <w:rFonts w:hint="eastAsia" w:ascii="Times New Roman" w:hAnsi="Times New Roman" w:eastAsia="仿宋_GB2312" w:cs="Times New Roman"/>
                <w:i w:val="0"/>
                <w:color w:val="auto"/>
                <w:kern w:val="0"/>
                <w:sz w:val="24"/>
                <w:szCs w:val="24"/>
                <w:highlight w:val="none"/>
                <w:u w:val="none"/>
                <w:lang w:val="en-US" w:eastAsia="zh-CN" w:bidi="ar"/>
              </w:rPr>
              <w:t>djrsjyw@163.com</w:t>
            </w:r>
          </w:p>
        </w:tc>
      </w:tr>
    </w:tbl>
    <w:p w14:paraId="14E6D386">
      <w:pPr>
        <w:rPr>
          <w:rFonts w:hint="eastAsia" w:ascii="仿宋_GB2312" w:eastAsia="仿宋_GB2312"/>
          <w:sz w:val="32"/>
        </w:rPr>
      </w:pPr>
    </w:p>
    <w:p w14:paraId="7BF7D537">
      <w:pPr>
        <w:rPr>
          <w:rFonts w:hint="eastAsia" w:ascii="仿宋_GB2312" w:eastAsia="仿宋_GB2312"/>
          <w:sz w:val="32"/>
        </w:rPr>
      </w:pPr>
    </w:p>
    <w:p w14:paraId="047C3F0A">
      <w:pPr>
        <w:rPr>
          <w:rFonts w:hint="eastAsia" w:ascii="仿宋_GB2312" w:eastAsia="仿宋_GB2312"/>
          <w:sz w:val="32"/>
        </w:rPr>
      </w:pPr>
    </w:p>
    <w:p w14:paraId="5AA5CD87">
      <w:pPr>
        <w:rPr>
          <w:rFonts w:hint="eastAsia"/>
        </w:rPr>
      </w:pPr>
    </w:p>
    <w:sectPr>
      <w:footerReference r:id="rId4" w:type="default"/>
      <w:footerReference r:id="rId5" w:type="even"/>
      <w:pgSz w:w="16838" w:h="11906" w:orient="landscape"/>
      <w:pgMar w:top="1531" w:right="1440" w:bottom="1531"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C46685-ADDA-4492-81B9-D5B04BE51E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FC87889-2CDE-462C-B536-96BA00559877}"/>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CA2E5C7F-E48E-4CBE-86F7-26B6018919D4}"/>
  </w:font>
  <w:font w:name="仿宋_GB2312">
    <w:panose1 w:val="02010609030101010101"/>
    <w:charset w:val="86"/>
    <w:family w:val="modern"/>
    <w:pitch w:val="default"/>
    <w:sig w:usb0="00000001" w:usb1="080E0000" w:usb2="00000000" w:usb3="00000000" w:csb0="00040000" w:csb1="00000000"/>
    <w:embedRegular r:id="rId4" w:fontKey="{B055AAEB-D77B-44BA-A8BE-9652D360AD94}"/>
  </w:font>
  <w:font w:name="楷体_GB2312">
    <w:panose1 w:val="02010609030101010101"/>
    <w:charset w:val="86"/>
    <w:family w:val="auto"/>
    <w:pitch w:val="default"/>
    <w:sig w:usb0="00000001" w:usb1="080E0000" w:usb2="00000000" w:usb3="00000000" w:csb0="00040000" w:csb1="00000000"/>
    <w:embedRegular r:id="rId5" w:fontKey="{0B15EDEB-9A8F-43AC-8C7E-186BC39CDF3F}"/>
  </w:font>
  <w:font w:name="方正小标宋_GBK">
    <w:panose1 w:val="02000000000000000000"/>
    <w:charset w:val="86"/>
    <w:family w:val="auto"/>
    <w:pitch w:val="default"/>
    <w:sig w:usb0="A00002BF" w:usb1="38CF7CFA" w:usb2="00082016" w:usb3="00000000" w:csb0="00040001" w:csb1="00000000"/>
    <w:embedRegular r:id="rId6" w:fontKey="{741F168A-5E76-4B6C-8252-8042BC9B83AF}"/>
  </w:font>
  <w:font w:name="汉仪雅酷黑简">
    <w:panose1 w:val="00020600040101010101"/>
    <w:charset w:val="86"/>
    <w:family w:val="auto"/>
    <w:pitch w:val="default"/>
    <w:sig w:usb0="A00002BF" w:usb1="1AC17CFA" w:usb2="00000016" w:usb3="00000000" w:csb0="0004009F" w:csb1="DFD70000"/>
    <w:embedRegular r:id="rId7" w:fontKey="{E7039CB3-8964-41F8-B616-1529A26EA37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A78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1581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6815818">
                    <w:pPr>
                      <w:pStyle w:val="4"/>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CD12">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97F1B">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43A347E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9D97F1B">
                    <w:pPr>
                      <w:pStyle w:val="4"/>
                      <w:rPr>
                        <w:rStyle w:val="12"/>
                        <w:rFonts w:hint="eastAsia"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p>
                  <w:p w14:paraId="43A347E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BCFF5">
    <w:pPr>
      <w:pStyle w:val="4"/>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14:paraId="33855AD3">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AE2BF"/>
    <w:multiLevelType w:val="singleLevel"/>
    <w:tmpl w:val="928AE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F5DFC5C"/>
    <w:rsid w:val="39311BA7"/>
    <w:rsid w:val="6D7D2472"/>
    <w:rsid w:val="75FFF998"/>
    <w:rsid w:val="7FFF2863"/>
    <w:rsid w:val="ADF3BCA8"/>
    <w:rsid w:val="F46FAF74"/>
    <w:rsid w:val="F597DD48"/>
    <w:rsid w:val="FA7D7AC1"/>
    <w:rsid w:val="FFBBFC67"/>
    <w:rsid w:val="FFFB7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next w:val="4"/>
    <w:qFormat/>
    <w:uiPriority w:val="0"/>
    <w:pPr>
      <w:jc w:val="center"/>
    </w:pPr>
    <w:rPr>
      <w:sz w:val="44"/>
    </w:rPr>
  </w:style>
  <w:style w:type="paragraph" w:styleId="4">
    <w:name w:val="footer"/>
    <w:basedOn w:val="1"/>
    <w:next w:val="2"/>
    <w:qFormat/>
    <w:uiPriority w:val="0"/>
    <w:pPr>
      <w:tabs>
        <w:tab w:val="center" w:pos="4153"/>
        <w:tab w:val="right" w:pos="8306"/>
      </w:tabs>
      <w:snapToGrid w:val="0"/>
      <w:jc w:val="left"/>
    </w:pPr>
    <w:rPr>
      <w:sz w:val="18"/>
      <w:szCs w:val="18"/>
    </w:rPr>
  </w:style>
  <w:style w:type="paragraph" w:styleId="5">
    <w:name w:val="Body Text Indent"/>
    <w:basedOn w:val="1"/>
    <w:qFormat/>
    <w:uiPriority w:val="0"/>
    <w:pPr>
      <w:ind w:firstLine="360"/>
    </w:pPr>
  </w:style>
  <w:style w:type="paragraph" w:styleId="6">
    <w:name w:val="Date"/>
    <w:basedOn w:val="1"/>
    <w:next w:val="1"/>
    <w:qFormat/>
    <w:uiPriority w:val="0"/>
    <w:rPr>
      <w:rFonts w:ascii="仿宋_GB2312" w:eastAsia="仿宋_GB2312"/>
      <w:sz w:val="32"/>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3"/>
    <w:qFormat/>
    <w:uiPriority w:val="99"/>
    <w:pPr>
      <w:spacing w:line="560" w:lineRule="exact"/>
      <w:ind w:firstLine="721" w:firstLineChars="200"/>
    </w:pPr>
    <w:rPr>
      <w:rFonts w:eastAsia="仿宋_GB2312"/>
      <w:sz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FF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2752</Words>
  <Characters>3971</Characters>
  <Lines>1</Lines>
  <Paragraphs>1</Paragraphs>
  <TotalTime>0</TotalTime>
  <ScaleCrop>false</ScaleCrop>
  <LinksUpToDate>false</LinksUpToDate>
  <CharactersWithSpaces>4244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2020-09-14T06:56:00Z</dcterms:created>
  <dc:creator>admin</dc:creator>
  <cp:lastModifiedBy>木.</cp:lastModifiedBy>
  <cp:lastPrinted>2025-11-12T03:21:00Z</cp:lastPrinted>
  <dcterms:modified xsi:type="dcterms:W3CDTF">2025-11-11T08:33:23Z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27858DB9A42DFD2C3DAF11695F885DD0</vt:lpwstr>
  </property>
  <property fmtid="{D5CDD505-2E9C-101B-9397-08002B2CF9AE}" pid="4" name="KSOTemplateDocerSaveRecord">
    <vt:lpwstr>eyJoZGlkIjoiYzA2Zjg1M2UzNzA3NDhiMTI3MTJmMDBmNzZjODczMDgiLCJ1c2VySWQiOiI0NjQxODk5NjcifQ==</vt:lpwstr>
  </property>
</Properties>
</file>