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9D07">
      <w:pPr>
        <w:spacing w:before="69" w:line="224" w:lineRule="auto"/>
        <w:ind w:left="159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津工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信数转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〔202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〕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号</w:t>
      </w:r>
      <w:r>
        <w:rPr>
          <w:rFonts w:hint="eastAsia" w:ascii="黑体" w:hAnsi="黑体" w:eastAsia="黑体" w:cs="黑体"/>
          <w:b w:val="0"/>
          <w:bCs w:val="0"/>
          <w:spacing w:val="16"/>
          <w:sz w:val="28"/>
          <w:szCs w:val="28"/>
        </w:rPr>
        <w:t>附件1</w:t>
      </w:r>
    </w:p>
    <w:p w14:paraId="26231288">
      <w:pPr>
        <w:spacing w:line="291" w:lineRule="auto"/>
        <w:rPr>
          <w:rFonts w:ascii="Arial"/>
          <w:sz w:val="21"/>
        </w:rPr>
      </w:pPr>
    </w:p>
    <w:p w14:paraId="12B80511">
      <w:pPr>
        <w:spacing w:line="291" w:lineRule="auto"/>
        <w:rPr>
          <w:rFonts w:ascii="Arial"/>
          <w:sz w:val="21"/>
        </w:rPr>
      </w:pPr>
    </w:p>
    <w:p w14:paraId="6978B381">
      <w:pPr>
        <w:spacing w:line="292" w:lineRule="auto"/>
        <w:rPr>
          <w:rFonts w:ascii="Arial"/>
          <w:sz w:val="21"/>
        </w:rPr>
      </w:pPr>
    </w:p>
    <w:p w14:paraId="72297A96">
      <w:pPr>
        <w:spacing w:before="110" w:line="318" w:lineRule="auto"/>
        <w:ind w:left="3249" w:right="1251" w:hanging="198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4"/>
          <w:sz w:val="34"/>
          <w:szCs w:val="34"/>
        </w:rPr>
        <w:t>智能制造系统解决方案“揭榜挂帅”项目</w:t>
      </w:r>
      <w:r>
        <w:rPr>
          <w:rFonts w:ascii="黑体" w:hAnsi="黑体" w:eastAsia="黑体" w:cs="黑体"/>
          <w:spacing w:val="1"/>
          <w:sz w:val="34"/>
          <w:szCs w:val="34"/>
        </w:rPr>
        <w:t xml:space="preserve"> </w:t>
      </w:r>
      <w:r>
        <w:rPr>
          <w:rFonts w:ascii="黑体" w:hAnsi="黑体" w:eastAsia="黑体" w:cs="黑体"/>
          <w:b/>
          <w:bCs/>
          <w:spacing w:val="13"/>
          <w:sz w:val="34"/>
          <w:szCs w:val="34"/>
        </w:rPr>
        <w:t>申报材料清单</w:t>
      </w:r>
    </w:p>
    <w:p w14:paraId="5A854252">
      <w:pPr>
        <w:spacing w:before="195"/>
      </w:pPr>
    </w:p>
    <w:tbl>
      <w:tblPr>
        <w:tblStyle w:val="7"/>
        <w:tblW w:w="85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2287"/>
        <w:gridCol w:w="5529"/>
      </w:tblGrid>
      <w:tr w14:paraId="1DC09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14" w:type="dxa"/>
            <w:vAlign w:val="top"/>
          </w:tcPr>
          <w:p w14:paraId="74F5DDD8">
            <w:pPr>
              <w:pStyle w:val="8"/>
              <w:spacing w:before="153" w:line="221" w:lineRule="auto"/>
              <w:ind w:left="9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287" w:type="dxa"/>
            <w:vAlign w:val="top"/>
          </w:tcPr>
          <w:p w14:paraId="7845CE58">
            <w:pPr>
              <w:pStyle w:val="8"/>
              <w:spacing w:before="150" w:line="219" w:lineRule="auto"/>
              <w:ind w:left="634"/>
            </w:pPr>
            <w:r>
              <w:rPr>
                <w:b/>
                <w:bCs/>
                <w:spacing w:val="-5"/>
              </w:rPr>
              <w:t>所需材料</w:t>
            </w:r>
          </w:p>
        </w:tc>
        <w:tc>
          <w:tcPr>
            <w:tcW w:w="5529" w:type="dxa"/>
            <w:vAlign w:val="top"/>
          </w:tcPr>
          <w:p w14:paraId="72606453">
            <w:pPr>
              <w:pStyle w:val="8"/>
              <w:spacing w:before="151" w:line="219" w:lineRule="auto"/>
              <w:ind w:left="2287"/>
            </w:pPr>
            <w:r>
              <w:rPr>
                <w:b/>
                <w:bCs/>
                <w:spacing w:val="-2"/>
              </w:rPr>
              <w:t>具体内容</w:t>
            </w:r>
          </w:p>
        </w:tc>
      </w:tr>
      <w:tr w14:paraId="15329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714" w:type="dxa"/>
            <w:vAlign w:val="top"/>
          </w:tcPr>
          <w:p w14:paraId="7C809D1B">
            <w:pPr>
              <w:spacing w:line="284" w:lineRule="auto"/>
              <w:rPr>
                <w:rFonts w:ascii="Arial"/>
                <w:sz w:val="21"/>
              </w:rPr>
            </w:pPr>
          </w:p>
          <w:p w14:paraId="023D4516">
            <w:pPr>
              <w:pStyle w:val="8"/>
              <w:spacing w:before="81" w:line="241" w:lineRule="auto"/>
              <w:ind w:left="285"/>
            </w:pPr>
            <w:r>
              <w:t>1</w:t>
            </w:r>
          </w:p>
        </w:tc>
        <w:tc>
          <w:tcPr>
            <w:tcW w:w="2287" w:type="dxa"/>
            <w:vAlign w:val="top"/>
          </w:tcPr>
          <w:p w14:paraId="74ED55FF">
            <w:pPr>
              <w:spacing w:line="257" w:lineRule="auto"/>
              <w:rPr>
                <w:rFonts w:ascii="Arial"/>
                <w:sz w:val="21"/>
              </w:rPr>
            </w:pPr>
          </w:p>
          <w:p w14:paraId="45AD7C72">
            <w:pPr>
              <w:pStyle w:val="8"/>
              <w:spacing w:before="82" w:line="219" w:lineRule="auto"/>
              <w:ind w:left="131"/>
            </w:pPr>
            <w:r>
              <w:rPr>
                <w:spacing w:val="2"/>
              </w:rPr>
              <w:t>申报单位基本信息</w:t>
            </w:r>
          </w:p>
        </w:tc>
        <w:tc>
          <w:tcPr>
            <w:tcW w:w="5529" w:type="dxa"/>
            <w:vAlign w:val="top"/>
          </w:tcPr>
          <w:p w14:paraId="0D6FB6B0">
            <w:pPr>
              <w:pStyle w:val="8"/>
              <w:spacing w:before="162" w:line="253" w:lineRule="auto"/>
              <w:ind w:left="73" w:firstLine="30"/>
            </w:pPr>
            <w:r>
              <w:rPr>
                <w:spacing w:val="-4"/>
              </w:rPr>
              <w:t>包括企业名称、地址、性质、联系信息、近三年财</w:t>
            </w:r>
            <w:r>
              <w:rPr>
                <w:spacing w:val="1"/>
              </w:rPr>
              <w:t xml:space="preserve"> </w:t>
            </w:r>
            <w:r>
              <w:t>务指标等。</w:t>
            </w:r>
          </w:p>
        </w:tc>
      </w:tr>
      <w:tr w14:paraId="751D6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714" w:type="dxa"/>
            <w:vAlign w:val="top"/>
          </w:tcPr>
          <w:p w14:paraId="30657F94">
            <w:pPr>
              <w:spacing w:line="276" w:lineRule="auto"/>
              <w:rPr>
                <w:rFonts w:ascii="Arial"/>
                <w:sz w:val="21"/>
              </w:rPr>
            </w:pPr>
          </w:p>
          <w:p w14:paraId="107B3A44">
            <w:pPr>
              <w:pStyle w:val="8"/>
              <w:spacing w:before="81" w:line="241" w:lineRule="auto"/>
              <w:ind w:left="285"/>
            </w:pPr>
            <w:r>
              <w:t>2</w:t>
            </w:r>
          </w:p>
        </w:tc>
        <w:tc>
          <w:tcPr>
            <w:tcW w:w="2287" w:type="dxa"/>
            <w:vAlign w:val="top"/>
          </w:tcPr>
          <w:p w14:paraId="3F3BC085">
            <w:pPr>
              <w:spacing w:line="251" w:lineRule="auto"/>
              <w:rPr>
                <w:rFonts w:ascii="Arial"/>
                <w:sz w:val="21"/>
              </w:rPr>
            </w:pPr>
          </w:p>
          <w:p w14:paraId="195142C1">
            <w:pPr>
              <w:pStyle w:val="8"/>
              <w:spacing w:before="81" w:line="219" w:lineRule="auto"/>
              <w:ind w:left="131"/>
            </w:pPr>
            <w:r>
              <w:rPr>
                <w:spacing w:val="1"/>
              </w:rPr>
              <w:t>申报单位基础条件</w:t>
            </w:r>
          </w:p>
        </w:tc>
        <w:tc>
          <w:tcPr>
            <w:tcW w:w="5529" w:type="dxa"/>
            <w:vAlign w:val="top"/>
          </w:tcPr>
          <w:p w14:paraId="3E068328">
            <w:pPr>
              <w:pStyle w:val="8"/>
              <w:spacing w:before="183" w:line="231" w:lineRule="auto"/>
              <w:ind w:left="73" w:firstLine="40"/>
            </w:pPr>
            <w:r>
              <w:rPr>
                <w:spacing w:val="-5"/>
              </w:rPr>
              <w:t>包括研发条件、技术能力、产品水平、典型应用案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例等。</w:t>
            </w:r>
          </w:p>
        </w:tc>
      </w:tr>
      <w:tr w14:paraId="67B11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714" w:type="dxa"/>
            <w:vAlign w:val="top"/>
          </w:tcPr>
          <w:p w14:paraId="16B2B7B4">
            <w:pPr>
              <w:spacing w:line="277" w:lineRule="auto"/>
              <w:rPr>
                <w:rFonts w:ascii="Arial"/>
                <w:sz w:val="21"/>
              </w:rPr>
            </w:pPr>
          </w:p>
          <w:p w14:paraId="7B3A4AB2">
            <w:pPr>
              <w:pStyle w:val="8"/>
              <w:spacing w:before="81"/>
              <w:ind w:left="285"/>
            </w:pPr>
            <w:r>
              <w:t>3</w:t>
            </w:r>
          </w:p>
        </w:tc>
        <w:tc>
          <w:tcPr>
            <w:tcW w:w="2287" w:type="dxa"/>
            <w:vAlign w:val="top"/>
          </w:tcPr>
          <w:p w14:paraId="2F53330C">
            <w:pPr>
              <w:spacing w:line="253" w:lineRule="auto"/>
              <w:rPr>
                <w:rFonts w:ascii="Arial"/>
                <w:sz w:val="21"/>
              </w:rPr>
            </w:pPr>
          </w:p>
          <w:p w14:paraId="39C0E7B4">
            <w:pPr>
              <w:pStyle w:val="8"/>
              <w:spacing w:before="81" w:line="219" w:lineRule="auto"/>
              <w:ind w:left="381"/>
            </w:pPr>
            <w:r>
              <w:rPr>
                <w:spacing w:val="2"/>
              </w:rPr>
              <w:t>揭榜任务内容</w:t>
            </w:r>
          </w:p>
        </w:tc>
        <w:tc>
          <w:tcPr>
            <w:tcW w:w="5529" w:type="dxa"/>
            <w:vAlign w:val="top"/>
          </w:tcPr>
          <w:p w14:paraId="36FBA28D">
            <w:pPr>
              <w:pStyle w:val="8"/>
              <w:spacing w:before="185" w:line="217" w:lineRule="auto"/>
              <w:ind w:left="73"/>
            </w:pPr>
            <w:r>
              <w:rPr>
                <w:spacing w:val="-3"/>
              </w:rPr>
              <w:t>包括必要性与先进性、解决方案的主要内容、揭榜</w:t>
            </w:r>
            <w:r>
              <w:rPr>
                <w:spacing w:val="10"/>
              </w:rPr>
              <w:t xml:space="preserve"> </w:t>
            </w:r>
            <w:r>
              <w:t>任务进度安排、组织实施等。</w:t>
            </w:r>
          </w:p>
        </w:tc>
      </w:tr>
      <w:tr w14:paraId="3E6A4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714" w:type="dxa"/>
            <w:vAlign w:val="top"/>
          </w:tcPr>
          <w:p w14:paraId="086259BC">
            <w:pPr>
              <w:spacing w:line="280" w:lineRule="auto"/>
              <w:rPr>
                <w:rFonts w:ascii="Arial"/>
                <w:sz w:val="21"/>
              </w:rPr>
            </w:pPr>
          </w:p>
          <w:p w14:paraId="60B38794">
            <w:pPr>
              <w:pStyle w:val="8"/>
              <w:spacing w:before="81" w:line="241" w:lineRule="auto"/>
              <w:ind w:left="285"/>
            </w:pPr>
            <w:r>
              <w:t>4</w:t>
            </w:r>
          </w:p>
        </w:tc>
        <w:tc>
          <w:tcPr>
            <w:tcW w:w="2287" w:type="dxa"/>
            <w:vAlign w:val="top"/>
          </w:tcPr>
          <w:p w14:paraId="37654767">
            <w:pPr>
              <w:spacing w:line="256" w:lineRule="auto"/>
              <w:rPr>
                <w:rFonts w:ascii="Arial"/>
                <w:sz w:val="21"/>
              </w:rPr>
            </w:pPr>
          </w:p>
          <w:p w14:paraId="5063358A">
            <w:pPr>
              <w:pStyle w:val="8"/>
              <w:spacing w:before="81" w:line="220" w:lineRule="auto"/>
              <w:ind w:left="630"/>
            </w:pPr>
            <w:r>
              <w:rPr>
                <w:spacing w:val="2"/>
              </w:rPr>
              <w:t>预期成效</w:t>
            </w:r>
          </w:p>
        </w:tc>
        <w:tc>
          <w:tcPr>
            <w:tcW w:w="5529" w:type="dxa"/>
            <w:vAlign w:val="top"/>
          </w:tcPr>
          <w:p w14:paraId="161EB774">
            <w:pPr>
              <w:spacing w:line="255" w:lineRule="auto"/>
              <w:rPr>
                <w:rFonts w:ascii="Arial"/>
                <w:sz w:val="21"/>
              </w:rPr>
            </w:pPr>
          </w:p>
          <w:p w14:paraId="006E7D38">
            <w:pPr>
              <w:pStyle w:val="8"/>
              <w:spacing w:before="81" w:line="219" w:lineRule="auto"/>
              <w:ind w:left="73"/>
            </w:pPr>
            <w:r>
              <w:t>包括项目的实施成效、推广计划等。</w:t>
            </w:r>
          </w:p>
        </w:tc>
      </w:tr>
    </w:tbl>
    <w:p w14:paraId="519D88EC">
      <w:pPr>
        <w:spacing w:before="25" w:line="219" w:lineRule="auto"/>
        <w:ind w:left="9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注：具体材料及相关附件模板请登录智能制造数据资源公共服务平台</w:t>
      </w:r>
    </w:p>
    <w:p w14:paraId="777347C7">
      <w:pPr>
        <w:pStyle w:val="2"/>
        <w:spacing w:before="11" w:line="219" w:lineRule="auto"/>
        <w:ind w:left="205"/>
        <w:rPr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</w:rPr>
        <w:t>(</w:t>
      </w:r>
      <w:r>
        <w:fldChar w:fldCharType="begin"/>
      </w:r>
      <w:r>
        <w:instrText xml:space="preserve"> HYPERLINK "https://www.miit-imps.com" </w:instrText>
      </w:r>
      <w:r>
        <w:fldChar w:fldCharType="separate"/>
      </w:r>
      <w:r>
        <w:rPr>
          <w:rFonts w:ascii="宋体" w:hAnsi="宋体" w:eastAsia="宋体" w:cs="宋体"/>
          <w:spacing w:val="-2"/>
          <w:sz w:val="23"/>
          <w:szCs w:val="23"/>
        </w:rPr>
        <w:t>https://www.miit-imps.com</w:t>
      </w:r>
      <w:r>
        <w:rPr>
          <w:rFonts w:ascii="宋体" w:hAnsi="宋体" w:eastAsia="宋体" w:cs="宋体"/>
          <w:spacing w:val="-2"/>
          <w:sz w:val="23"/>
          <w:szCs w:val="23"/>
        </w:rPr>
        <w:fldChar w:fldCharType="end"/>
      </w:r>
      <w:r>
        <w:rPr>
          <w:rFonts w:ascii="宋体" w:hAnsi="宋体" w:eastAsia="宋体" w:cs="宋体"/>
          <w:spacing w:val="-2"/>
          <w:sz w:val="23"/>
          <w:szCs w:val="23"/>
        </w:rPr>
        <w:t>)</w:t>
      </w:r>
      <w:r>
        <w:rPr>
          <w:spacing w:val="-2"/>
          <w:sz w:val="23"/>
          <w:szCs w:val="23"/>
        </w:rPr>
        <w:t>查看下载。</w:t>
      </w:r>
    </w:p>
    <w:p w14:paraId="268126A2">
      <w:pPr>
        <w:spacing w:line="219" w:lineRule="auto"/>
        <w:rPr>
          <w:sz w:val="23"/>
          <w:szCs w:val="23"/>
        </w:rPr>
        <w:sectPr>
          <w:pgSz w:w="11930" w:h="16920"/>
          <w:pgMar w:top="1393" w:right="1789" w:bottom="1173" w:left="1504" w:header="0" w:footer="1011" w:gutter="0"/>
          <w:pgNumType w:fmt="decimal"/>
          <w:cols w:space="720" w:num="1"/>
        </w:sectPr>
      </w:pPr>
    </w:p>
    <w:p w14:paraId="3E03E047">
      <w:pPr>
        <w:spacing w:before="69" w:line="224" w:lineRule="auto"/>
        <w:ind w:left="159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津工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信数转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〔202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〕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号附件2</w:t>
      </w:r>
    </w:p>
    <w:p w14:paraId="5844AAEE">
      <w:pPr>
        <w:spacing w:line="281" w:lineRule="auto"/>
        <w:rPr>
          <w:rFonts w:ascii="Arial"/>
          <w:sz w:val="21"/>
        </w:rPr>
      </w:pPr>
    </w:p>
    <w:p w14:paraId="3A958628">
      <w:pPr>
        <w:spacing w:line="282" w:lineRule="auto"/>
        <w:rPr>
          <w:rFonts w:ascii="Arial"/>
          <w:sz w:val="21"/>
        </w:rPr>
      </w:pPr>
    </w:p>
    <w:p w14:paraId="33B11FB2">
      <w:pPr>
        <w:spacing w:line="282" w:lineRule="auto"/>
        <w:rPr>
          <w:rFonts w:ascii="Arial"/>
          <w:sz w:val="21"/>
        </w:rPr>
      </w:pPr>
    </w:p>
    <w:p w14:paraId="0600F664">
      <w:pPr>
        <w:spacing w:before="104" w:line="221" w:lineRule="auto"/>
        <w:ind w:left="77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智能制造系统解决方案“揭榜挂帅”重点行业</w:t>
      </w:r>
    </w:p>
    <w:p w14:paraId="12F6915D">
      <w:pPr>
        <w:spacing w:line="345" w:lineRule="auto"/>
        <w:rPr>
          <w:rFonts w:ascii="Arial"/>
          <w:sz w:val="21"/>
        </w:rPr>
      </w:pPr>
    </w:p>
    <w:p w14:paraId="083064CE">
      <w:pPr>
        <w:spacing w:line="346" w:lineRule="auto"/>
        <w:rPr>
          <w:rFonts w:ascii="Arial"/>
          <w:sz w:val="21"/>
        </w:rPr>
      </w:pPr>
    </w:p>
    <w:p w14:paraId="371128C2">
      <w:pPr>
        <w:spacing w:before="104" w:line="222" w:lineRule="auto"/>
        <w:ind w:left="6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一、原材料</w:t>
      </w:r>
    </w:p>
    <w:p w14:paraId="13B9D514">
      <w:pPr>
        <w:pStyle w:val="2"/>
        <w:spacing w:before="287" w:line="222" w:lineRule="auto"/>
        <w:ind w:left="620"/>
        <w:rPr>
          <w:sz w:val="32"/>
          <w:szCs w:val="32"/>
        </w:rPr>
      </w:pPr>
      <w:r>
        <w:rPr>
          <w:spacing w:val="-3"/>
          <w:sz w:val="32"/>
          <w:szCs w:val="32"/>
        </w:rPr>
        <w:t>石化化工、钢铁、有色金属、建材等。</w:t>
      </w:r>
    </w:p>
    <w:p w14:paraId="21462F69">
      <w:pPr>
        <w:spacing w:before="200" w:line="221" w:lineRule="auto"/>
        <w:ind w:left="6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二、高端装备</w:t>
      </w:r>
    </w:p>
    <w:p w14:paraId="219BD7F9">
      <w:pPr>
        <w:pStyle w:val="2"/>
        <w:spacing w:before="234" w:line="366" w:lineRule="auto"/>
        <w:ind w:right="186" w:firstLine="620"/>
        <w:jc w:val="both"/>
        <w:rPr>
          <w:sz w:val="32"/>
          <w:szCs w:val="32"/>
        </w:rPr>
      </w:pPr>
      <w:r>
        <w:rPr>
          <w:spacing w:val="1"/>
          <w:sz w:val="32"/>
          <w:szCs w:val="32"/>
        </w:rPr>
        <w:t>传感器及仪器仪表、工业母机、机器人、汽车及汽车零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部件、轨道交通装备、医疗装备、工程机械、农业机械、航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空航天装备、船舶与海洋工程装备、能源装备、基础零部件</w:t>
      </w:r>
      <w:r>
        <w:rPr>
          <w:spacing w:val="10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等。</w:t>
      </w:r>
    </w:p>
    <w:p w14:paraId="1B61E4A3">
      <w:pPr>
        <w:spacing w:before="8" w:line="222" w:lineRule="auto"/>
        <w:ind w:left="6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三、消费品</w:t>
      </w:r>
    </w:p>
    <w:p w14:paraId="5AEE5020">
      <w:pPr>
        <w:pStyle w:val="2"/>
        <w:spacing w:before="268" w:line="222" w:lineRule="auto"/>
        <w:ind w:left="620"/>
        <w:rPr>
          <w:sz w:val="32"/>
          <w:szCs w:val="32"/>
        </w:rPr>
      </w:pPr>
      <w:r>
        <w:rPr>
          <w:spacing w:val="-5"/>
          <w:sz w:val="32"/>
          <w:szCs w:val="32"/>
        </w:rPr>
        <w:t>轻工、纺织、食品、医药等。</w:t>
      </w:r>
    </w:p>
    <w:p w14:paraId="16BD01AE">
      <w:pPr>
        <w:spacing w:before="223" w:line="223" w:lineRule="auto"/>
        <w:ind w:left="6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四、电子信息</w:t>
      </w:r>
    </w:p>
    <w:p w14:paraId="32379ECA">
      <w:pPr>
        <w:pStyle w:val="2"/>
        <w:spacing w:before="263" w:line="222" w:lineRule="auto"/>
        <w:ind w:left="620"/>
        <w:rPr>
          <w:sz w:val="32"/>
          <w:szCs w:val="32"/>
        </w:rPr>
      </w:pPr>
      <w:r>
        <w:rPr>
          <w:spacing w:val="-4"/>
          <w:sz w:val="32"/>
          <w:szCs w:val="32"/>
        </w:rPr>
        <w:t>电子设备、光伏、集成电路等。</w:t>
      </w:r>
    </w:p>
    <w:p w14:paraId="538D9D03">
      <w:pPr>
        <w:spacing w:before="225" w:line="222" w:lineRule="auto"/>
        <w:ind w:left="6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五、其他</w:t>
      </w:r>
    </w:p>
    <w:p w14:paraId="63C7E6B7">
      <w:pPr>
        <w:pStyle w:val="2"/>
        <w:spacing w:before="275" w:line="222" w:lineRule="auto"/>
        <w:ind w:left="620"/>
        <w:rPr>
          <w:sz w:val="32"/>
          <w:szCs w:val="32"/>
        </w:rPr>
      </w:pPr>
      <w:r>
        <w:rPr>
          <w:spacing w:val="-6"/>
          <w:sz w:val="32"/>
          <w:szCs w:val="32"/>
        </w:rPr>
        <w:t>民爆、矿业、印刷等。</w:t>
      </w:r>
    </w:p>
    <w:p w14:paraId="7453D8B5">
      <w:pPr>
        <w:spacing w:line="222" w:lineRule="auto"/>
        <w:rPr>
          <w:sz w:val="32"/>
          <w:szCs w:val="32"/>
        </w:rPr>
        <w:sectPr>
          <w:footerReference r:id="rId5" w:type="default"/>
          <w:pgSz w:w="11930" w:h="16920"/>
          <w:pgMar w:top="1427" w:right="1789" w:bottom="1153" w:left="1619" w:header="0" w:footer="990" w:gutter="0"/>
          <w:pgNumType w:fmt="decimal"/>
          <w:cols w:space="720" w:num="1"/>
        </w:sectPr>
      </w:pPr>
    </w:p>
    <w:p w14:paraId="5F5F9CC4">
      <w:pPr>
        <w:spacing w:line="308" w:lineRule="auto"/>
        <w:rPr>
          <w:rFonts w:ascii="Arial"/>
          <w:sz w:val="21"/>
        </w:rPr>
      </w:pPr>
    </w:p>
    <w:p w14:paraId="3F91B691">
      <w:pPr>
        <w:spacing w:line="308" w:lineRule="auto"/>
        <w:rPr>
          <w:rFonts w:ascii="Arial"/>
          <w:sz w:val="21"/>
        </w:rPr>
      </w:pPr>
    </w:p>
    <w:p w14:paraId="0C1BF52F">
      <w:pPr>
        <w:spacing w:before="69" w:line="224" w:lineRule="auto"/>
        <w:ind w:left="159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津工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信数转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〔202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〕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号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附件3</w:t>
      </w:r>
    </w:p>
    <w:p w14:paraId="1E275A4A">
      <w:pPr>
        <w:spacing w:line="334" w:lineRule="auto"/>
        <w:rPr>
          <w:rFonts w:ascii="Arial"/>
          <w:sz w:val="21"/>
        </w:rPr>
      </w:pPr>
    </w:p>
    <w:p w14:paraId="03389D19">
      <w:pPr>
        <w:spacing w:before="114" w:line="221" w:lineRule="auto"/>
        <w:ind w:left="269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5"/>
          <w:sz w:val="35"/>
          <w:szCs w:val="35"/>
        </w:rPr>
        <w:t>智能制造系统解决方案“揭榜挂帅”项目申报推荐汇总表</w:t>
      </w:r>
    </w:p>
    <w:p w14:paraId="36BA65B3">
      <w:pPr>
        <w:spacing w:before="160" w:line="222" w:lineRule="auto"/>
        <w:ind w:left="1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8"/>
          <w:sz w:val="30"/>
          <w:szCs w:val="30"/>
        </w:rPr>
        <w:t>推荐单位(盖章):</w:t>
      </w:r>
    </w:p>
    <w:p w14:paraId="17050AE5">
      <w:pPr>
        <w:spacing w:line="88" w:lineRule="exact"/>
      </w:pPr>
    </w:p>
    <w:tbl>
      <w:tblPr>
        <w:tblStyle w:val="7"/>
        <w:tblW w:w="13909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789"/>
        <w:gridCol w:w="2538"/>
        <w:gridCol w:w="2098"/>
        <w:gridCol w:w="1959"/>
        <w:gridCol w:w="2008"/>
        <w:gridCol w:w="2373"/>
      </w:tblGrid>
      <w:tr w14:paraId="6B73D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44" w:type="dxa"/>
            <w:vAlign w:val="top"/>
          </w:tcPr>
          <w:p w14:paraId="4CC4043D">
            <w:pPr>
              <w:pStyle w:val="8"/>
              <w:spacing w:before="196" w:line="221" w:lineRule="auto"/>
              <w:ind w:left="314"/>
            </w:pPr>
            <w:r>
              <w:rPr>
                <w:spacing w:val="7"/>
              </w:rPr>
              <w:t>序号</w:t>
            </w:r>
          </w:p>
        </w:tc>
        <w:tc>
          <w:tcPr>
            <w:tcW w:w="1789" w:type="dxa"/>
            <w:vAlign w:val="top"/>
          </w:tcPr>
          <w:p w14:paraId="20A05BE6">
            <w:pPr>
              <w:pStyle w:val="8"/>
              <w:spacing w:before="196" w:line="220" w:lineRule="auto"/>
              <w:ind w:left="401"/>
            </w:pPr>
            <w:r>
              <w:rPr>
                <w:spacing w:val="3"/>
              </w:rPr>
              <w:t>单位名称</w:t>
            </w:r>
          </w:p>
        </w:tc>
        <w:tc>
          <w:tcPr>
            <w:tcW w:w="2538" w:type="dxa"/>
            <w:vAlign w:val="top"/>
          </w:tcPr>
          <w:p w14:paraId="2DCF5339">
            <w:pPr>
              <w:pStyle w:val="8"/>
              <w:spacing w:before="195" w:line="219" w:lineRule="auto"/>
              <w:ind w:left="541"/>
            </w:pPr>
            <w:r>
              <w:rPr>
                <w:spacing w:val="2"/>
              </w:rPr>
              <w:t>解决方案名称</w:t>
            </w:r>
          </w:p>
        </w:tc>
        <w:tc>
          <w:tcPr>
            <w:tcW w:w="2098" w:type="dxa"/>
            <w:vAlign w:val="top"/>
          </w:tcPr>
          <w:p w14:paraId="02B2534A">
            <w:pPr>
              <w:pStyle w:val="8"/>
              <w:spacing w:before="195" w:line="219" w:lineRule="auto"/>
              <w:ind w:left="273"/>
            </w:pPr>
            <w:r>
              <w:rPr>
                <w:spacing w:val="-2"/>
              </w:rPr>
              <w:t>服务重点行业</w:t>
            </w:r>
          </w:p>
        </w:tc>
        <w:tc>
          <w:tcPr>
            <w:tcW w:w="1959" w:type="dxa"/>
            <w:vAlign w:val="top"/>
          </w:tcPr>
          <w:p w14:paraId="13C8764B">
            <w:pPr>
              <w:pStyle w:val="8"/>
              <w:spacing w:before="195" w:line="219" w:lineRule="auto"/>
              <w:ind w:left="225"/>
            </w:pPr>
            <w:r>
              <w:rPr>
                <w:spacing w:val="2"/>
              </w:rPr>
              <w:t>涉及典型场景</w:t>
            </w:r>
          </w:p>
        </w:tc>
        <w:tc>
          <w:tcPr>
            <w:tcW w:w="2008" w:type="dxa"/>
            <w:vAlign w:val="top"/>
          </w:tcPr>
          <w:p w14:paraId="5E1DFF11">
            <w:pPr>
              <w:pStyle w:val="8"/>
              <w:spacing w:before="198" w:line="221" w:lineRule="auto"/>
              <w:ind w:left="626"/>
            </w:pPr>
            <w:r>
              <w:rPr>
                <w:spacing w:val="3"/>
              </w:rPr>
              <w:t>联系人</w:t>
            </w:r>
          </w:p>
        </w:tc>
        <w:tc>
          <w:tcPr>
            <w:tcW w:w="2373" w:type="dxa"/>
            <w:vAlign w:val="top"/>
          </w:tcPr>
          <w:p w14:paraId="148B4194">
            <w:pPr>
              <w:pStyle w:val="8"/>
              <w:spacing w:before="193" w:line="219" w:lineRule="auto"/>
              <w:ind w:left="949"/>
            </w:pPr>
            <w:r>
              <w:rPr>
                <w:spacing w:val="-3"/>
              </w:rPr>
              <w:t>手机</w:t>
            </w:r>
          </w:p>
        </w:tc>
      </w:tr>
      <w:tr w14:paraId="3D91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44" w:type="dxa"/>
            <w:vAlign w:val="top"/>
          </w:tcPr>
          <w:p w14:paraId="5B5322F0">
            <w:pPr>
              <w:pStyle w:val="8"/>
              <w:spacing w:before="247" w:line="200" w:lineRule="auto"/>
              <w:ind w:left="494"/>
            </w:pPr>
            <w:r>
              <w:t>1</w:t>
            </w:r>
          </w:p>
        </w:tc>
        <w:tc>
          <w:tcPr>
            <w:tcW w:w="1789" w:type="dxa"/>
            <w:vAlign w:val="top"/>
          </w:tcPr>
          <w:p w14:paraId="472BDD92"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vAlign w:val="top"/>
          </w:tcPr>
          <w:p w14:paraId="5E2B4329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37C4BF43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 w14:paraId="576B3852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3B979A5B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2A09D616">
            <w:pPr>
              <w:rPr>
                <w:rFonts w:ascii="Arial"/>
                <w:sz w:val="21"/>
              </w:rPr>
            </w:pPr>
          </w:p>
        </w:tc>
      </w:tr>
      <w:tr w14:paraId="470CA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44" w:type="dxa"/>
            <w:vAlign w:val="top"/>
          </w:tcPr>
          <w:p w14:paraId="3DD1271A">
            <w:pPr>
              <w:pStyle w:val="8"/>
              <w:spacing w:before="239" w:line="192" w:lineRule="auto"/>
              <w:ind w:left="494"/>
            </w:pPr>
            <w:r>
              <w:t>2</w:t>
            </w:r>
          </w:p>
        </w:tc>
        <w:tc>
          <w:tcPr>
            <w:tcW w:w="1789" w:type="dxa"/>
            <w:vAlign w:val="top"/>
          </w:tcPr>
          <w:p w14:paraId="4ADD342B"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vAlign w:val="top"/>
          </w:tcPr>
          <w:p w14:paraId="05E045FB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31C417B0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 w14:paraId="2CED7B91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1D986F2D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33595263">
            <w:pPr>
              <w:rPr>
                <w:rFonts w:ascii="Arial"/>
                <w:sz w:val="21"/>
              </w:rPr>
            </w:pPr>
          </w:p>
        </w:tc>
      </w:tr>
      <w:tr w14:paraId="04810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44" w:type="dxa"/>
            <w:vAlign w:val="top"/>
          </w:tcPr>
          <w:p w14:paraId="231DE809">
            <w:pPr>
              <w:pStyle w:val="8"/>
              <w:spacing w:before="240" w:line="198" w:lineRule="auto"/>
              <w:ind w:left="494"/>
            </w:pPr>
            <w:r>
              <w:t>3</w:t>
            </w:r>
          </w:p>
        </w:tc>
        <w:tc>
          <w:tcPr>
            <w:tcW w:w="1789" w:type="dxa"/>
            <w:vAlign w:val="top"/>
          </w:tcPr>
          <w:p w14:paraId="5AB627C4"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vAlign w:val="top"/>
          </w:tcPr>
          <w:p w14:paraId="2A9D232B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43B9D2CC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 w14:paraId="5E3C544E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7779266A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1AE1F664">
            <w:pPr>
              <w:rPr>
                <w:rFonts w:ascii="Arial"/>
                <w:sz w:val="21"/>
              </w:rPr>
            </w:pPr>
          </w:p>
        </w:tc>
      </w:tr>
      <w:tr w14:paraId="156B7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44" w:type="dxa"/>
            <w:vAlign w:val="top"/>
          </w:tcPr>
          <w:p w14:paraId="3C36C8E8">
            <w:pPr>
              <w:pStyle w:val="8"/>
              <w:spacing w:before="271" w:line="175" w:lineRule="auto"/>
              <w:ind w:left="494"/>
            </w:pPr>
            <w:r>
              <w:t>4</w:t>
            </w:r>
          </w:p>
        </w:tc>
        <w:tc>
          <w:tcPr>
            <w:tcW w:w="1789" w:type="dxa"/>
            <w:vAlign w:val="top"/>
          </w:tcPr>
          <w:p w14:paraId="62D29F01"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vAlign w:val="top"/>
          </w:tcPr>
          <w:p w14:paraId="2F04A455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71FD9639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 w14:paraId="48EC8A5B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11C0BD29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277E153D">
            <w:pPr>
              <w:rPr>
                <w:rFonts w:ascii="Arial"/>
                <w:sz w:val="21"/>
              </w:rPr>
            </w:pPr>
          </w:p>
        </w:tc>
      </w:tr>
      <w:tr w14:paraId="1D1B8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44" w:type="dxa"/>
            <w:vAlign w:val="top"/>
          </w:tcPr>
          <w:p w14:paraId="4D72C992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4026CEFA"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vAlign w:val="top"/>
          </w:tcPr>
          <w:p w14:paraId="5EB622BF"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vAlign w:val="top"/>
          </w:tcPr>
          <w:p w14:paraId="1C5BD96E"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top"/>
          </w:tcPr>
          <w:p w14:paraId="61F376F9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0A2822D7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53D863B4">
            <w:pPr>
              <w:rPr>
                <w:rFonts w:ascii="Arial"/>
                <w:sz w:val="21"/>
              </w:rPr>
            </w:pPr>
          </w:p>
        </w:tc>
      </w:tr>
    </w:tbl>
    <w:p w14:paraId="1DF0820E">
      <w:pPr>
        <w:spacing w:before="24"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z w:val="26"/>
          <w:szCs w:val="26"/>
        </w:rPr>
        <w:t>注：1.本表由地方工业和信息化主管部门等推荐单位填报。</w:t>
      </w:r>
    </w:p>
    <w:p w14:paraId="19A2E0B9">
      <w:pPr>
        <w:pStyle w:val="2"/>
        <w:spacing w:before="70" w:line="222" w:lineRule="auto"/>
        <w:ind w:left="529"/>
        <w:rPr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2.</w:t>
      </w:r>
      <w:r>
        <w:rPr>
          <w:spacing w:val="10"/>
          <w:sz w:val="23"/>
          <w:szCs w:val="23"/>
        </w:rPr>
        <w:t>推荐项目按优先次序排名。</w:t>
      </w:r>
    </w:p>
    <w:p w14:paraId="23B8B48E">
      <w:pPr>
        <w:pStyle w:val="2"/>
        <w:spacing w:before="51" w:line="234" w:lineRule="auto"/>
        <w:ind w:left="9" w:firstLine="480"/>
        <w:rPr>
          <w:sz w:val="23"/>
          <w:szCs w:val="23"/>
        </w:rPr>
      </w:pPr>
      <w:r>
        <w:rPr>
          <w:rFonts w:ascii="宋体" w:hAnsi="宋体" w:eastAsia="宋体" w:cs="宋体"/>
          <w:spacing w:val="25"/>
          <w:sz w:val="23"/>
          <w:szCs w:val="23"/>
        </w:rPr>
        <w:t>3.</w:t>
      </w:r>
      <w:r>
        <w:rPr>
          <w:spacing w:val="25"/>
          <w:sz w:val="23"/>
          <w:szCs w:val="23"/>
        </w:rPr>
        <w:t>解决方案“涉及典型场景”应根据《智能制造典型场景参考</w:t>
      </w:r>
      <w:r>
        <w:rPr>
          <w:spacing w:val="24"/>
          <w:sz w:val="23"/>
          <w:szCs w:val="23"/>
        </w:rPr>
        <w:t>指引(2025年版)》(工信厅通装函〔2025〕155号)填写，当</w:t>
      </w:r>
      <w:r>
        <w:rPr>
          <w:sz w:val="23"/>
          <w:szCs w:val="23"/>
        </w:rPr>
        <w:t xml:space="preserve"> </w:t>
      </w:r>
      <w:r>
        <w:rPr>
          <w:spacing w:val="23"/>
          <w:sz w:val="23"/>
          <w:szCs w:val="23"/>
        </w:rPr>
        <w:t>涉及多个智能制造典型场景时，须全部罗列，并用分号隔开，单个揭榜任</w:t>
      </w:r>
      <w:r>
        <w:rPr>
          <w:spacing w:val="22"/>
          <w:sz w:val="23"/>
          <w:szCs w:val="23"/>
        </w:rPr>
        <w:t>务涉及场景不超过3个。</w:t>
      </w:r>
    </w:p>
    <w:p w14:paraId="1F66F43D">
      <w:pPr>
        <w:spacing w:line="234" w:lineRule="auto"/>
        <w:rPr>
          <w:sz w:val="23"/>
          <w:szCs w:val="23"/>
        </w:rPr>
      </w:pPr>
    </w:p>
    <w:p w14:paraId="4C48F885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299FC198">
      <w:pPr>
        <w:spacing w:before="69" w:line="224" w:lineRule="auto"/>
        <w:ind w:left="159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津工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信数转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〔202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〕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号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附件4</w:t>
      </w:r>
    </w:p>
    <w:p w14:paraId="4BBFF211">
      <w:pPr>
        <w:spacing w:line="264" w:lineRule="auto"/>
        <w:rPr>
          <w:rFonts w:ascii="Arial"/>
          <w:sz w:val="21"/>
        </w:rPr>
      </w:pPr>
    </w:p>
    <w:p w14:paraId="26F09029">
      <w:pPr>
        <w:spacing w:before="101" w:line="221" w:lineRule="auto"/>
        <w:ind w:left="2539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28"/>
          <w:sz w:val="31"/>
          <w:szCs w:val="31"/>
        </w:rPr>
        <w:t>智能制造系统解决方案“揭榜挂帅”项目公示名单</w:t>
      </w:r>
    </w:p>
    <w:tbl>
      <w:tblPr>
        <w:tblStyle w:val="5"/>
        <w:tblW w:w="138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561"/>
        <w:gridCol w:w="990"/>
        <w:gridCol w:w="2670"/>
        <w:gridCol w:w="2205"/>
        <w:gridCol w:w="5575"/>
        <w:gridCol w:w="1835"/>
      </w:tblGrid>
      <w:tr w14:paraId="2245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F30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0E7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C28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揭榜项目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80B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揭榜单位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FBF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揭榜任务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56C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服务的重点行业</w:t>
            </w:r>
          </w:p>
        </w:tc>
      </w:tr>
      <w:tr w14:paraId="501B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672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EB2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CD1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DD1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工厂数字化设计与建设一体化解决方案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35B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天津水泥工业设计研究院有限公司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BA3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研制建材行业数字设计软件，三维设计应用场景不少于100个，构建行业设计知识模型组件库，模型组件不少于500个，工厂建设周期缩短10%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CB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</w:tr>
      <w:tr w14:paraId="206F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649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2C8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0E7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EE1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基于设备综合管理平台的设备运维与优化解决方案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8F6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天津宜科自动化股份有限公司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D6A0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研制汽车行业设备资产管理平台，具备20种以上数据源物模型、解析包，5种以上设备预测性分析驱动模型，生产效率提升10%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58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汽车及关键零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部件</w:t>
            </w:r>
          </w:p>
        </w:tc>
      </w:tr>
      <w:tr w14:paraId="1011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94E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3AB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079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汽车总装智能化柔性生产线解决方案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E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中国汽车工业工程有限公司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15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研制汽车总装智能化柔性生产线，建立装备数字孪生模型≥4种，模型准确度≥85%,生产节拍≥30JPH,柔性化程度≥5车型，生产效率提升15%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A9B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汽车及关键零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部件</w:t>
            </w:r>
          </w:p>
        </w:tc>
      </w:tr>
      <w:tr w14:paraId="069B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787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4A4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87D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465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汽车生产质量智能管控解决方案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7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中汽数据(天津)有限公司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B1C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研制汽车生产质量智能管控平台，构建质量追溯、异常识别及参数调优等模型不少于5个，模型准确度不低于90%,产品不良率下降40%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B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汽车及关键零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9"/>
                <w:rFonts w:ascii="宋体" w:eastAsia="宋体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ascii="宋体" w:eastAsia="宋体"/>
                <w:snapToGrid w:val="0"/>
                <w:color w:val="000000"/>
                <w:sz w:val="24"/>
                <w:szCs w:val="24"/>
                <w:lang w:val="en-US" w:eastAsia="zh-CN" w:bidi="ar"/>
              </w:rPr>
              <w:t>部件</w:t>
            </w:r>
          </w:p>
        </w:tc>
      </w:tr>
      <w:tr w14:paraId="319D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F7E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1EC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F1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基于数字孪生平台的锻压装备数字化智能化解决方案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322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天津市天锻压力机有限公司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1BD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研制航空航天领域锻压装备孪生体平台与数据库，构建锻压装备核心部件数字孪生模型12个，支持3种以上智能控制方法，生产效率提升7%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774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航空航天装备</w:t>
            </w:r>
          </w:p>
        </w:tc>
      </w:tr>
      <w:tr w14:paraId="261B9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811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CF2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47A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面向印刷与包装装备的智能运维整体解决方案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B26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天津长荣科技集团股份有限公司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D7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研制印刷包装装备智能运维平台，建立装备/产线健康模型、故障预测模型不少于3种，预测性维护率≥90%,设备维护成本降低5%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CBE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</w:t>
            </w:r>
          </w:p>
        </w:tc>
      </w:tr>
      <w:tr w14:paraId="7961D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669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294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E5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服务器智能制造解决方案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139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曙光信息产业股份有限公司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22E8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研制服务器智能制造产线，构建产线数字孪生模型，工站模型数量不少于6个，支持不少于3种产品兼容制造，生产效率提升20%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D0B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电子设备</w:t>
            </w:r>
          </w:p>
        </w:tc>
      </w:tr>
      <w:tr w14:paraId="20DF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2E9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0C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867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基于工业互联网的安全风险智能化管控解决方案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05B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天津渤海物联科技有限公司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5DFF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研制危险化学品企业安全风险智能化管控平台，安全风险模型≥3个，部署工业 APP 数量≥10 个，工业设备接入种类数量≥20 种，事故率降低 30%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30B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</w:tr>
      <w:tr w14:paraId="4977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066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824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B00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汽车制造工业数字孪生系统解决方案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53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中汽研汽车工业工程（天津）有限公司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DC8E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研制数字孪生管理系统，设备及器具模型量≥1000 台套，业务逻辑及算法≥10 种，模型一致性≥95% ，运营成本降低 8%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472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汽车及汽车零部件</w:t>
            </w:r>
          </w:p>
        </w:tc>
      </w:tr>
      <w:tr w14:paraId="544D3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1DB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57E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B22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面向汽车行业的工业AI质检质量综合管控解决方案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BCE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菲特（天津）检测技术有限公司</w:t>
            </w:r>
          </w:p>
        </w:tc>
        <w:tc>
          <w:tcPr>
            <w:tcW w:w="5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7B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研制汽车及汽车零部件加工质量综合管控系统，检测装备≥3 种，检测精度达到 5μm ，缺陷识别准确度≥99% ，产品不良率下降 15%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0BF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汽车及汽车零部件</w:t>
            </w:r>
          </w:p>
        </w:tc>
      </w:tr>
    </w:tbl>
    <w:p w14:paraId="5B607A5C">
      <w:pPr>
        <w:spacing w:line="234" w:lineRule="auto"/>
        <w:rPr>
          <w:sz w:val="23"/>
          <w:szCs w:val="23"/>
        </w:rPr>
        <w:sectPr>
          <w:footerReference r:id="rId6" w:type="default"/>
          <w:pgSz w:w="16920" w:h="11930"/>
          <w:pgMar w:top="1014" w:right="1401" w:bottom="1286" w:left="1460" w:header="0" w:footer="1133" w:gutter="0"/>
          <w:pgNumType w:fmt="decimal"/>
          <w:cols w:space="720" w:num="1"/>
        </w:sectPr>
      </w:pPr>
    </w:p>
    <w:p w14:paraId="20BEBB12">
      <w:pPr>
        <w:spacing w:before="69" w:line="224" w:lineRule="auto"/>
        <w:ind w:left="159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津工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信数转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〔202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〕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号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附件5</w:t>
      </w:r>
      <w:bookmarkStart w:id="0" w:name="_GoBack"/>
      <w:bookmarkEnd w:id="0"/>
    </w:p>
    <w:p w14:paraId="04797782">
      <w:pPr>
        <w:spacing w:line="286" w:lineRule="auto"/>
        <w:rPr>
          <w:rFonts w:ascii="Arial"/>
          <w:sz w:val="21"/>
        </w:rPr>
      </w:pPr>
    </w:p>
    <w:p w14:paraId="3EDCEFD6">
      <w:pPr>
        <w:spacing w:line="286" w:lineRule="auto"/>
        <w:rPr>
          <w:rFonts w:ascii="Arial"/>
          <w:sz w:val="21"/>
        </w:rPr>
      </w:pPr>
    </w:p>
    <w:p w14:paraId="7104097F">
      <w:pPr>
        <w:spacing w:line="286" w:lineRule="auto"/>
        <w:rPr>
          <w:rFonts w:ascii="Arial"/>
          <w:sz w:val="21"/>
        </w:rPr>
      </w:pPr>
    </w:p>
    <w:p w14:paraId="75967C6B">
      <w:pPr>
        <w:spacing w:before="107" w:line="327" w:lineRule="auto"/>
        <w:ind w:left="3229" w:right="1252" w:hanging="197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6"/>
          <w:sz w:val="33"/>
          <w:szCs w:val="33"/>
        </w:rPr>
        <w:t>智能制造系统解决方案“揭榜挂帅”项目</w:t>
      </w:r>
      <w:r>
        <w:rPr>
          <w:rFonts w:ascii="黑体" w:hAnsi="黑体" w:eastAsia="黑体" w:cs="黑体"/>
          <w:spacing w:val="2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28"/>
          <w:sz w:val="33"/>
          <w:szCs w:val="33"/>
        </w:rPr>
        <w:t>验收材料清单</w:t>
      </w:r>
    </w:p>
    <w:p w14:paraId="5F12B36A">
      <w:pPr>
        <w:spacing w:before="199"/>
      </w:pPr>
    </w:p>
    <w:tbl>
      <w:tblPr>
        <w:tblStyle w:val="7"/>
        <w:tblW w:w="8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297"/>
        <w:gridCol w:w="5538"/>
      </w:tblGrid>
      <w:tr w14:paraId="3C08B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4" w:type="dxa"/>
            <w:vAlign w:val="top"/>
          </w:tcPr>
          <w:p w14:paraId="051727FF">
            <w:pPr>
              <w:pStyle w:val="8"/>
              <w:spacing w:before="156" w:line="221" w:lineRule="auto"/>
              <w:ind w:left="94"/>
            </w:pPr>
            <w:r>
              <w:rPr>
                <w:spacing w:val="7"/>
              </w:rPr>
              <w:t>序号</w:t>
            </w:r>
          </w:p>
        </w:tc>
        <w:tc>
          <w:tcPr>
            <w:tcW w:w="2297" w:type="dxa"/>
            <w:vAlign w:val="top"/>
          </w:tcPr>
          <w:p w14:paraId="4FBA27C1">
            <w:pPr>
              <w:pStyle w:val="8"/>
              <w:spacing w:before="153" w:line="219" w:lineRule="auto"/>
              <w:ind w:left="640"/>
            </w:pPr>
            <w:r>
              <w:rPr>
                <w:spacing w:val="-2"/>
              </w:rPr>
              <w:t>所需材料</w:t>
            </w:r>
          </w:p>
        </w:tc>
        <w:tc>
          <w:tcPr>
            <w:tcW w:w="5538" w:type="dxa"/>
            <w:vAlign w:val="top"/>
          </w:tcPr>
          <w:p w14:paraId="42BA8F95">
            <w:pPr>
              <w:pStyle w:val="8"/>
              <w:spacing w:before="155" w:line="219" w:lineRule="auto"/>
              <w:ind w:left="2263"/>
            </w:pPr>
            <w:r>
              <w:rPr>
                <w:spacing w:val="3"/>
              </w:rPr>
              <w:t>具体内容</w:t>
            </w:r>
          </w:p>
        </w:tc>
      </w:tr>
      <w:tr w14:paraId="4E7FC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704" w:type="dxa"/>
            <w:vAlign w:val="top"/>
          </w:tcPr>
          <w:p w14:paraId="4B76A0EA">
            <w:pPr>
              <w:spacing w:line="283" w:lineRule="auto"/>
              <w:rPr>
                <w:rFonts w:ascii="Arial"/>
                <w:sz w:val="21"/>
              </w:rPr>
            </w:pPr>
          </w:p>
          <w:p w14:paraId="20FAC372">
            <w:pPr>
              <w:pStyle w:val="8"/>
              <w:spacing w:before="81" w:line="241" w:lineRule="auto"/>
              <w:ind w:left="274"/>
            </w:pPr>
            <w:r>
              <w:t>1</w:t>
            </w:r>
          </w:p>
        </w:tc>
        <w:tc>
          <w:tcPr>
            <w:tcW w:w="2297" w:type="dxa"/>
            <w:vAlign w:val="top"/>
          </w:tcPr>
          <w:p w14:paraId="3E192DCF">
            <w:pPr>
              <w:spacing w:line="256" w:lineRule="auto"/>
              <w:rPr>
                <w:rFonts w:ascii="Arial"/>
                <w:sz w:val="21"/>
              </w:rPr>
            </w:pPr>
          </w:p>
          <w:p w14:paraId="612ADA8E">
            <w:pPr>
              <w:pStyle w:val="8"/>
              <w:spacing w:before="82" w:line="219" w:lineRule="auto"/>
              <w:ind w:left="141"/>
            </w:pPr>
            <w:r>
              <w:rPr>
                <w:spacing w:val="2"/>
              </w:rPr>
              <w:t>揭榜单位基本信息</w:t>
            </w:r>
          </w:p>
        </w:tc>
        <w:tc>
          <w:tcPr>
            <w:tcW w:w="5538" w:type="dxa"/>
            <w:vAlign w:val="top"/>
          </w:tcPr>
          <w:p w14:paraId="3DAC89B4">
            <w:pPr>
              <w:spacing w:line="258" w:lineRule="auto"/>
              <w:rPr>
                <w:rFonts w:ascii="Arial"/>
                <w:sz w:val="21"/>
              </w:rPr>
            </w:pPr>
          </w:p>
          <w:p w14:paraId="5F067432">
            <w:pPr>
              <w:pStyle w:val="8"/>
              <w:spacing w:before="81" w:line="219" w:lineRule="auto"/>
              <w:jc w:val="right"/>
            </w:pPr>
            <w:r>
              <w:rPr>
                <w:spacing w:val="-2"/>
              </w:rPr>
              <w:t>包括企业名称、地址、性质、行业、联系信</w:t>
            </w:r>
            <w:r>
              <w:rPr>
                <w:spacing w:val="-3"/>
              </w:rPr>
              <w:t>息等。</w:t>
            </w:r>
          </w:p>
        </w:tc>
      </w:tr>
      <w:tr w14:paraId="77E7F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704" w:type="dxa"/>
            <w:vAlign w:val="top"/>
          </w:tcPr>
          <w:p w14:paraId="011E71DA">
            <w:pPr>
              <w:spacing w:line="444" w:lineRule="auto"/>
              <w:rPr>
                <w:rFonts w:ascii="Arial"/>
                <w:sz w:val="21"/>
              </w:rPr>
            </w:pPr>
          </w:p>
          <w:p w14:paraId="46637F98">
            <w:pPr>
              <w:pStyle w:val="8"/>
              <w:spacing w:before="81" w:line="241" w:lineRule="auto"/>
              <w:ind w:left="274"/>
            </w:pPr>
            <w:r>
              <w:t>2</w:t>
            </w:r>
          </w:p>
        </w:tc>
        <w:tc>
          <w:tcPr>
            <w:tcW w:w="2297" w:type="dxa"/>
            <w:vAlign w:val="top"/>
          </w:tcPr>
          <w:p w14:paraId="1DE6DCAB">
            <w:pPr>
              <w:spacing w:line="420" w:lineRule="auto"/>
              <w:rPr>
                <w:rFonts w:ascii="Arial"/>
                <w:sz w:val="21"/>
              </w:rPr>
            </w:pPr>
          </w:p>
          <w:p w14:paraId="289390EC">
            <w:pPr>
              <w:pStyle w:val="8"/>
              <w:spacing w:before="81" w:line="220" w:lineRule="auto"/>
              <w:ind w:left="141"/>
            </w:pPr>
            <w:r>
              <w:rPr>
                <w:spacing w:val="1"/>
              </w:rPr>
              <w:t>项目总体建设情况</w:t>
            </w:r>
          </w:p>
        </w:tc>
        <w:tc>
          <w:tcPr>
            <w:tcW w:w="5538" w:type="dxa"/>
            <w:vAlign w:val="top"/>
          </w:tcPr>
          <w:p w14:paraId="168F8F06">
            <w:pPr>
              <w:pStyle w:val="8"/>
              <w:spacing w:before="194" w:line="230" w:lineRule="auto"/>
              <w:ind w:left="13"/>
              <w:jc w:val="both"/>
            </w:pPr>
            <w:r>
              <w:rPr>
                <w:spacing w:val="-5"/>
              </w:rPr>
              <w:t>包括项目攻关形成的产品或服务、解决方案攻关场</w:t>
            </w:r>
            <w:r>
              <w:rPr>
                <w:spacing w:val="7"/>
              </w:rPr>
              <w:t xml:space="preserve">  </w:t>
            </w:r>
            <w:r>
              <w:t>景及适配性、解决的痛点问题、采用的技术方案、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产品功能及系统集成等。</w:t>
            </w:r>
          </w:p>
        </w:tc>
      </w:tr>
      <w:tr w14:paraId="70B14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704" w:type="dxa"/>
            <w:vAlign w:val="top"/>
          </w:tcPr>
          <w:p w14:paraId="559A085B">
            <w:pPr>
              <w:spacing w:line="446" w:lineRule="auto"/>
              <w:rPr>
                <w:rFonts w:ascii="Arial"/>
                <w:sz w:val="21"/>
              </w:rPr>
            </w:pPr>
          </w:p>
          <w:p w14:paraId="766D9684">
            <w:pPr>
              <w:pStyle w:val="8"/>
              <w:spacing w:before="81"/>
              <w:ind w:left="274"/>
            </w:pPr>
            <w:r>
              <w:t>3</w:t>
            </w:r>
          </w:p>
        </w:tc>
        <w:tc>
          <w:tcPr>
            <w:tcW w:w="2297" w:type="dxa"/>
            <w:vAlign w:val="top"/>
          </w:tcPr>
          <w:p w14:paraId="4CB7FDC4">
            <w:pPr>
              <w:spacing w:line="422" w:lineRule="auto"/>
              <w:rPr>
                <w:rFonts w:ascii="Arial"/>
                <w:sz w:val="21"/>
              </w:rPr>
            </w:pPr>
          </w:p>
          <w:p w14:paraId="6D6653E9">
            <w:pPr>
              <w:pStyle w:val="8"/>
              <w:spacing w:before="81" w:line="219" w:lineRule="auto"/>
              <w:ind w:left="141"/>
            </w:pPr>
            <w:r>
              <w:rPr>
                <w:spacing w:val="1"/>
              </w:rPr>
              <w:t>项目指标完成情况</w:t>
            </w:r>
          </w:p>
        </w:tc>
        <w:tc>
          <w:tcPr>
            <w:tcW w:w="5538" w:type="dxa"/>
            <w:vAlign w:val="top"/>
          </w:tcPr>
          <w:p w14:paraId="0CFD9C5A">
            <w:pPr>
              <w:pStyle w:val="8"/>
              <w:spacing w:before="203" w:line="231" w:lineRule="auto"/>
              <w:ind w:left="13"/>
              <w:jc w:val="both"/>
            </w:pPr>
            <w:r>
              <w:t>包括申报书揭榜任务中核心制造装备、工业软件、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关键技术的定量指标以及发布的揭榜任务中量化指</w:t>
            </w:r>
            <w:r>
              <w:rPr>
                <w:spacing w:val="8"/>
              </w:rPr>
              <w:t xml:space="preserve">  </w:t>
            </w:r>
            <w:r>
              <w:rPr>
                <w:spacing w:val="9"/>
              </w:rPr>
              <w:t>标完成情况。</w:t>
            </w:r>
          </w:p>
        </w:tc>
      </w:tr>
      <w:tr w14:paraId="25001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704" w:type="dxa"/>
            <w:vAlign w:val="top"/>
          </w:tcPr>
          <w:p w14:paraId="17B647B0">
            <w:pPr>
              <w:spacing w:line="280" w:lineRule="auto"/>
              <w:rPr>
                <w:rFonts w:ascii="Arial"/>
                <w:sz w:val="21"/>
              </w:rPr>
            </w:pPr>
          </w:p>
          <w:p w14:paraId="3389C6DB">
            <w:pPr>
              <w:pStyle w:val="8"/>
              <w:spacing w:before="81" w:line="241" w:lineRule="auto"/>
              <w:ind w:left="274"/>
            </w:pPr>
            <w:r>
              <w:t>4</w:t>
            </w:r>
          </w:p>
        </w:tc>
        <w:tc>
          <w:tcPr>
            <w:tcW w:w="2297" w:type="dxa"/>
            <w:vAlign w:val="top"/>
          </w:tcPr>
          <w:p w14:paraId="4ADA3AD2">
            <w:pPr>
              <w:spacing w:line="256" w:lineRule="auto"/>
              <w:rPr>
                <w:rFonts w:ascii="Arial"/>
                <w:sz w:val="21"/>
              </w:rPr>
            </w:pPr>
          </w:p>
          <w:p w14:paraId="55F5C82E">
            <w:pPr>
              <w:pStyle w:val="8"/>
              <w:spacing w:before="81" w:line="220" w:lineRule="auto"/>
              <w:ind w:left="390"/>
            </w:pPr>
            <w:r>
              <w:rPr>
                <w:spacing w:val="1"/>
              </w:rPr>
              <w:t>项目应用成效</w:t>
            </w:r>
          </w:p>
        </w:tc>
        <w:tc>
          <w:tcPr>
            <w:tcW w:w="5538" w:type="dxa"/>
            <w:vAlign w:val="top"/>
          </w:tcPr>
          <w:p w14:paraId="17944292">
            <w:pPr>
              <w:spacing w:line="255" w:lineRule="auto"/>
              <w:rPr>
                <w:rFonts w:ascii="Arial"/>
                <w:sz w:val="21"/>
              </w:rPr>
            </w:pPr>
          </w:p>
          <w:p w14:paraId="6096F794">
            <w:pPr>
              <w:pStyle w:val="8"/>
              <w:spacing w:before="81" w:line="219" w:lineRule="auto"/>
              <w:ind w:left="104"/>
            </w:pPr>
            <w:r>
              <w:rPr>
                <w:spacing w:val="-1"/>
              </w:rPr>
              <w:t>包括解决方案应用案例及推广应用情况。</w:t>
            </w:r>
          </w:p>
        </w:tc>
      </w:tr>
    </w:tbl>
    <w:p w14:paraId="683F37DA">
      <w:pPr>
        <w:spacing w:before="34" w:line="219" w:lineRule="auto"/>
        <w:ind w:left="11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"/>
          <w:sz w:val="27"/>
          <w:szCs w:val="27"/>
        </w:rPr>
        <w:t>注：具体材料及相关附件模板请登录智能制造数据资源公共服务</w:t>
      </w:r>
      <w:r>
        <w:rPr>
          <w:rFonts w:ascii="宋体" w:hAnsi="宋体" w:eastAsia="宋体" w:cs="宋体"/>
          <w:sz w:val="27"/>
          <w:szCs w:val="27"/>
        </w:rPr>
        <w:t>平台</w:t>
      </w:r>
    </w:p>
    <w:p w14:paraId="59BCBF75">
      <w:pPr>
        <w:pStyle w:val="2"/>
        <w:spacing w:before="33" w:line="219" w:lineRule="auto"/>
        <w:ind w:left="214"/>
        <w:rPr>
          <w:sz w:val="23"/>
          <w:szCs w:val="23"/>
        </w:rPr>
        <w:sectPr>
          <w:footerReference r:id="rId7" w:type="default"/>
          <w:pgSz w:w="11930" w:h="16920"/>
          <w:pgMar w:top="1435" w:right="1789" w:bottom="1163" w:left="1515" w:header="0" w:footer="1001" w:gutter="0"/>
          <w:pgNumType w:fmt="decimal"/>
          <w:cols w:space="720" w:num="1"/>
        </w:sectPr>
      </w:pPr>
      <w:r>
        <w:rPr>
          <w:rFonts w:ascii="宋体" w:hAnsi="宋体" w:eastAsia="宋体" w:cs="宋体"/>
          <w:spacing w:val="-2"/>
          <w:sz w:val="23"/>
          <w:szCs w:val="23"/>
        </w:rPr>
        <w:t>(</w:t>
      </w:r>
      <w:r>
        <w:fldChar w:fldCharType="begin"/>
      </w:r>
      <w:r>
        <w:instrText xml:space="preserve"> HYPERLINK "https://www.miit-imps.com" </w:instrText>
      </w:r>
      <w:r>
        <w:fldChar w:fldCharType="separate"/>
      </w:r>
      <w:r>
        <w:rPr>
          <w:rFonts w:ascii="宋体" w:hAnsi="宋体" w:eastAsia="宋体" w:cs="宋体"/>
          <w:spacing w:val="-2"/>
          <w:sz w:val="23"/>
          <w:szCs w:val="23"/>
        </w:rPr>
        <w:t>https://www.miit-imps.com</w:t>
      </w:r>
      <w:r>
        <w:rPr>
          <w:rFonts w:ascii="宋体" w:hAnsi="宋体" w:eastAsia="宋体" w:cs="宋体"/>
          <w:spacing w:val="-2"/>
          <w:sz w:val="23"/>
          <w:szCs w:val="23"/>
        </w:rPr>
        <w:fldChar w:fldCharType="end"/>
      </w:r>
      <w:r>
        <w:rPr>
          <w:rFonts w:ascii="宋体" w:hAnsi="宋体" w:eastAsia="宋体" w:cs="宋体"/>
          <w:spacing w:val="-2"/>
          <w:sz w:val="23"/>
          <w:szCs w:val="23"/>
        </w:rPr>
        <w:t>)</w:t>
      </w:r>
      <w:r>
        <w:rPr>
          <w:spacing w:val="-2"/>
          <w:sz w:val="23"/>
          <w:szCs w:val="23"/>
        </w:rPr>
        <w:t>查看下载。</w:t>
      </w:r>
    </w:p>
    <w:p w14:paraId="36401B65">
      <w:pPr>
        <w:spacing w:before="14" w:line="219" w:lineRule="auto"/>
        <w:rPr>
          <w:rFonts w:ascii="宋体" w:hAnsi="宋体" w:eastAsia="宋体" w:cs="宋体"/>
          <w:spacing w:val="-1"/>
          <w:sz w:val="28"/>
          <w:szCs w:val="28"/>
        </w:rPr>
      </w:pPr>
    </w:p>
    <w:sectPr>
      <w:footerReference r:id="rId8" w:type="default"/>
      <w:pgSz w:w="16920" w:h="11930"/>
      <w:pgMar w:top="1014" w:right="1514" w:bottom="1293" w:left="1355" w:header="0" w:footer="113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95C4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A6B37">
    <w:pPr>
      <w:pStyle w:val="3"/>
      <w:rPr>
        <w:rFonts w:hint="eastAsia"/>
        <w:lang w:val="en-US"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DDCC7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D5A92">
    <w:pPr>
      <w:spacing w:line="176" w:lineRule="auto"/>
      <w:ind w:left="710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4E804E7"/>
    <w:rsid w:val="24572F93"/>
    <w:rsid w:val="28887BBF"/>
    <w:rsid w:val="30073ABF"/>
    <w:rsid w:val="31AE168D"/>
    <w:rsid w:val="31E340B8"/>
    <w:rsid w:val="397D4434"/>
    <w:rsid w:val="39A71E6F"/>
    <w:rsid w:val="412C5141"/>
    <w:rsid w:val="496E6505"/>
    <w:rsid w:val="4A1E1CDA"/>
    <w:rsid w:val="5A157173"/>
    <w:rsid w:val="5CC22998"/>
    <w:rsid w:val="636522D0"/>
    <w:rsid w:val="693469CC"/>
    <w:rsid w:val="6AEB755E"/>
    <w:rsid w:val="7FE44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character" w:customStyle="1" w:styleId="9">
    <w:name w:val="font41"/>
    <w:basedOn w:val="6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0">
    <w:name w:val="font31"/>
    <w:basedOn w:val="6"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1853</Words>
  <Characters>2001</Characters>
  <TotalTime>0</TotalTime>
  <ScaleCrop>false</ScaleCrop>
  <LinksUpToDate>false</LinksUpToDate>
  <CharactersWithSpaces>2030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2025-10-21T09:42:00Z</dcterms:created>
  <dc:creator>智研院</dc:creator>
  <cp:lastModifiedBy>苏浩</cp:lastModifiedBy>
  <cp:lastPrinted>2025-10-21T03:06:00Z</cp:lastPrinted>
  <dcterms:modified xsi:type="dcterms:W3CDTF">2025-10-27T06:09:07Z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2025-10-21T09:42:56Z</vt:filetime>
  </property>
  <property fmtid="{D5CDD505-2E9C-101B-9397-08002B2CF9AE}" pid="4" name="UsrData">
    <vt:lpwstr>68f6e51db74642001f60cd7cwl</vt:lpwstr>
  </property>
  <property fmtid="{D5CDD505-2E9C-101B-9397-08002B2CF9AE}" pid="5" name="KSOTemplateDocerSaveRecord">
    <vt:lpwstr>eyJoZGlkIjoiZmJhNTJkZGVlZGIyYmJmMWE0N2NhYzY2MWNlMWVjNzciLCJ1c2VySWQiOiIyMjg0MDY3NjUifQ==</vt:lpwstr>
  </property>
  <property fmtid="{D5CDD505-2E9C-101B-9397-08002B2CF9AE}" pid="6" name="KSOProductBuildVer">
    <vt:lpwstr>2052-12.1.0.23125</vt:lpwstr>
  </property>
  <property fmtid="{D5CDD505-2E9C-101B-9397-08002B2CF9AE}" pid="7" name="ICV">
    <vt:lpwstr>172F50A852A046D3A6F1D142A3E3917D_13</vt:lpwstr>
  </property>
</Properties>
</file>