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5AB3" w:rsidRDefault="00A25AB3">
      <w:pPr>
        <w:spacing w:line="60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</w:p>
    <w:p w:rsidR="0059234A" w:rsidRDefault="00AB77A7" w:rsidP="00A25AB3">
      <w:pPr>
        <w:spacing w:line="56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proofErr w:type="gramStart"/>
      <w:r>
        <w:rPr>
          <w:rFonts w:ascii="Times New Roman" w:eastAsia="方正小标宋简体" w:hAnsi="Times New Roman" w:cs="Times New Roman" w:hint="eastAsia"/>
          <w:sz w:val="44"/>
          <w:szCs w:val="44"/>
        </w:rPr>
        <w:t>蓟</w:t>
      </w:r>
      <w:proofErr w:type="gramEnd"/>
      <w:r>
        <w:rPr>
          <w:rFonts w:ascii="Times New Roman" w:eastAsia="方正小标宋简体" w:hAnsi="Times New Roman" w:cs="Times New Roman" w:hint="eastAsia"/>
          <w:sz w:val="44"/>
          <w:szCs w:val="44"/>
        </w:rPr>
        <w:t>州</w:t>
      </w:r>
      <w:r>
        <w:rPr>
          <w:rFonts w:ascii="Times New Roman" w:eastAsia="方正小标宋简体" w:hAnsi="Times New Roman" w:cs="Times New Roman"/>
          <w:sz w:val="44"/>
          <w:szCs w:val="44"/>
        </w:rPr>
        <w:t>区公益性公墓（骨灰堂）收费标准</w:t>
      </w:r>
    </w:p>
    <w:p w:rsidR="0059234A" w:rsidRDefault="00AB77A7" w:rsidP="00A25AB3">
      <w:pPr>
        <w:spacing w:line="56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>
        <w:rPr>
          <w:rFonts w:ascii="Times New Roman" w:eastAsia="方正小标宋简体" w:hAnsi="Times New Roman" w:cs="Times New Roman"/>
          <w:sz w:val="44"/>
          <w:szCs w:val="44"/>
        </w:rPr>
        <w:t>定价方案</w:t>
      </w:r>
    </w:p>
    <w:p w:rsidR="000F6BF6" w:rsidRDefault="000F6BF6" w:rsidP="000F6BF6">
      <w:pPr>
        <w:widowControl/>
        <w:jc w:val="left"/>
        <w:rPr>
          <w:rFonts w:ascii="Times New Roman" w:eastAsia="仿宋_GB2312" w:hAnsi="Times New Roman" w:cs="Times New Roman"/>
          <w:sz w:val="32"/>
          <w:szCs w:val="32"/>
        </w:rPr>
      </w:pPr>
    </w:p>
    <w:p w:rsidR="0059234A" w:rsidRDefault="00AB77A7" w:rsidP="000F6BF6">
      <w:pPr>
        <w:widowControl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为规范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全区</w:t>
      </w:r>
      <w:r>
        <w:rPr>
          <w:rFonts w:ascii="Times New Roman" w:eastAsia="仿宋_GB2312" w:hAnsi="Times New Roman" w:cs="Times New Roman"/>
          <w:sz w:val="32"/>
          <w:szCs w:val="32"/>
        </w:rPr>
        <w:t>公益性公墓（骨灰堂）收费管理，提升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殡葬</w:t>
      </w:r>
      <w:r>
        <w:rPr>
          <w:rFonts w:ascii="Times New Roman" w:eastAsia="仿宋_GB2312" w:hAnsi="Times New Roman" w:cs="Times New Roman"/>
          <w:sz w:val="32"/>
          <w:szCs w:val="32"/>
        </w:rPr>
        <w:t>设施服务质量和水平，按照《国家发展改革委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民政部关于进一步加强殡葬服务收费管理有关问题的指导意见》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（</w:t>
      </w:r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>发改价格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>〔</w:t>
      </w:r>
      <w:r>
        <w:rPr>
          <w:rFonts w:ascii="Times New Roman" w:eastAsia="仿宋_GB2312" w:hAnsi="Times New Roman" w:cs="Times New Roman"/>
          <w:sz w:val="32"/>
          <w:szCs w:val="32"/>
        </w:rPr>
        <w:t>2012</w:t>
      </w:r>
      <w:r>
        <w:rPr>
          <w:rFonts w:ascii="Times New Roman" w:eastAsia="仿宋_GB2312" w:hAnsi="Times New Roman" w:cs="Times New Roman"/>
          <w:sz w:val="32"/>
          <w:szCs w:val="32"/>
        </w:rPr>
        <w:t>〕</w:t>
      </w:r>
      <w:r>
        <w:rPr>
          <w:rFonts w:ascii="Times New Roman" w:eastAsia="仿宋_GB2312" w:hAnsi="Times New Roman" w:cs="Times New Roman"/>
          <w:sz w:val="32"/>
          <w:szCs w:val="32"/>
        </w:rPr>
        <w:t>673</w:t>
      </w:r>
      <w:r>
        <w:rPr>
          <w:rFonts w:ascii="Times New Roman" w:eastAsia="仿宋_GB2312" w:hAnsi="Times New Roman" w:cs="Times New Roman"/>
          <w:sz w:val="32"/>
          <w:szCs w:val="32"/>
        </w:rPr>
        <w:t>号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）</w:t>
      </w:r>
      <w:r>
        <w:rPr>
          <w:rFonts w:ascii="Times New Roman" w:eastAsia="仿宋_GB2312" w:hAnsi="Times New Roman" w:cs="Times New Roman"/>
          <w:sz w:val="32"/>
          <w:szCs w:val="32"/>
        </w:rPr>
        <w:t>、《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市民政局、市发展改革委、市市场监管委、市农业农村委关于印发天津市公益性公墓（骨灰堂）收费管理暂行办法的通知</w:t>
      </w:r>
      <w:r>
        <w:rPr>
          <w:rFonts w:ascii="Times New Roman" w:eastAsia="仿宋_GB2312" w:hAnsi="Times New Roman" w:cs="Times New Roman"/>
          <w:sz w:val="32"/>
          <w:szCs w:val="32"/>
        </w:rPr>
        <w:t>》（津民规〔</w:t>
      </w:r>
      <w:r>
        <w:rPr>
          <w:rFonts w:ascii="Times New Roman" w:eastAsia="仿宋_GB2312" w:hAnsi="Times New Roman" w:cs="Times New Roman"/>
          <w:sz w:val="32"/>
          <w:szCs w:val="32"/>
        </w:rPr>
        <w:t>2021</w:t>
      </w:r>
      <w:r>
        <w:rPr>
          <w:rFonts w:ascii="Times New Roman" w:eastAsia="仿宋_GB2312" w:hAnsi="Times New Roman" w:cs="Times New Roman"/>
          <w:sz w:val="32"/>
          <w:szCs w:val="32"/>
        </w:rPr>
        <w:t>〕</w:t>
      </w:r>
      <w:r>
        <w:rPr>
          <w:rFonts w:ascii="Times New Roman" w:eastAsia="仿宋_GB2312" w:hAnsi="Times New Roman" w:cs="Times New Roman"/>
          <w:sz w:val="32"/>
          <w:szCs w:val="32"/>
        </w:rPr>
        <w:t>3</w:t>
      </w:r>
      <w:r>
        <w:rPr>
          <w:rFonts w:ascii="Times New Roman" w:eastAsia="仿宋_GB2312" w:hAnsi="Times New Roman" w:cs="Times New Roman"/>
          <w:sz w:val="32"/>
          <w:szCs w:val="32"/>
        </w:rPr>
        <w:t>号）</w:t>
      </w:r>
      <w:r w:rsidR="00E877A1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="000F6BF6" w:rsidRPr="000F6BF6">
        <w:rPr>
          <w:rFonts w:ascii="Times New Roman" w:eastAsia="仿宋_GB2312" w:hAnsi="Times New Roman" w:cs="Times New Roman"/>
          <w:sz w:val="32"/>
          <w:szCs w:val="32"/>
        </w:rPr>
        <w:t>市发展改革委关于印发《天津市定价目录》的通知</w:t>
      </w:r>
      <w:r w:rsidR="000F6BF6">
        <w:rPr>
          <w:rFonts w:ascii="Times New Roman" w:eastAsia="仿宋_GB2312" w:hAnsi="Times New Roman" w:cs="Times New Roman" w:hint="eastAsia"/>
          <w:sz w:val="32"/>
          <w:szCs w:val="32"/>
        </w:rPr>
        <w:t>（</w:t>
      </w:r>
      <w:r w:rsidR="000F6BF6" w:rsidRPr="000F6BF6">
        <w:rPr>
          <w:rFonts w:ascii="Times New Roman" w:eastAsia="仿宋_GB2312" w:hAnsi="Times New Roman" w:cs="Times New Roman"/>
          <w:sz w:val="32"/>
          <w:szCs w:val="32"/>
        </w:rPr>
        <w:t>津</w:t>
      </w:r>
      <w:proofErr w:type="gramStart"/>
      <w:r w:rsidR="000F6BF6" w:rsidRPr="000F6BF6">
        <w:rPr>
          <w:rFonts w:ascii="Times New Roman" w:eastAsia="仿宋_GB2312" w:hAnsi="Times New Roman" w:cs="Times New Roman"/>
          <w:sz w:val="32"/>
          <w:szCs w:val="32"/>
        </w:rPr>
        <w:t>发改价</w:t>
      </w:r>
      <w:proofErr w:type="gramEnd"/>
      <w:r w:rsidR="000F6BF6" w:rsidRPr="000F6BF6">
        <w:rPr>
          <w:rFonts w:ascii="Times New Roman" w:eastAsia="仿宋_GB2312" w:hAnsi="Times New Roman" w:cs="Times New Roman"/>
          <w:sz w:val="32"/>
          <w:szCs w:val="32"/>
        </w:rPr>
        <w:t>管〔</w:t>
      </w:r>
      <w:r w:rsidR="000F6BF6" w:rsidRPr="000F6BF6">
        <w:rPr>
          <w:rFonts w:ascii="Times New Roman" w:eastAsia="仿宋_GB2312" w:hAnsi="Times New Roman" w:cs="Times New Roman"/>
          <w:sz w:val="32"/>
          <w:szCs w:val="32"/>
        </w:rPr>
        <w:t>2025</w:t>
      </w:r>
      <w:r w:rsidR="000F6BF6" w:rsidRPr="000F6BF6">
        <w:rPr>
          <w:rFonts w:ascii="Times New Roman" w:eastAsia="仿宋_GB2312" w:hAnsi="Times New Roman" w:cs="Times New Roman"/>
          <w:sz w:val="32"/>
          <w:szCs w:val="32"/>
        </w:rPr>
        <w:t>〕</w:t>
      </w:r>
      <w:r w:rsidR="000F6BF6" w:rsidRPr="000F6BF6">
        <w:rPr>
          <w:rFonts w:ascii="Times New Roman" w:eastAsia="仿宋_GB2312" w:hAnsi="Times New Roman" w:cs="Times New Roman"/>
          <w:sz w:val="32"/>
          <w:szCs w:val="32"/>
        </w:rPr>
        <w:t>161</w:t>
      </w:r>
      <w:r w:rsidR="000F6BF6" w:rsidRPr="000F6BF6">
        <w:rPr>
          <w:rFonts w:ascii="Times New Roman" w:eastAsia="仿宋_GB2312" w:hAnsi="Times New Roman" w:cs="Times New Roman"/>
          <w:sz w:val="32"/>
          <w:szCs w:val="32"/>
        </w:rPr>
        <w:t>号</w:t>
      </w:r>
      <w:r w:rsidR="000F6BF6">
        <w:rPr>
          <w:rFonts w:ascii="Times New Roman" w:eastAsia="仿宋_GB2312" w:hAnsi="Times New Roman" w:cs="Times New Roman" w:hint="eastAsia"/>
          <w:sz w:val="32"/>
          <w:szCs w:val="32"/>
        </w:rPr>
        <w:t>）</w:t>
      </w:r>
      <w:r>
        <w:rPr>
          <w:rFonts w:ascii="Times New Roman" w:eastAsia="仿宋_GB2312" w:hAnsi="Times New Roman" w:cs="Times New Roman"/>
          <w:sz w:val="32"/>
          <w:szCs w:val="32"/>
        </w:rPr>
        <w:t>文件要求，结合我区实际，制定本方案。</w:t>
      </w:r>
    </w:p>
    <w:p w:rsidR="0059234A" w:rsidRDefault="00AB77A7" w:rsidP="00A25AB3">
      <w:pPr>
        <w:spacing w:line="56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一、适用范围</w:t>
      </w:r>
    </w:p>
    <w:p w:rsidR="00CE2691" w:rsidRPr="00BD7F0A" w:rsidRDefault="00AB77A7" w:rsidP="00BD7F0A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BD7F0A">
        <w:rPr>
          <w:rFonts w:ascii="Times New Roman" w:eastAsia="仿宋_GB2312" w:hAnsi="Times New Roman" w:cs="Times New Roman"/>
          <w:sz w:val="32"/>
          <w:szCs w:val="32"/>
        </w:rPr>
        <w:t>本</w:t>
      </w:r>
      <w:r w:rsidRPr="00BD7F0A">
        <w:rPr>
          <w:rFonts w:ascii="Times New Roman" w:eastAsia="仿宋_GB2312" w:hAnsi="Times New Roman" w:cs="Times New Roman" w:hint="eastAsia"/>
          <w:sz w:val="32"/>
          <w:szCs w:val="32"/>
        </w:rPr>
        <w:t>方案</w:t>
      </w:r>
      <w:r w:rsidRPr="00BD7F0A">
        <w:rPr>
          <w:rFonts w:ascii="Times New Roman" w:eastAsia="仿宋_GB2312" w:hAnsi="Times New Roman" w:cs="Times New Roman"/>
          <w:sz w:val="32"/>
          <w:szCs w:val="32"/>
        </w:rPr>
        <w:t>所指公益性公墓（骨灰堂）</w:t>
      </w:r>
      <w:r w:rsidR="00CE2691" w:rsidRPr="00BD7F0A">
        <w:rPr>
          <w:rFonts w:ascii="Times New Roman" w:eastAsia="仿宋_GB2312" w:hAnsi="Times New Roman" w:cs="Times New Roman" w:hint="eastAsia"/>
          <w:sz w:val="32"/>
          <w:szCs w:val="32"/>
        </w:rPr>
        <w:t>是指不以营利为目的，为我区</w:t>
      </w:r>
      <w:r w:rsidR="00BD7F0A">
        <w:rPr>
          <w:rFonts w:ascii="Times New Roman" w:eastAsia="仿宋_GB2312" w:hAnsi="Times New Roman" w:cs="Times New Roman" w:hint="eastAsia"/>
          <w:sz w:val="32"/>
          <w:szCs w:val="32"/>
        </w:rPr>
        <w:t>城乡</w:t>
      </w:r>
      <w:r w:rsidR="00CE2691" w:rsidRPr="00BD7F0A">
        <w:rPr>
          <w:rFonts w:ascii="Times New Roman" w:eastAsia="仿宋_GB2312" w:hAnsi="Times New Roman" w:cs="Times New Roman" w:hint="eastAsia"/>
          <w:sz w:val="32"/>
          <w:szCs w:val="32"/>
        </w:rPr>
        <w:t>居民</w:t>
      </w:r>
      <w:r w:rsidR="00BD7F0A" w:rsidRPr="00BD7F0A">
        <w:rPr>
          <w:rFonts w:ascii="Times New Roman" w:eastAsia="仿宋_GB2312" w:hAnsi="Times New Roman" w:cs="Times New Roman" w:hint="eastAsia"/>
          <w:sz w:val="32"/>
          <w:szCs w:val="32"/>
        </w:rPr>
        <w:t>提供</w:t>
      </w:r>
      <w:r w:rsidR="00914D61">
        <w:rPr>
          <w:rFonts w:ascii="Times New Roman" w:eastAsia="仿宋_GB2312" w:hAnsi="Times New Roman" w:cs="Times New Roman" w:hint="eastAsia"/>
          <w:sz w:val="32"/>
          <w:szCs w:val="32"/>
        </w:rPr>
        <w:t>遗体安葬或</w:t>
      </w:r>
      <w:r w:rsidR="00BD7F0A" w:rsidRPr="00BD7F0A">
        <w:rPr>
          <w:rFonts w:ascii="Times New Roman" w:eastAsia="仿宋_GB2312" w:hAnsi="Times New Roman" w:cs="Times New Roman" w:hint="eastAsia"/>
          <w:sz w:val="32"/>
          <w:szCs w:val="32"/>
        </w:rPr>
        <w:t>骨灰安葬（放）服务的公共安葬（放）设施，包括区级、乡镇级、村级公益性公墓（骨灰堂）。</w:t>
      </w:r>
    </w:p>
    <w:p w:rsidR="0059234A" w:rsidRDefault="00AB77A7" w:rsidP="00A25AB3">
      <w:pPr>
        <w:spacing w:line="56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二、收费项目</w:t>
      </w:r>
    </w:p>
    <w:p w:rsidR="0059234A" w:rsidRDefault="00AB77A7" w:rsidP="00A25AB3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（一）公益性骨灰</w:t>
      </w:r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>堂收费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>项目为</w:t>
      </w:r>
      <w:r w:rsidR="006A4DEC" w:rsidRPr="006A4DEC">
        <w:rPr>
          <w:rFonts w:ascii="Times New Roman" w:eastAsia="仿宋_GB2312" w:hAnsi="Times New Roman" w:cs="Times New Roman" w:hint="eastAsia"/>
          <w:sz w:val="32"/>
          <w:szCs w:val="32"/>
        </w:rPr>
        <w:t>维护</w:t>
      </w:r>
      <w:r>
        <w:rPr>
          <w:rFonts w:ascii="Times New Roman" w:eastAsia="仿宋_GB2312" w:hAnsi="Times New Roman" w:cs="Times New Roman"/>
          <w:sz w:val="32"/>
          <w:szCs w:val="32"/>
        </w:rPr>
        <w:t>管理费。主要包括骨灰堂运营维护、日常管理、卫生、垃圾清运。</w:t>
      </w:r>
    </w:p>
    <w:p w:rsidR="0059234A" w:rsidRDefault="00AB77A7" w:rsidP="00A25AB3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（二）公益性公墓收费项目</w:t>
      </w:r>
      <w:r w:rsidRPr="006A4DEC">
        <w:rPr>
          <w:rFonts w:ascii="Times New Roman" w:eastAsia="仿宋_GB2312" w:hAnsi="Times New Roman" w:cs="Times New Roman"/>
          <w:sz w:val="32"/>
          <w:szCs w:val="32"/>
        </w:rPr>
        <w:t>为</w:t>
      </w:r>
      <w:r w:rsidR="008272D9" w:rsidRPr="006A4DEC">
        <w:rPr>
          <w:rFonts w:ascii="Times New Roman" w:eastAsia="仿宋_GB2312" w:hAnsi="Times New Roman" w:cs="Times New Roman"/>
          <w:sz w:val="32"/>
          <w:szCs w:val="32"/>
        </w:rPr>
        <w:t>墓位</w:t>
      </w:r>
      <w:r w:rsidRPr="006A4DEC">
        <w:rPr>
          <w:rFonts w:ascii="Times New Roman" w:eastAsia="仿宋_GB2312" w:hAnsi="Times New Roman" w:cs="Times New Roman"/>
          <w:sz w:val="32"/>
          <w:szCs w:val="32"/>
        </w:rPr>
        <w:t>费</w:t>
      </w:r>
      <w:r>
        <w:rPr>
          <w:rFonts w:ascii="Times New Roman" w:eastAsia="仿宋_GB2312" w:hAnsi="Times New Roman" w:cs="Times New Roman"/>
          <w:sz w:val="32"/>
          <w:szCs w:val="32"/>
        </w:rPr>
        <w:t>和</w:t>
      </w:r>
      <w:r w:rsidR="006A4DEC" w:rsidRPr="006A4DEC">
        <w:rPr>
          <w:rFonts w:ascii="Times New Roman" w:eastAsia="仿宋_GB2312" w:hAnsi="Times New Roman" w:cs="Times New Roman" w:hint="eastAsia"/>
          <w:sz w:val="32"/>
          <w:szCs w:val="32"/>
        </w:rPr>
        <w:t>维护</w:t>
      </w:r>
      <w:r>
        <w:rPr>
          <w:rFonts w:ascii="Times New Roman" w:eastAsia="仿宋_GB2312" w:hAnsi="Times New Roman" w:cs="Times New Roman"/>
          <w:sz w:val="32"/>
          <w:szCs w:val="32"/>
        </w:rPr>
        <w:t>管理费。</w:t>
      </w:r>
    </w:p>
    <w:p w:rsidR="00BD7F0A" w:rsidRDefault="00BD7F0A" w:rsidP="00A25AB3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1.</w:t>
      </w:r>
      <w:r w:rsidR="008272D9" w:rsidRPr="006A4DEC">
        <w:rPr>
          <w:rFonts w:ascii="Times New Roman" w:eastAsia="仿宋_GB2312" w:hAnsi="Times New Roman" w:cs="Times New Roman"/>
          <w:sz w:val="32"/>
          <w:szCs w:val="32"/>
        </w:rPr>
        <w:t>墓位</w:t>
      </w:r>
      <w:r w:rsidR="00AB77A7">
        <w:rPr>
          <w:rFonts w:ascii="Times New Roman" w:eastAsia="仿宋_GB2312" w:hAnsi="Times New Roman" w:cs="Times New Roman"/>
          <w:sz w:val="32"/>
          <w:szCs w:val="32"/>
        </w:rPr>
        <w:t>费主要包括</w:t>
      </w:r>
      <w:bookmarkStart w:id="0" w:name="OLE_LINK3"/>
      <w:bookmarkStart w:id="1" w:name="OLE_LINK4"/>
      <w:r>
        <w:rPr>
          <w:rFonts w:ascii="Times New Roman" w:eastAsia="仿宋_GB2312" w:hAnsi="Times New Roman" w:cs="Times New Roman" w:hint="eastAsia"/>
          <w:sz w:val="32"/>
          <w:szCs w:val="32"/>
        </w:rPr>
        <w:t>建设</w:t>
      </w:r>
      <w:r w:rsidR="00AB77A7">
        <w:rPr>
          <w:rFonts w:ascii="Times New Roman" w:eastAsia="仿宋_GB2312" w:hAnsi="Times New Roman" w:cs="Times New Roman"/>
          <w:sz w:val="32"/>
          <w:szCs w:val="32"/>
        </w:rPr>
        <w:t>墓穴、墓碑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、运输</w:t>
      </w:r>
      <w:r w:rsidR="00AB77A7">
        <w:rPr>
          <w:rFonts w:ascii="Times New Roman" w:eastAsia="仿宋_GB2312" w:hAnsi="Times New Roman" w:cs="Times New Roman"/>
          <w:sz w:val="32"/>
          <w:szCs w:val="32"/>
        </w:rPr>
        <w:t>、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安装的材料、</w:t>
      </w:r>
      <w:r w:rsidR="00AB77A7">
        <w:rPr>
          <w:rFonts w:ascii="Times New Roman" w:eastAsia="仿宋_GB2312" w:hAnsi="Times New Roman" w:cs="Times New Roman"/>
          <w:sz w:val="32"/>
          <w:szCs w:val="32"/>
        </w:rPr>
        <w:t>人工劳务费用</w:t>
      </w:r>
      <w:bookmarkEnd w:id="0"/>
      <w:bookmarkEnd w:id="1"/>
      <w:r w:rsidR="00AB77A7">
        <w:rPr>
          <w:rFonts w:ascii="Times New Roman" w:eastAsia="仿宋_GB2312" w:hAnsi="Times New Roman" w:cs="Times New Roman"/>
          <w:sz w:val="32"/>
          <w:szCs w:val="32"/>
        </w:rPr>
        <w:t>。</w:t>
      </w:r>
    </w:p>
    <w:p w:rsidR="0059234A" w:rsidRDefault="00BD7F0A" w:rsidP="00A25AB3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lastRenderedPageBreak/>
        <w:t>2.</w:t>
      </w:r>
      <w:r w:rsidR="006A4DEC" w:rsidRPr="006A4DEC">
        <w:rPr>
          <w:rFonts w:ascii="宋体" w:hAnsi="宋体" w:cs="宋体" w:hint="eastAsia"/>
          <w:sz w:val="20"/>
        </w:rPr>
        <w:t xml:space="preserve"> </w:t>
      </w:r>
      <w:r w:rsidR="006A4DEC" w:rsidRPr="006A4DEC">
        <w:rPr>
          <w:rFonts w:ascii="Times New Roman" w:eastAsia="仿宋_GB2312" w:hAnsi="Times New Roman" w:cs="Times New Roman" w:hint="eastAsia"/>
          <w:sz w:val="32"/>
          <w:szCs w:val="32"/>
        </w:rPr>
        <w:t>维护</w:t>
      </w:r>
      <w:r w:rsidR="00AB77A7">
        <w:rPr>
          <w:rFonts w:ascii="Times New Roman" w:eastAsia="仿宋_GB2312" w:hAnsi="Times New Roman" w:cs="Times New Roman"/>
          <w:sz w:val="32"/>
          <w:szCs w:val="32"/>
        </w:rPr>
        <w:t>管理费主要包括公墓日常管理、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维护、</w:t>
      </w:r>
      <w:r w:rsidR="00AB77A7">
        <w:rPr>
          <w:rFonts w:ascii="Times New Roman" w:eastAsia="仿宋_GB2312" w:hAnsi="Times New Roman" w:cs="Times New Roman"/>
          <w:sz w:val="32"/>
          <w:szCs w:val="32"/>
        </w:rPr>
        <w:t>卫生、垃圾清运、</w:t>
      </w:r>
      <w:bookmarkStart w:id="2" w:name="OLE_LINK13"/>
      <w:bookmarkStart w:id="3" w:name="OLE_LINK14"/>
      <w:r w:rsidR="00AB77A7">
        <w:rPr>
          <w:rFonts w:ascii="Times New Roman" w:eastAsia="仿宋_GB2312" w:hAnsi="Times New Roman" w:cs="Times New Roman"/>
          <w:sz w:val="32"/>
          <w:szCs w:val="32"/>
        </w:rPr>
        <w:t>绿化</w:t>
      </w:r>
      <w:bookmarkEnd w:id="2"/>
      <w:bookmarkEnd w:id="3"/>
      <w:r w:rsidR="00AB77A7">
        <w:rPr>
          <w:rFonts w:ascii="Times New Roman" w:eastAsia="仿宋_GB2312" w:hAnsi="Times New Roman" w:cs="Times New Roman"/>
          <w:sz w:val="32"/>
          <w:szCs w:val="32"/>
        </w:rPr>
        <w:t>。</w:t>
      </w:r>
    </w:p>
    <w:p w:rsidR="0059234A" w:rsidRDefault="00AB77A7" w:rsidP="00A25AB3">
      <w:pPr>
        <w:spacing w:line="56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三、收费标准</w:t>
      </w:r>
    </w:p>
    <w:p w:rsidR="0059234A" w:rsidRDefault="00AB77A7" w:rsidP="00A25AB3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参照我市殡仪馆、国内部分城市公益性公墓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（骨灰堂）</w:t>
      </w:r>
      <w:r>
        <w:rPr>
          <w:rFonts w:ascii="Times New Roman" w:eastAsia="仿宋_GB2312" w:hAnsi="Times New Roman" w:cs="Times New Roman"/>
          <w:sz w:val="32"/>
          <w:szCs w:val="32"/>
        </w:rPr>
        <w:t>等现行公共殡葬服务收费标准，按照非营利并兼顾居民承受能力的原则，制定如下收费标准。</w:t>
      </w:r>
    </w:p>
    <w:p w:rsidR="0059234A" w:rsidRPr="00BD7F0A" w:rsidRDefault="00AB77A7" w:rsidP="00A25AB3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BD7F0A">
        <w:rPr>
          <w:rFonts w:ascii="Times New Roman" w:eastAsia="仿宋_GB2312" w:hAnsi="Times New Roman" w:cs="Times New Roman"/>
          <w:sz w:val="32"/>
          <w:szCs w:val="32"/>
        </w:rPr>
        <w:t>（一）公益性骨灰堂。</w:t>
      </w:r>
      <w:r w:rsidRPr="00BD7F0A">
        <w:rPr>
          <w:rFonts w:ascii="Times New Roman" w:eastAsia="仿宋_GB2312" w:hAnsi="Times New Roman" w:cs="Times New Roman" w:hint="eastAsia"/>
          <w:sz w:val="32"/>
          <w:szCs w:val="32"/>
        </w:rPr>
        <w:t>每具骨灰</w:t>
      </w:r>
      <w:bookmarkStart w:id="4" w:name="OLE_LINK9"/>
      <w:bookmarkStart w:id="5" w:name="OLE_LINK10"/>
      <w:r w:rsidR="008272D9" w:rsidRPr="006A4DEC">
        <w:rPr>
          <w:rFonts w:ascii="Times New Roman" w:eastAsia="仿宋_GB2312" w:hAnsi="Times New Roman" w:cs="Times New Roman" w:hint="eastAsia"/>
          <w:sz w:val="32"/>
          <w:szCs w:val="32"/>
        </w:rPr>
        <w:t>格</w:t>
      </w:r>
      <w:proofErr w:type="gramStart"/>
      <w:r w:rsidR="008272D9" w:rsidRPr="006A4DEC">
        <w:rPr>
          <w:rFonts w:ascii="Times New Roman" w:eastAsia="仿宋_GB2312" w:hAnsi="Times New Roman" w:cs="Times New Roman" w:hint="eastAsia"/>
          <w:sz w:val="32"/>
          <w:szCs w:val="32"/>
        </w:rPr>
        <w:t>位</w:t>
      </w:r>
      <w:bookmarkEnd w:id="4"/>
      <w:bookmarkEnd w:id="5"/>
      <w:r w:rsidR="006A4DEC" w:rsidRPr="006A4DEC">
        <w:rPr>
          <w:rFonts w:ascii="Times New Roman" w:eastAsia="仿宋_GB2312" w:hAnsi="Times New Roman" w:cs="Times New Roman" w:hint="eastAsia"/>
          <w:sz w:val="32"/>
          <w:szCs w:val="32"/>
        </w:rPr>
        <w:t>维护</w:t>
      </w:r>
      <w:proofErr w:type="gramEnd"/>
      <w:r w:rsidRPr="00BD7F0A">
        <w:rPr>
          <w:rFonts w:ascii="Times New Roman" w:eastAsia="仿宋_GB2312" w:hAnsi="Times New Roman" w:cs="Times New Roman"/>
          <w:sz w:val="32"/>
          <w:szCs w:val="32"/>
        </w:rPr>
        <w:t>管理费</w:t>
      </w:r>
      <w:r w:rsidRPr="00BD7F0A">
        <w:rPr>
          <w:rFonts w:ascii="Times New Roman" w:eastAsia="仿宋_GB2312" w:hAnsi="Times New Roman" w:cs="Times New Roman" w:hint="eastAsia"/>
          <w:sz w:val="32"/>
          <w:szCs w:val="32"/>
        </w:rPr>
        <w:t>不超过</w:t>
      </w:r>
      <w:r w:rsidRPr="00BD7F0A">
        <w:rPr>
          <w:rFonts w:ascii="Times New Roman" w:eastAsia="仿宋_GB2312" w:hAnsi="Times New Roman" w:cs="Times New Roman"/>
          <w:sz w:val="32"/>
          <w:szCs w:val="32"/>
        </w:rPr>
        <w:t>10</w:t>
      </w:r>
      <w:r w:rsidRPr="00BD7F0A">
        <w:rPr>
          <w:rFonts w:ascii="Times New Roman" w:eastAsia="仿宋_GB2312" w:hAnsi="Times New Roman" w:cs="Times New Roman" w:hint="eastAsia"/>
          <w:sz w:val="32"/>
          <w:szCs w:val="32"/>
        </w:rPr>
        <w:t>0</w:t>
      </w:r>
      <w:r w:rsidRPr="00BD7F0A">
        <w:rPr>
          <w:rFonts w:ascii="Times New Roman" w:eastAsia="仿宋_GB2312" w:hAnsi="Times New Roman" w:cs="Times New Roman" w:hint="eastAsia"/>
          <w:sz w:val="32"/>
          <w:szCs w:val="32"/>
        </w:rPr>
        <w:t>元</w:t>
      </w:r>
      <w:r w:rsidRPr="00BD7F0A">
        <w:rPr>
          <w:rFonts w:ascii="Times New Roman" w:eastAsia="仿宋_GB2312" w:hAnsi="Times New Roman" w:cs="Times New Roman"/>
          <w:sz w:val="32"/>
          <w:szCs w:val="32"/>
        </w:rPr>
        <w:t>/</w:t>
      </w:r>
      <w:r w:rsidRPr="00BD7F0A">
        <w:rPr>
          <w:rFonts w:ascii="Times New Roman" w:eastAsia="仿宋_GB2312" w:hAnsi="Times New Roman" w:cs="Times New Roman" w:hint="eastAsia"/>
          <w:sz w:val="32"/>
          <w:szCs w:val="32"/>
        </w:rPr>
        <w:t>安放年</w:t>
      </w:r>
      <w:r w:rsidRPr="00BD7F0A">
        <w:rPr>
          <w:rFonts w:ascii="Times New Roman" w:eastAsia="仿宋_GB2312" w:hAnsi="Times New Roman" w:cs="Times New Roman"/>
          <w:sz w:val="32"/>
          <w:szCs w:val="32"/>
        </w:rPr>
        <w:t>，无其他衍生费用</w:t>
      </w:r>
      <w:r w:rsidRPr="00BD7F0A">
        <w:rPr>
          <w:rFonts w:ascii="Times New Roman" w:eastAsia="仿宋_GB2312" w:hAnsi="Times New Roman" w:cs="Times New Roman" w:hint="eastAsia"/>
          <w:sz w:val="32"/>
          <w:szCs w:val="32"/>
        </w:rPr>
        <w:t>；</w:t>
      </w:r>
      <w:r w:rsidRPr="00BD7F0A">
        <w:rPr>
          <w:rFonts w:ascii="Times New Roman" w:eastAsia="仿宋_GB2312" w:hAnsi="Times New Roman" w:cs="Times New Roman"/>
          <w:sz w:val="32"/>
          <w:szCs w:val="32"/>
        </w:rPr>
        <w:t>鼓励有条件</w:t>
      </w:r>
      <w:r w:rsidRPr="00BD7F0A">
        <w:rPr>
          <w:rFonts w:ascii="Times New Roman" w:eastAsia="仿宋_GB2312" w:hAnsi="Times New Roman" w:cs="Times New Roman" w:hint="eastAsia"/>
          <w:sz w:val="32"/>
          <w:szCs w:val="32"/>
        </w:rPr>
        <w:t>的骨灰</w:t>
      </w:r>
      <w:proofErr w:type="gramStart"/>
      <w:r w:rsidRPr="00BD7F0A">
        <w:rPr>
          <w:rFonts w:ascii="Times New Roman" w:eastAsia="仿宋_GB2312" w:hAnsi="Times New Roman" w:cs="Times New Roman" w:hint="eastAsia"/>
          <w:sz w:val="32"/>
          <w:szCs w:val="32"/>
        </w:rPr>
        <w:t>堂</w:t>
      </w:r>
      <w:r w:rsidRPr="00BD7F0A">
        <w:rPr>
          <w:rFonts w:ascii="Times New Roman" w:eastAsia="仿宋_GB2312" w:hAnsi="Times New Roman" w:cs="Times New Roman"/>
          <w:sz w:val="32"/>
          <w:szCs w:val="32"/>
        </w:rPr>
        <w:t>提供</w:t>
      </w:r>
      <w:proofErr w:type="gramEnd"/>
      <w:r w:rsidRPr="00BD7F0A">
        <w:rPr>
          <w:rFonts w:ascii="Times New Roman" w:eastAsia="仿宋_GB2312" w:hAnsi="Times New Roman" w:cs="Times New Roman"/>
          <w:sz w:val="32"/>
          <w:szCs w:val="32"/>
        </w:rPr>
        <w:t>免费存放服务</w:t>
      </w:r>
      <w:r w:rsidRPr="00BD7F0A">
        <w:rPr>
          <w:rFonts w:ascii="Times New Roman" w:eastAsia="仿宋_GB2312" w:hAnsi="Times New Roman" w:cs="Times New Roman" w:hint="eastAsia"/>
          <w:sz w:val="32"/>
          <w:szCs w:val="32"/>
        </w:rPr>
        <w:t>。存在其他特殊情况的，经市场评估后，依据评估价格定价收费。</w:t>
      </w:r>
    </w:p>
    <w:p w:rsidR="0059234A" w:rsidRPr="00BD7F0A" w:rsidRDefault="00AB77A7" w:rsidP="00A25AB3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BD7F0A">
        <w:rPr>
          <w:rFonts w:ascii="Times New Roman" w:eastAsia="仿宋_GB2312" w:hAnsi="Times New Roman" w:cs="Times New Roman"/>
          <w:sz w:val="32"/>
          <w:szCs w:val="32"/>
        </w:rPr>
        <w:t>（二）公益性公墓。</w:t>
      </w:r>
      <w:r w:rsidR="008272D9" w:rsidRPr="006A4DEC">
        <w:rPr>
          <w:rFonts w:ascii="Times New Roman" w:eastAsia="仿宋_GB2312" w:hAnsi="Times New Roman" w:cs="Times New Roman"/>
          <w:sz w:val="32"/>
          <w:szCs w:val="32"/>
        </w:rPr>
        <w:t>墓位</w:t>
      </w:r>
      <w:proofErr w:type="gramStart"/>
      <w:r w:rsidRPr="00BD7F0A">
        <w:rPr>
          <w:rFonts w:ascii="Times New Roman" w:eastAsia="仿宋_GB2312" w:hAnsi="Times New Roman" w:cs="Times New Roman"/>
          <w:sz w:val="32"/>
          <w:szCs w:val="32"/>
        </w:rPr>
        <w:t>费综合</w:t>
      </w:r>
      <w:proofErr w:type="gramEnd"/>
      <w:r w:rsidRPr="00BD7F0A">
        <w:rPr>
          <w:rFonts w:ascii="Times New Roman" w:eastAsia="仿宋_GB2312" w:hAnsi="Times New Roman" w:cs="Times New Roman"/>
          <w:sz w:val="32"/>
          <w:szCs w:val="32"/>
        </w:rPr>
        <w:t>材料成本、人工成本等收费</w:t>
      </w:r>
      <w:r w:rsidRPr="00BD7F0A">
        <w:rPr>
          <w:rFonts w:ascii="Times New Roman" w:eastAsia="仿宋_GB2312" w:hAnsi="Times New Roman" w:cs="Times New Roman" w:hint="eastAsia"/>
          <w:sz w:val="32"/>
          <w:szCs w:val="32"/>
        </w:rPr>
        <w:t>不超过</w:t>
      </w:r>
      <w:r w:rsidRPr="00BD7F0A">
        <w:rPr>
          <w:rFonts w:ascii="Times New Roman" w:eastAsia="仿宋_GB2312" w:hAnsi="Times New Roman" w:cs="Times New Roman"/>
          <w:sz w:val="32"/>
          <w:szCs w:val="32"/>
        </w:rPr>
        <w:t>4500</w:t>
      </w:r>
      <w:r w:rsidRPr="00BD7F0A">
        <w:rPr>
          <w:rFonts w:ascii="Times New Roman" w:eastAsia="仿宋_GB2312" w:hAnsi="Times New Roman" w:cs="Times New Roman" w:hint="eastAsia"/>
          <w:sz w:val="32"/>
          <w:szCs w:val="32"/>
        </w:rPr>
        <w:t>元</w:t>
      </w:r>
      <w:r w:rsidRPr="00BD7F0A">
        <w:rPr>
          <w:rFonts w:ascii="Times New Roman" w:eastAsia="仿宋_GB2312" w:hAnsi="Times New Roman" w:cs="Times New Roman"/>
          <w:sz w:val="32"/>
          <w:szCs w:val="32"/>
        </w:rPr>
        <w:t>/</w:t>
      </w:r>
      <w:r w:rsidRPr="00BD7F0A">
        <w:rPr>
          <w:rFonts w:ascii="Times New Roman" w:eastAsia="仿宋_GB2312" w:hAnsi="Times New Roman" w:cs="Times New Roman" w:hint="eastAsia"/>
          <w:sz w:val="32"/>
          <w:szCs w:val="32"/>
        </w:rPr>
        <w:t>座（</w:t>
      </w:r>
      <w:r w:rsidRPr="00BD7F0A">
        <w:rPr>
          <w:rFonts w:ascii="Times New Roman" w:eastAsia="仿宋_GB2312" w:hAnsi="Times New Roman" w:cs="Times New Roman"/>
          <w:sz w:val="32"/>
          <w:szCs w:val="32"/>
        </w:rPr>
        <w:t>含建墓费、材料费、安葬费、</w:t>
      </w:r>
      <w:r w:rsidRPr="00BD7F0A">
        <w:rPr>
          <w:rFonts w:ascii="Times New Roman" w:eastAsia="仿宋_GB2312" w:hAnsi="Times New Roman" w:cs="Times New Roman" w:hint="eastAsia"/>
          <w:sz w:val="32"/>
          <w:szCs w:val="32"/>
        </w:rPr>
        <w:t>一定字数的墓碑</w:t>
      </w:r>
      <w:r w:rsidRPr="00BD7F0A">
        <w:rPr>
          <w:rFonts w:ascii="Times New Roman" w:eastAsia="仿宋_GB2312" w:hAnsi="Times New Roman" w:cs="Times New Roman"/>
          <w:sz w:val="32"/>
          <w:szCs w:val="32"/>
        </w:rPr>
        <w:t>刻字费、公墓证工本费等费用</w:t>
      </w:r>
      <w:r w:rsidR="00BD7F0A" w:rsidRPr="00BD7F0A">
        <w:rPr>
          <w:rFonts w:ascii="Times New Roman" w:eastAsia="仿宋_GB2312" w:hAnsi="Times New Roman" w:cs="Times New Roman" w:hint="eastAsia"/>
          <w:sz w:val="32"/>
          <w:szCs w:val="32"/>
        </w:rPr>
        <w:t>）；</w:t>
      </w:r>
      <w:r w:rsidR="00F11732" w:rsidRPr="006A4DEC">
        <w:rPr>
          <w:rFonts w:ascii="Times New Roman" w:eastAsia="仿宋_GB2312" w:hAnsi="Times New Roman" w:cs="Times New Roman" w:hint="eastAsia"/>
          <w:sz w:val="32"/>
          <w:szCs w:val="32"/>
        </w:rPr>
        <w:t>每座</w:t>
      </w:r>
      <w:r w:rsidR="00BD7F0A" w:rsidRPr="006A4DEC">
        <w:rPr>
          <w:rFonts w:ascii="Times New Roman" w:eastAsia="仿宋_GB2312" w:hAnsi="Times New Roman" w:cs="Times New Roman" w:hint="eastAsia"/>
          <w:sz w:val="32"/>
          <w:szCs w:val="32"/>
        </w:rPr>
        <w:t>墓</w:t>
      </w:r>
      <w:r w:rsidR="008272D9" w:rsidRPr="006A4DEC">
        <w:rPr>
          <w:rFonts w:ascii="Times New Roman" w:eastAsia="仿宋_GB2312" w:hAnsi="Times New Roman" w:cs="Times New Roman" w:hint="eastAsia"/>
          <w:sz w:val="32"/>
          <w:szCs w:val="32"/>
        </w:rPr>
        <w:t>位</w:t>
      </w:r>
      <w:r w:rsidR="006A4DEC" w:rsidRPr="006A4DEC">
        <w:rPr>
          <w:rFonts w:ascii="Times New Roman" w:eastAsia="仿宋_GB2312" w:hAnsi="Times New Roman" w:cs="Times New Roman" w:hint="eastAsia"/>
          <w:sz w:val="32"/>
          <w:szCs w:val="32"/>
        </w:rPr>
        <w:t>维护</w:t>
      </w:r>
      <w:r w:rsidRPr="00BD7F0A">
        <w:rPr>
          <w:rFonts w:ascii="Times New Roman" w:eastAsia="仿宋_GB2312" w:hAnsi="Times New Roman" w:cs="Times New Roman"/>
          <w:sz w:val="32"/>
          <w:szCs w:val="32"/>
        </w:rPr>
        <w:t>管理费不超过</w:t>
      </w:r>
      <w:r w:rsidRPr="00BD7F0A">
        <w:rPr>
          <w:rFonts w:ascii="Times New Roman" w:eastAsia="仿宋_GB2312" w:hAnsi="Times New Roman" w:cs="Times New Roman"/>
          <w:sz w:val="32"/>
          <w:szCs w:val="32"/>
        </w:rPr>
        <w:t>150</w:t>
      </w:r>
      <w:r w:rsidRPr="00BD7F0A">
        <w:rPr>
          <w:rFonts w:ascii="Times New Roman" w:eastAsia="仿宋_GB2312" w:hAnsi="Times New Roman" w:cs="Times New Roman"/>
          <w:sz w:val="32"/>
          <w:szCs w:val="32"/>
        </w:rPr>
        <w:t>元</w:t>
      </w:r>
      <w:r w:rsidRPr="00BD7F0A">
        <w:rPr>
          <w:rFonts w:ascii="Times New Roman" w:eastAsia="仿宋_GB2312" w:hAnsi="Times New Roman" w:cs="Times New Roman"/>
          <w:sz w:val="32"/>
          <w:szCs w:val="32"/>
        </w:rPr>
        <w:t>/</w:t>
      </w:r>
      <w:r w:rsidRPr="00BD7F0A">
        <w:rPr>
          <w:rFonts w:ascii="Times New Roman" w:eastAsia="仿宋_GB2312" w:hAnsi="Times New Roman" w:cs="Times New Roman" w:hint="eastAsia"/>
          <w:sz w:val="32"/>
          <w:szCs w:val="32"/>
        </w:rPr>
        <w:t>安放年。</w:t>
      </w:r>
    </w:p>
    <w:p w:rsidR="0059234A" w:rsidRDefault="00AB77A7" w:rsidP="00A25AB3">
      <w:pPr>
        <w:pStyle w:val="a5"/>
        <w:spacing w:before="0" w:beforeAutospacing="0" w:after="0" w:afterAutospacing="0" w:line="56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四、收费管理</w:t>
      </w:r>
    </w:p>
    <w:p w:rsidR="0059234A" w:rsidRDefault="00AB77A7" w:rsidP="00CC7148">
      <w:pPr>
        <w:spacing w:line="560" w:lineRule="exact"/>
        <w:ind w:firstLineChars="200" w:firstLine="643"/>
        <w:rPr>
          <w:rFonts w:ascii="Times New Roman" w:eastAsia="仿宋_GB2312" w:hAnsi="Times New Roman" w:cs="Times New Roman"/>
          <w:sz w:val="32"/>
          <w:szCs w:val="32"/>
        </w:rPr>
      </w:pPr>
      <w:bookmarkStart w:id="6" w:name="_GoBack"/>
      <w:r w:rsidRPr="00CC7148">
        <w:rPr>
          <w:rFonts w:ascii="Times New Roman" w:eastAsia="仿宋_GB2312" w:hAnsi="Times New Roman" w:cs="Times New Roman"/>
          <w:b/>
          <w:sz w:val="32"/>
          <w:szCs w:val="32"/>
        </w:rPr>
        <w:t>（一）合理定价。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公益性</w:t>
      </w:r>
      <w:r>
        <w:rPr>
          <w:rFonts w:ascii="Times New Roman" w:eastAsia="仿宋_GB2312" w:hAnsi="Times New Roman" w:cs="Times New Roman"/>
          <w:sz w:val="32"/>
          <w:szCs w:val="32"/>
        </w:rPr>
        <w:t>公墓（骨灰堂）管理单位按照最高指导价标准，结合基本支出测算依据和本地实际，拟定具体项目收费价格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明细，填报备案登记表（附件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），报属地乡镇政府研究审议，通过后向区民政、发展改革、市场监管部门备案，并</w:t>
      </w:r>
      <w:r>
        <w:rPr>
          <w:rFonts w:ascii="Times New Roman" w:eastAsia="仿宋_GB2312" w:hAnsi="Times New Roman" w:cs="Times New Roman"/>
          <w:sz w:val="32"/>
          <w:szCs w:val="32"/>
        </w:rPr>
        <w:t>主动向社会公开。</w:t>
      </w:r>
    </w:p>
    <w:p w:rsidR="0059234A" w:rsidRDefault="00AB77A7" w:rsidP="00CC7148">
      <w:pPr>
        <w:spacing w:line="560" w:lineRule="exact"/>
        <w:ind w:firstLineChars="200" w:firstLine="643"/>
        <w:rPr>
          <w:rFonts w:ascii="Times New Roman" w:eastAsia="仿宋_GB2312" w:hAnsi="Times New Roman" w:cs="Times New Roman"/>
          <w:sz w:val="32"/>
          <w:szCs w:val="32"/>
        </w:rPr>
      </w:pPr>
      <w:r w:rsidRPr="00CC7148">
        <w:rPr>
          <w:rFonts w:ascii="Times New Roman" w:eastAsia="仿宋_GB2312" w:hAnsi="Times New Roman" w:cs="Times New Roman"/>
          <w:b/>
          <w:sz w:val="32"/>
          <w:szCs w:val="32"/>
        </w:rPr>
        <w:t>（二）信息公开。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公益性公墓（骨灰堂）管理</w:t>
      </w:r>
      <w:r>
        <w:rPr>
          <w:rFonts w:ascii="Times New Roman" w:eastAsia="仿宋_GB2312" w:hAnsi="Times New Roman" w:cs="Times New Roman"/>
          <w:sz w:val="32"/>
          <w:szCs w:val="32"/>
        </w:rPr>
        <w:t>单位应在服务窗口、大屏幕、平台公众号等显著位置</w:t>
      </w:r>
      <w:r w:rsidR="00CC7148"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>
        <w:rPr>
          <w:rFonts w:ascii="Times New Roman" w:eastAsia="仿宋_GB2312" w:hAnsi="Times New Roman" w:cs="Times New Roman"/>
          <w:sz w:val="32"/>
          <w:szCs w:val="32"/>
        </w:rPr>
        <w:t>公示收费项目、收费标准和年度终了财务报表等涉及收费</w:t>
      </w:r>
      <w:r w:rsidR="00CC7148">
        <w:rPr>
          <w:rFonts w:ascii="Times New Roman" w:eastAsia="仿宋_GB2312" w:hAnsi="Times New Roman" w:cs="Times New Roman" w:hint="eastAsia"/>
          <w:sz w:val="32"/>
          <w:szCs w:val="32"/>
        </w:rPr>
        <w:t>有关事项，确保成本费用收取的真实性、透明性、合理性。同时，相关</w:t>
      </w:r>
      <w:r>
        <w:rPr>
          <w:rFonts w:ascii="Times New Roman" w:eastAsia="仿宋_GB2312" w:hAnsi="Times New Roman" w:cs="Times New Roman"/>
          <w:sz w:val="32"/>
          <w:szCs w:val="32"/>
        </w:rPr>
        <w:t>文件依</w:t>
      </w:r>
      <w:r>
        <w:rPr>
          <w:rFonts w:ascii="Times New Roman" w:eastAsia="仿宋_GB2312" w:hAnsi="Times New Roman" w:cs="Times New Roman"/>
          <w:sz w:val="32"/>
          <w:szCs w:val="32"/>
        </w:rPr>
        <w:lastRenderedPageBreak/>
        <w:t>据、减免政策、举报电话、服务流程和服务规范等内容</w:t>
      </w:r>
      <w:r w:rsidR="00CC7148">
        <w:rPr>
          <w:rFonts w:ascii="Times New Roman" w:eastAsia="仿宋_GB2312" w:hAnsi="Times New Roman" w:cs="Times New Roman" w:hint="eastAsia"/>
          <w:sz w:val="32"/>
          <w:szCs w:val="32"/>
        </w:rPr>
        <w:t>也</w:t>
      </w:r>
      <w:r>
        <w:rPr>
          <w:rFonts w:ascii="Times New Roman" w:eastAsia="仿宋_GB2312" w:hAnsi="Times New Roman" w:cs="Times New Roman"/>
          <w:sz w:val="32"/>
          <w:szCs w:val="32"/>
        </w:rPr>
        <w:t>同步公开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>
        <w:rPr>
          <w:rFonts w:ascii="Times New Roman" w:eastAsia="仿宋_GB2312" w:hAnsi="Times New Roman" w:cs="Times New Roman"/>
          <w:sz w:val="32"/>
          <w:szCs w:val="32"/>
        </w:rPr>
        <w:t>自觉接受社会监督。</w:t>
      </w:r>
    </w:p>
    <w:p w:rsidR="0059234A" w:rsidRDefault="00AB77A7" w:rsidP="00B041F0">
      <w:pPr>
        <w:spacing w:line="560" w:lineRule="exact"/>
        <w:ind w:firstLineChars="200" w:firstLine="643"/>
        <w:rPr>
          <w:rFonts w:ascii="Times New Roman" w:eastAsia="仿宋_GB2312" w:hAnsi="Times New Roman" w:cs="Times New Roman"/>
          <w:sz w:val="32"/>
          <w:szCs w:val="32"/>
        </w:rPr>
      </w:pPr>
      <w:r w:rsidRPr="00B041F0">
        <w:rPr>
          <w:rFonts w:ascii="Times New Roman" w:eastAsia="仿宋_GB2312" w:hAnsi="Times New Roman" w:cs="Times New Roman"/>
          <w:b/>
          <w:sz w:val="32"/>
          <w:szCs w:val="32"/>
        </w:rPr>
        <w:t>（三）收费程序。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公益性</w:t>
      </w:r>
      <w:r>
        <w:rPr>
          <w:rFonts w:ascii="Times New Roman" w:eastAsia="仿宋_GB2312" w:hAnsi="Times New Roman" w:cs="Times New Roman"/>
          <w:sz w:val="32"/>
          <w:szCs w:val="32"/>
        </w:rPr>
        <w:t>公墓（骨灰堂）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管理</w:t>
      </w:r>
      <w:r>
        <w:rPr>
          <w:rFonts w:ascii="Times New Roman" w:eastAsia="仿宋_GB2312" w:hAnsi="Times New Roman" w:cs="Times New Roman"/>
          <w:sz w:val="32"/>
          <w:szCs w:val="32"/>
        </w:rPr>
        <w:t>单位要严格规范服务和收费行为，不得违反公平自愿原则以任何形式捆绑、分拆或强制提供服务并收费，提供服务时应与</w:t>
      </w:r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>丧属签订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>书面合同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, </w:t>
      </w:r>
      <w:r>
        <w:rPr>
          <w:rFonts w:ascii="Times New Roman" w:eastAsia="仿宋_GB2312" w:hAnsi="Times New Roman" w:cs="Times New Roman"/>
          <w:sz w:val="32"/>
          <w:szCs w:val="32"/>
        </w:rPr>
        <w:t>明确服务项目、服务内容、收费标准等，合同之外不得收取其他相关费用，要建立财务管理制度，做好收费票据存档，单次收费最长期限不超过</w:t>
      </w:r>
      <w:r>
        <w:rPr>
          <w:rFonts w:ascii="Times New Roman" w:eastAsia="仿宋_GB2312" w:hAnsi="Times New Roman" w:cs="Times New Roman"/>
          <w:sz w:val="32"/>
          <w:szCs w:val="32"/>
        </w:rPr>
        <w:t>20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sz w:val="32"/>
          <w:szCs w:val="32"/>
        </w:rPr>
        <w:t>。</w:t>
      </w:r>
    </w:p>
    <w:p w:rsidR="0059234A" w:rsidRDefault="00AB77A7" w:rsidP="00B041F0">
      <w:pPr>
        <w:spacing w:line="560" w:lineRule="exact"/>
        <w:ind w:firstLineChars="200" w:firstLine="643"/>
        <w:rPr>
          <w:rFonts w:ascii="Times New Roman" w:eastAsia="仿宋_GB2312" w:hAnsi="Times New Roman" w:cs="Times New Roman"/>
          <w:sz w:val="32"/>
          <w:szCs w:val="32"/>
        </w:rPr>
      </w:pPr>
      <w:r w:rsidRPr="00B041F0">
        <w:rPr>
          <w:rFonts w:ascii="Times New Roman" w:eastAsia="仿宋_GB2312" w:hAnsi="Times New Roman" w:cs="Times New Roman"/>
          <w:b/>
          <w:sz w:val="32"/>
          <w:szCs w:val="32"/>
        </w:rPr>
        <w:t>（四）价格调整。</w:t>
      </w:r>
      <w:r>
        <w:rPr>
          <w:rFonts w:ascii="Times New Roman" w:eastAsia="仿宋_GB2312" w:hAnsi="Times New Roman" w:cs="Times New Roman"/>
          <w:sz w:val="32"/>
          <w:szCs w:val="32"/>
        </w:rPr>
        <w:t>公益性公墓（骨灰堂）管理单位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应严格按照备案登记的定价实施收费，定价执行后原则上五年内不得再次调整。确</w:t>
      </w:r>
      <w:r>
        <w:rPr>
          <w:rFonts w:ascii="Times New Roman" w:eastAsia="仿宋_GB2312" w:hAnsi="Times New Roman" w:cs="Times New Roman"/>
          <w:sz w:val="32"/>
          <w:szCs w:val="32"/>
        </w:rPr>
        <w:t>需调整收费价格的，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设施管理单位</w:t>
      </w:r>
      <w:r>
        <w:rPr>
          <w:rFonts w:ascii="Times New Roman" w:eastAsia="仿宋_GB2312" w:hAnsi="Times New Roman" w:cs="Times New Roman"/>
          <w:sz w:val="32"/>
          <w:szCs w:val="32"/>
        </w:rPr>
        <w:t>应在最高指导价范围内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综合测算新的定价</w:t>
      </w:r>
      <w:r>
        <w:rPr>
          <w:rFonts w:ascii="Times New Roman" w:eastAsia="仿宋_GB2312" w:hAnsi="Times New Roman" w:cs="Times New Roman"/>
          <w:sz w:val="32"/>
          <w:szCs w:val="32"/>
        </w:rPr>
        <w:t>，并按照上述流程重新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审核、</w:t>
      </w:r>
      <w:r>
        <w:rPr>
          <w:rFonts w:ascii="Times New Roman" w:eastAsia="仿宋_GB2312" w:hAnsi="Times New Roman" w:cs="Times New Roman"/>
          <w:sz w:val="32"/>
          <w:szCs w:val="32"/>
        </w:rPr>
        <w:t>备案，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重新</w:t>
      </w:r>
      <w:r>
        <w:rPr>
          <w:rFonts w:ascii="Times New Roman" w:eastAsia="仿宋_GB2312" w:hAnsi="Times New Roman" w:cs="Times New Roman"/>
          <w:sz w:val="32"/>
          <w:szCs w:val="32"/>
        </w:rPr>
        <w:t>向社会公开。</w:t>
      </w:r>
    </w:p>
    <w:p w:rsidR="00CA52D4" w:rsidRPr="00B041F0" w:rsidRDefault="00AB77A7" w:rsidP="00B041F0">
      <w:pPr>
        <w:spacing w:line="560" w:lineRule="exact"/>
        <w:ind w:firstLineChars="200" w:firstLine="643"/>
        <w:rPr>
          <w:rFonts w:ascii="Times New Roman" w:eastAsia="仿宋_GB2312" w:hAnsi="Times New Roman" w:cs="Times New Roman"/>
          <w:sz w:val="32"/>
          <w:szCs w:val="32"/>
        </w:rPr>
      </w:pPr>
      <w:r w:rsidRPr="00B041F0">
        <w:rPr>
          <w:rFonts w:ascii="Times New Roman" w:eastAsia="仿宋_GB2312" w:hAnsi="Times New Roman" w:cs="Times New Roman"/>
          <w:b/>
          <w:sz w:val="32"/>
          <w:szCs w:val="32"/>
        </w:rPr>
        <w:t>（五）监督管理。</w:t>
      </w:r>
      <w:r w:rsidRPr="00B041F0">
        <w:rPr>
          <w:rFonts w:ascii="Times New Roman" w:eastAsia="仿宋_GB2312" w:hAnsi="Times New Roman" w:cs="Times New Roman"/>
          <w:sz w:val="32"/>
          <w:szCs w:val="32"/>
        </w:rPr>
        <w:t>区民政和市场监管部门采用</w:t>
      </w:r>
      <w:r w:rsidRPr="00B041F0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B041F0">
        <w:rPr>
          <w:rFonts w:ascii="Times New Roman" w:eastAsia="仿宋_GB2312" w:hAnsi="Times New Roman" w:cs="Times New Roman"/>
          <w:sz w:val="32"/>
          <w:szCs w:val="32"/>
        </w:rPr>
        <w:t>检监</w:t>
      </w:r>
      <w:r w:rsidRPr="00B041F0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B041F0">
        <w:rPr>
          <w:rFonts w:ascii="Times New Roman" w:eastAsia="仿宋_GB2312" w:hAnsi="Times New Roman" w:cs="Times New Roman"/>
          <w:sz w:val="32"/>
          <w:szCs w:val="32"/>
        </w:rPr>
        <w:t>结合</w:t>
      </w:r>
      <w:r w:rsidRPr="00B041F0">
        <w:rPr>
          <w:rFonts w:ascii="Times New Roman" w:eastAsia="仿宋_GB2312" w:hAnsi="Times New Roman" w:cs="Times New Roman" w:hint="eastAsia"/>
          <w:sz w:val="32"/>
          <w:szCs w:val="32"/>
        </w:rPr>
        <w:t>、“投检”结合</w:t>
      </w:r>
      <w:r w:rsidRPr="00B041F0">
        <w:rPr>
          <w:rFonts w:ascii="Times New Roman" w:eastAsia="仿宋_GB2312" w:hAnsi="Times New Roman" w:cs="Times New Roman"/>
          <w:sz w:val="32"/>
          <w:szCs w:val="32"/>
        </w:rPr>
        <w:t>方式</w:t>
      </w:r>
      <w:r w:rsidR="00CC7148" w:rsidRPr="00B041F0"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 w:rsidRPr="00B041F0">
        <w:rPr>
          <w:rFonts w:ascii="Times New Roman" w:eastAsia="仿宋_GB2312" w:hAnsi="Times New Roman" w:cs="Times New Roman"/>
          <w:sz w:val="32"/>
          <w:szCs w:val="32"/>
        </w:rPr>
        <w:t>进行</w:t>
      </w:r>
      <w:r w:rsidR="00B041F0" w:rsidRPr="00B041F0">
        <w:rPr>
          <w:rFonts w:ascii="Times New Roman" w:eastAsia="仿宋_GB2312" w:hAnsi="Times New Roman" w:cs="Times New Roman" w:hint="eastAsia"/>
          <w:sz w:val="32"/>
          <w:szCs w:val="32"/>
        </w:rPr>
        <w:t>监督</w:t>
      </w:r>
      <w:r w:rsidRPr="00B041F0">
        <w:rPr>
          <w:rFonts w:ascii="Times New Roman" w:eastAsia="仿宋_GB2312" w:hAnsi="Times New Roman" w:cs="Times New Roman"/>
          <w:sz w:val="32"/>
          <w:szCs w:val="32"/>
        </w:rPr>
        <w:t>检查和</w:t>
      </w:r>
      <w:r w:rsidR="00B041F0" w:rsidRPr="00B041F0">
        <w:rPr>
          <w:rFonts w:ascii="Times New Roman" w:eastAsia="仿宋_GB2312" w:hAnsi="Times New Roman" w:cs="Times New Roman" w:hint="eastAsia"/>
          <w:sz w:val="32"/>
          <w:szCs w:val="32"/>
        </w:rPr>
        <w:t>专项</w:t>
      </w:r>
      <w:r w:rsidRPr="00B041F0">
        <w:rPr>
          <w:rFonts w:ascii="Times New Roman" w:eastAsia="仿宋_GB2312" w:hAnsi="Times New Roman" w:cs="Times New Roman"/>
          <w:sz w:val="32"/>
          <w:szCs w:val="32"/>
        </w:rPr>
        <w:t>检查，</w:t>
      </w:r>
      <w:r w:rsidR="00B041F0" w:rsidRPr="00B041F0">
        <w:rPr>
          <w:rFonts w:ascii="Times New Roman" w:eastAsia="仿宋_GB2312" w:hAnsi="Times New Roman" w:cs="Times New Roman" w:hint="eastAsia"/>
          <w:sz w:val="32"/>
          <w:szCs w:val="32"/>
        </w:rPr>
        <w:t>依法依规调查处置发现的问题和投诉举报。同时，</w:t>
      </w:r>
      <w:r w:rsidRPr="00B041F0">
        <w:rPr>
          <w:rFonts w:ascii="Times New Roman" w:eastAsia="仿宋_GB2312" w:hAnsi="Times New Roman" w:cs="Times New Roman"/>
          <w:sz w:val="32"/>
          <w:szCs w:val="32"/>
        </w:rPr>
        <w:t>加强日常监督</w:t>
      </w:r>
      <w:r w:rsidR="00B041F0" w:rsidRPr="00B041F0">
        <w:rPr>
          <w:rFonts w:ascii="Times New Roman" w:eastAsia="仿宋_GB2312" w:hAnsi="Times New Roman" w:cs="Times New Roman" w:hint="eastAsia"/>
          <w:sz w:val="32"/>
          <w:szCs w:val="32"/>
        </w:rPr>
        <w:t>管理工作，依法严厉查处擅自设立收费项目、提高收费标准、扩大收费范围及强制服务并收费等乱收费行为。若确实发现价格违法行为，由市场监管部门予以处罚。</w:t>
      </w:r>
    </w:p>
    <w:p w:rsidR="0059234A" w:rsidRPr="00B041F0" w:rsidRDefault="00AB77A7" w:rsidP="00B041F0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B041F0">
        <w:rPr>
          <w:rFonts w:ascii="Times New Roman" w:eastAsia="仿宋_GB2312" w:hAnsi="Times New Roman" w:cs="Times New Roman"/>
          <w:sz w:val="32"/>
          <w:szCs w:val="32"/>
        </w:rPr>
        <w:t>本定价方案</w:t>
      </w:r>
      <w:r w:rsidRPr="00B041F0">
        <w:rPr>
          <w:rFonts w:ascii="Times New Roman" w:eastAsia="仿宋_GB2312" w:hAnsi="Times New Roman" w:cs="Times New Roman" w:hint="eastAsia"/>
          <w:sz w:val="32"/>
          <w:szCs w:val="32"/>
        </w:rPr>
        <w:t>自印发之日起执行</w:t>
      </w:r>
      <w:r w:rsidR="00CA52D4" w:rsidRPr="00B041F0">
        <w:rPr>
          <w:rFonts w:ascii="Times New Roman" w:eastAsia="仿宋_GB2312" w:hAnsi="Times New Roman" w:cs="Times New Roman" w:hint="eastAsia"/>
          <w:sz w:val="32"/>
          <w:szCs w:val="32"/>
        </w:rPr>
        <w:t>，有效期</w:t>
      </w:r>
      <w:r w:rsidR="00CA52D4" w:rsidRPr="00B041F0">
        <w:rPr>
          <w:rFonts w:ascii="Times New Roman" w:eastAsia="仿宋_GB2312" w:hAnsi="Times New Roman" w:cs="Times New Roman" w:hint="eastAsia"/>
          <w:sz w:val="32"/>
          <w:szCs w:val="32"/>
        </w:rPr>
        <w:t>5</w:t>
      </w:r>
      <w:r w:rsidR="00CA52D4" w:rsidRPr="00B041F0">
        <w:rPr>
          <w:rFonts w:ascii="Times New Roman" w:eastAsia="仿宋_GB2312" w:hAnsi="Times New Roman" w:cs="Times New Roman" w:hint="eastAsia"/>
          <w:sz w:val="32"/>
          <w:szCs w:val="32"/>
        </w:rPr>
        <w:t>年。</w:t>
      </w:r>
      <w:bookmarkEnd w:id="6"/>
      <w:r w:rsidRPr="00B041F0">
        <w:rPr>
          <w:rFonts w:ascii="Times New Roman" w:eastAsia="仿宋_GB2312" w:hAnsi="Times New Roman" w:cs="Times New Roman"/>
          <w:sz w:val="32"/>
          <w:szCs w:val="32"/>
        </w:rPr>
        <w:br w:type="page"/>
      </w:r>
    </w:p>
    <w:p w:rsidR="0059234A" w:rsidRDefault="00AB77A7">
      <w:pPr>
        <w:spacing w:line="600" w:lineRule="exact"/>
        <w:rPr>
          <w:rFonts w:ascii="Times New Roman" w:eastAsia="方正小标宋简体" w:hAnsi="Times New Roman" w:cs="Times New Roman"/>
          <w:sz w:val="44"/>
          <w:szCs w:val="44"/>
        </w:rPr>
      </w:pPr>
      <w:r>
        <w:rPr>
          <w:rFonts w:ascii="Times New Roman" w:eastAsia="楷体_GB2312" w:hAnsi="Times New Roman" w:cs="Times New Roman"/>
          <w:sz w:val="32"/>
          <w:szCs w:val="32"/>
        </w:rPr>
        <w:lastRenderedPageBreak/>
        <w:t>附件</w:t>
      </w:r>
      <w:r>
        <w:rPr>
          <w:rFonts w:ascii="Times New Roman" w:eastAsia="楷体_GB2312" w:hAnsi="Times New Roman" w:cs="Times New Roman"/>
          <w:sz w:val="32"/>
          <w:szCs w:val="32"/>
        </w:rPr>
        <w:t>1</w:t>
      </w:r>
    </w:p>
    <w:p w:rsidR="0059234A" w:rsidRDefault="00AB77A7">
      <w:pPr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>
        <w:rPr>
          <w:rFonts w:ascii="Times New Roman" w:eastAsia="方正小标宋简体" w:hAnsi="Times New Roman" w:cs="Times New Roman"/>
          <w:sz w:val="44"/>
          <w:szCs w:val="44"/>
        </w:rPr>
        <w:t>公益性公墓（骨灰堂）服务收费标准</w:t>
      </w:r>
      <w:r>
        <w:rPr>
          <w:rFonts w:ascii="Times New Roman" w:eastAsia="方正小标宋简体" w:hAnsi="Times New Roman" w:cs="Times New Roman" w:hint="eastAsia"/>
          <w:sz w:val="44"/>
          <w:szCs w:val="44"/>
        </w:rPr>
        <w:t>公示牌</w:t>
      </w:r>
    </w:p>
    <w:p w:rsidR="0059234A" w:rsidRDefault="00AB77A7">
      <w:pPr>
        <w:jc w:val="center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（仅供参考）</w:t>
      </w:r>
    </w:p>
    <w:p w:rsidR="0059234A" w:rsidRDefault="00AB77A7">
      <w:pPr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设施名称：</w:t>
      </w:r>
    </w:p>
    <w:p w:rsidR="0059234A" w:rsidRDefault="00AB77A7">
      <w:pPr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所属类别：公墓</w:t>
      </w:r>
      <w:r>
        <w:rPr>
          <w:rFonts w:ascii="Times New Roman" w:eastAsia="仿宋_GB2312" w:hAnsi="Times New Roman" w:cs="Times New Roman"/>
          <w:sz w:val="32"/>
          <w:szCs w:val="32"/>
        </w:rPr>
        <w:t>/</w:t>
      </w:r>
      <w:r>
        <w:rPr>
          <w:rFonts w:ascii="Times New Roman" w:eastAsia="仿宋_GB2312" w:hAnsi="Times New Roman" w:cs="Times New Roman"/>
          <w:sz w:val="32"/>
          <w:szCs w:val="32"/>
        </w:rPr>
        <w:t>骨灰堂</w:t>
      </w:r>
    </w:p>
    <w:p w:rsidR="0059234A" w:rsidRDefault="00AB77A7">
      <w:pPr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性质：公益性</w:t>
      </w:r>
    </w:p>
    <w:p w:rsidR="0059234A" w:rsidRDefault="00AB77A7">
      <w:pPr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定价形式：政府指导价</w:t>
      </w:r>
    </w:p>
    <w:p w:rsidR="0059234A" w:rsidRDefault="00AB77A7">
      <w:pPr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收费项目：运营维护、日常管理、卫生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清理</w:t>
      </w:r>
      <w:r>
        <w:rPr>
          <w:rFonts w:ascii="Times New Roman" w:eastAsia="仿宋_GB2312" w:hAnsi="Times New Roman" w:cs="Times New Roman"/>
          <w:sz w:val="32"/>
          <w:szCs w:val="32"/>
        </w:rPr>
        <w:t>、垃圾清运</w:t>
      </w:r>
    </w:p>
    <w:p w:rsidR="0059234A" w:rsidRDefault="00AB77A7">
      <w:pPr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收费价格：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***</w:t>
      </w:r>
      <w:r>
        <w:rPr>
          <w:rFonts w:ascii="Times New Roman" w:eastAsia="仿宋_GB2312" w:hAnsi="Times New Roman" w:cs="Times New Roman"/>
          <w:sz w:val="32"/>
          <w:szCs w:val="32"/>
        </w:rPr>
        <w:t>元</w:t>
      </w:r>
      <w:r>
        <w:rPr>
          <w:rFonts w:ascii="Times New Roman" w:eastAsia="仿宋_GB2312" w:hAnsi="Times New Roman" w:cs="Times New Roman"/>
          <w:sz w:val="32"/>
          <w:szCs w:val="32"/>
        </w:rPr>
        <w:t>/</w:t>
      </w:r>
      <w:r>
        <w:rPr>
          <w:rFonts w:ascii="Times New Roman" w:eastAsia="仿宋_GB2312" w:hAnsi="Times New Roman" w:cs="Times New Roman"/>
          <w:sz w:val="32"/>
          <w:szCs w:val="32"/>
        </w:rPr>
        <w:t>具</w:t>
      </w:r>
      <w:r>
        <w:rPr>
          <w:rFonts w:ascii="Times New Roman" w:eastAsia="仿宋_GB2312" w:hAnsi="Times New Roman" w:cs="Times New Roman"/>
          <w:sz w:val="32"/>
          <w:szCs w:val="32"/>
        </w:rPr>
        <w:t>/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安放年</w:t>
      </w:r>
      <w:r>
        <w:rPr>
          <w:rFonts w:ascii="Times New Roman" w:eastAsia="仿宋_GB2312" w:hAnsi="Times New Roman" w:cs="Times New Roman"/>
          <w:sz w:val="32"/>
          <w:szCs w:val="32"/>
        </w:rPr>
        <w:t>（单次收费最高</w:t>
      </w:r>
      <w:r>
        <w:rPr>
          <w:rFonts w:ascii="Times New Roman" w:eastAsia="仿宋_GB2312" w:hAnsi="Times New Roman" w:cs="Times New Roman"/>
          <w:sz w:val="32"/>
          <w:szCs w:val="32"/>
        </w:rPr>
        <w:t>20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sz w:val="32"/>
          <w:szCs w:val="32"/>
        </w:rPr>
        <w:t>）</w:t>
      </w:r>
    </w:p>
    <w:p w:rsidR="0059234A" w:rsidRDefault="00AB77A7">
      <w:pPr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优惠政策：没有填</w:t>
      </w:r>
      <w:r>
        <w:rPr>
          <w:rFonts w:ascii="Times New Roman" w:eastAsia="仿宋_GB2312" w:hAnsi="Times New Roman" w:cs="Times New Roman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sz w:val="32"/>
          <w:szCs w:val="32"/>
        </w:rPr>
        <w:t>无</w:t>
      </w:r>
      <w:r>
        <w:rPr>
          <w:rFonts w:ascii="Times New Roman" w:eastAsia="仿宋_GB2312" w:hAnsi="Times New Roman" w:cs="Times New Roman"/>
          <w:sz w:val="32"/>
          <w:szCs w:val="32"/>
        </w:rPr>
        <w:t>”</w:t>
      </w:r>
    </w:p>
    <w:p w:rsidR="0059234A" w:rsidRDefault="00AB77A7">
      <w:pPr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收费单位监督电话：</w:t>
      </w:r>
    </w:p>
    <w:p w:rsidR="0059234A" w:rsidRDefault="00AB77A7">
      <w:pPr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价格举报电话：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12345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123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15</w:t>
      </w:r>
      <w:proofErr w:type="gramEnd"/>
    </w:p>
    <w:p w:rsidR="0059234A" w:rsidRDefault="00AB77A7">
      <w:pPr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收费依据：</w:t>
      </w:r>
      <w:r>
        <w:rPr>
          <w:rFonts w:ascii="Times New Roman" w:eastAsia="宋体" w:hAnsi="Times New Roman" w:cs="Times New Roman"/>
          <w:sz w:val="32"/>
          <w:szCs w:val="32"/>
        </w:rPr>
        <w:t>***</w:t>
      </w:r>
      <w:r>
        <w:rPr>
          <w:rFonts w:ascii="Times New Roman" w:eastAsia="宋体" w:hAnsi="Times New Roman" w:cs="Times New Roman"/>
          <w:sz w:val="32"/>
          <w:szCs w:val="32"/>
        </w:rPr>
        <w:t>〔</w:t>
      </w:r>
      <w:r>
        <w:rPr>
          <w:rFonts w:ascii="Times New Roman" w:eastAsia="宋体" w:hAnsi="Times New Roman" w:cs="Times New Roman"/>
          <w:sz w:val="32"/>
          <w:szCs w:val="32"/>
        </w:rPr>
        <w:t>2021</w:t>
      </w:r>
      <w:r>
        <w:rPr>
          <w:rFonts w:ascii="Times New Roman" w:eastAsia="宋体" w:hAnsi="Times New Roman" w:cs="Times New Roman"/>
          <w:sz w:val="32"/>
          <w:szCs w:val="32"/>
        </w:rPr>
        <w:t>〕</w:t>
      </w:r>
      <w:r>
        <w:rPr>
          <w:rFonts w:ascii="Times New Roman" w:eastAsia="宋体" w:hAnsi="Times New Roman" w:cs="Times New Roman"/>
          <w:sz w:val="32"/>
          <w:szCs w:val="32"/>
        </w:rPr>
        <w:t>**</w:t>
      </w:r>
      <w:r>
        <w:rPr>
          <w:rFonts w:ascii="Times New Roman" w:eastAsia="仿宋_GB2312" w:hAnsi="Times New Roman" w:cs="Times New Roman"/>
          <w:sz w:val="32"/>
          <w:szCs w:val="32"/>
        </w:rPr>
        <w:t>号</w:t>
      </w:r>
    </w:p>
    <w:p w:rsidR="0059234A" w:rsidRDefault="0059234A">
      <w:pPr>
        <w:rPr>
          <w:rFonts w:ascii="Times New Roman" w:eastAsia="仿宋_GB2312" w:hAnsi="Times New Roman" w:cs="Times New Roman"/>
          <w:sz w:val="32"/>
          <w:szCs w:val="32"/>
        </w:rPr>
      </w:pPr>
    </w:p>
    <w:p w:rsidR="0059234A" w:rsidRDefault="0059234A">
      <w:pPr>
        <w:spacing w:line="600" w:lineRule="exact"/>
        <w:rPr>
          <w:rFonts w:ascii="Times New Roman" w:eastAsia="楷体_GB2312" w:hAnsi="Times New Roman" w:cs="Times New Roman"/>
          <w:sz w:val="32"/>
          <w:szCs w:val="32"/>
        </w:rPr>
      </w:pPr>
    </w:p>
    <w:p w:rsidR="0059234A" w:rsidRDefault="0059234A">
      <w:pPr>
        <w:spacing w:line="600" w:lineRule="exact"/>
        <w:rPr>
          <w:rFonts w:ascii="Times New Roman" w:eastAsia="楷体_GB2312" w:hAnsi="Times New Roman" w:cs="Times New Roman"/>
          <w:sz w:val="32"/>
          <w:szCs w:val="32"/>
        </w:rPr>
      </w:pPr>
    </w:p>
    <w:p w:rsidR="0059234A" w:rsidRDefault="0059234A">
      <w:pPr>
        <w:spacing w:line="600" w:lineRule="exact"/>
        <w:rPr>
          <w:rFonts w:ascii="Times New Roman" w:eastAsia="楷体_GB2312" w:hAnsi="Times New Roman" w:cs="Times New Roman"/>
          <w:sz w:val="32"/>
          <w:szCs w:val="32"/>
        </w:rPr>
      </w:pPr>
    </w:p>
    <w:p w:rsidR="0059234A" w:rsidRDefault="0059234A">
      <w:pPr>
        <w:spacing w:line="600" w:lineRule="exact"/>
        <w:rPr>
          <w:rFonts w:ascii="Times New Roman" w:eastAsia="楷体_GB2312" w:hAnsi="Times New Roman" w:cs="Times New Roman"/>
          <w:sz w:val="32"/>
          <w:szCs w:val="32"/>
        </w:rPr>
      </w:pPr>
    </w:p>
    <w:p w:rsidR="0059234A" w:rsidRDefault="0059234A">
      <w:pPr>
        <w:spacing w:line="600" w:lineRule="exact"/>
        <w:rPr>
          <w:rFonts w:ascii="Times New Roman" w:eastAsia="楷体_GB2312" w:hAnsi="Times New Roman" w:cs="Times New Roman"/>
          <w:sz w:val="32"/>
          <w:szCs w:val="32"/>
        </w:rPr>
      </w:pPr>
    </w:p>
    <w:p w:rsidR="0059234A" w:rsidRDefault="0059234A">
      <w:pPr>
        <w:pStyle w:val="a0"/>
      </w:pPr>
    </w:p>
    <w:p w:rsidR="0059234A" w:rsidRDefault="0059234A">
      <w:pPr>
        <w:spacing w:line="600" w:lineRule="exact"/>
        <w:rPr>
          <w:rFonts w:ascii="Times New Roman" w:eastAsia="楷体_GB2312" w:hAnsi="Times New Roman" w:cs="Times New Roman"/>
          <w:sz w:val="32"/>
          <w:szCs w:val="32"/>
        </w:rPr>
      </w:pPr>
    </w:p>
    <w:p w:rsidR="0059234A" w:rsidRDefault="0059234A">
      <w:pPr>
        <w:spacing w:line="600" w:lineRule="exact"/>
        <w:rPr>
          <w:rFonts w:ascii="Times New Roman" w:eastAsia="楷体_GB2312" w:hAnsi="Times New Roman" w:cs="Times New Roman"/>
          <w:sz w:val="32"/>
          <w:szCs w:val="32"/>
        </w:rPr>
      </w:pPr>
    </w:p>
    <w:p w:rsidR="0059234A" w:rsidRDefault="00AB77A7">
      <w:pPr>
        <w:spacing w:line="600" w:lineRule="exact"/>
        <w:rPr>
          <w:rFonts w:ascii="Times New Roman" w:eastAsia="楷体_GB2312" w:hAnsi="Times New Roman" w:cs="Times New Roman"/>
          <w:sz w:val="32"/>
          <w:szCs w:val="32"/>
        </w:rPr>
      </w:pPr>
      <w:r>
        <w:rPr>
          <w:rFonts w:ascii="Times New Roman" w:eastAsia="楷体_GB2312" w:hAnsi="Times New Roman" w:cs="Times New Roman"/>
          <w:sz w:val="32"/>
          <w:szCs w:val="32"/>
        </w:rPr>
        <w:lastRenderedPageBreak/>
        <w:t>附件</w:t>
      </w:r>
      <w:r>
        <w:rPr>
          <w:rFonts w:ascii="Times New Roman" w:eastAsia="楷体_GB2312" w:hAnsi="Times New Roman" w:cs="Times New Roman"/>
          <w:sz w:val="32"/>
          <w:szCs w:val="32"/>
        </w:rPr>
        <w:t>2</w:t>
      </w:r>
    </w:p>
    <w:p w:rsidR="0059234A" w:rsidRDefault="00AB77A7">
      <w:pPr>
        <w:spacing w:line="560" w:lineRule="exact"/>
        <w:jc w:val="center"/>
        <w:rPr>
          <w:rFonts w:ascii="Times New Roman" w:eastAsia="方正小标宋简体" w:hAnsi="Times New Roman" w:cs="Times New Roman"/>
          <w:sz w:val="32"/>
          <w:szCs w:val="32"/>
        </w:rPr>
      </w:pPr>
      <w:r>
        <w:rPr>
          <w:rFonts w:ascii="Times New Roman" w:eastAsia="方正小标宋简体" w:hAnsi="Times New Roman" w:cs="Times New Roman"/>
          <w:sz w:val="44"/>
          <w:szCs w:val="44"/>
        </w:rPr>
        <w:t>公益性公墓（骨灰堂）收费管理备案登记表</w:t>
      </w:r>
    </w:p>
    <w:p w:rsidR="0059234A" w:rsidRDefault="00AB77A7">
      <w:pPr>
        <w:spacing w:line="600" w:lineRule="exact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所属乡镇：                           乡镇党委盖章：</w:t>
      </w:r>
    </w:p>
    <w:tbl>
      <w:tblPr>
        <w:tblStyle w:val="a6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30"/>
        <w:gridCol w:w="2125"/>
        <w:gridCol w:w="1577"/>
        <w:gridCol w:w="2690"/>
      </w:tblGrid>
      <w:tr w:rsidR="0059234A">
        <w:trPr>
          <w:trHeight w:val="395"/>
        </w:trPr>
        <w:tc>
          <w:tcPr>
            <w:tcW w:w="5000" w:type="pct"/>
            <w:gridSpan w:val="4"/>
          </w:tcPr>
          <w:p w:rsidR="0059234A" w:rsidRDefault="00AB77A7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设施基本情况</w:t>
            </w:r>
          </w:p>
        </w:tc>
      </w:tr>
      <w:tr w:rsidR="0059234A">
        <w:trPr>
          <w:trHeight w:val="567"/>
        </w:trPr>
        <w:tc>
          <w:tcPr>
            <w:tcW w:w="1247" w:type="pct"/>
          </w:tcPr>
          <w:p w:rsidR="0059234A" w:rsidRDefault="00AB77A7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单位名称</w:t>
            </w:r>
          </w:p>
        </w:tc>
        <w:tc>
          <w:tcPr>
            <w:tcW w:w="3752" w:type="pct"/>
            <w:gridSpan w:val="3"/>
          </w:tcPr>
          <w:p w:rsidR="0059234A" w:rsidRDefault="0059234A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59234A">
        <w:trPr>
          <w:trHeight w:val="567"/>
        </w:trPr>
        <w:tc>
          <w:tcPr>
            <w:tcW w:w="1247" w:type="pct"/>
          </w:tcPr>
          <w:p w:rsidR="0059234A" w:rsidRDefault="00AB77A7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单位地址</w:t>
            </w:r>
          </w:p>
        </w:tc>
        <w:tc>
          <w:tcPr>
            <w:tcW w:w="3752" w:type="pct"/>
            <w:gridSpan w:val="3"/>
          </w:tcPr>
          <w:p w:rsidR="0059234A" w:rsidRDefault="00AB77A7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蓟</w:t>
            </w:r>
            <w:proofErr w:type="gramEnd"/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州区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乡镇（街）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道（路）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号</w:t>
            </w:r>
          </w:p>
        </w:tc>
      </w:tr>
      <w:tr w:rsidR="0059234A">
        <w:trPr>
          <w:trHeight w:val="567"/>
        </w:trPr>
        <w:tc>
          <w:tcPr>
            <w:tcW w:w="1247" w:type="pct"/>
          </w:tcPr>
          <w:p w:rsidR="0059234A" w:rsidRDefault="00AB77A7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负责人</w:t>
            </w:r>
          </w:p>
        </w:tc>
        <w:tc>
          <w:tcPr>
            <w:tcW w:w="1247" w:type="pct"/>
          </w:tcPr>
          <w:p w:rsidR="0059234A" w:rsidRDefault="0059234A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925" w:type="pct"/>
          </w:tcPr>
          <w:p w:rsidR="0059234A" w:rsidRDefault="00AB77A7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联系电话</w:t>
            </w:r>
          </w:p>
        </w:tc>
        <w:tc>
          <w:tcPr>
            <w:tcW w:w="1579" w:type="pct"/>
          </w:tcPr>
          <w:p w:rsidR="0059234A" w:rsidRDefault="0059234A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59234A">
        <w:tc>
          <w:tcPr>
            <w:tcW w:w="1247" w:type="pct"/>
          </w:tcPr>
          <w:p w:rsidR="0059234A" w:rsidRDefault="00AB77A7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建设方式</w:t>
            </w:r>
          </w:p>
        </w:tc>
        <w:tc>
          <w:tcPr>
            <w:tcW w:w="3752" w:type="pct"/>
            <w:gridSpan w:val="3"/>
          </w:tcPr>
          <w:p w:rsidR="0059234A" w:rsidRDefault="00AB77A7">
            <w:pPr>
              <w:tabs>
                <w:tab w:val="left" w:pos="1225"/>
              </w:tabs>
              <w:spacing w:line="600" w:lineRule="exact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政府建设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sym w:font="Wingdings 2" w:char="00A3"/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 2.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集体建设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sym w:font="Wingdings 2" w:char="00A3"/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 3.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其他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  <w:u w:val="single"/>
              </w:rPr>
              <w:t xml:space="preserve">      </w:t>
            </w:r>
          </w:p>
        </w:tc>
      </w:tr>
      <w:tr w:rsidR="0059234A">
        <w:tc>
          <w:tcPr>
            <w:tcW w:w="1247" w:type="pct"/>
          </w:tcPr>
          <w:p w:rsidR="0059234A" w:rsidRDefault="00AB77A7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设施类别</w:t>
            </w:r>
          </w:p>
        </w:tc>
        <w:tc>
          <w:tcPr>
            <w:tcW w:w="1247" w:type="pct"/>
          </w:tcPr>
          <w:p w:rsidR="0059234A" w:rsidRDefault="0059234A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925" w:type="pct"/>
          </w:tcPr>
          <w:p w:rsidR="0059234A" w:rsidRDefault="00AB77A7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设施性质</w:t>
            </w:r>
          </w:p>
        </w:tc>
        <w:tc>
          <w:tcPr>
            <w:tcW w:w="1579" w:type="pct"/>
          </w:tcPr>
          <w:p w:rsidR="0059234A" w:rsidRDefault="00AB77A7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公益性</w:t>
            </w:r>
          </w:p>
        </w:tc>
      </w:tr>
      <w:tr w:rsidR="0059234A">
        <w:tc>
          <w:tcPr>
            <w:tcW w:w="1247" w:type="pct"/>
          </w:tcPr>
          <w:p w:rsidR="0059234A" w:rsidRDefault="00AB77A7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格（墓）位总量</w:t>
            </w:r>
          </w:p>
        </w:tc>
        <w:tc>
          <w:tcPr>
            <w:tcW w:w="1247" w:type="pct"/>
          </w:tcPr>
          <w:p w:rsidR="0059234A" w:rsidRDefault="0059234A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925" w:type="pct"/>
          </w:tcPr>
          <w:p w:rsidR="0059234A" w:rsidRDefault="00AB77A7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存量</w:t>
            </w:r>
          </w:p>
        </w:tc>
        <w:tc>
          <w:tcPr>
            <w:tcW w:w="1579" w:type="pct"/>
          </w:tcPr>
          <w:p w:rsidR="0059234A" w:rsidRDefault="0059234A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59234A">
        <w:trPr>
          <w:trHeight w:hRule="exact" w:val="567"/>
        </w:trPr>
        <w:tc>
          <w:tcPr>
            <w:tcW w:w="5000" w:type="pct"/>
            <w:gridSpan w:val="4"/>
          </w:tcPr>
          <w:p w:rsidR="0059234A" w:rsidRDefault="00AB77A7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2.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收费标准情况</w:t>
            </w:r>
          </w:p>
        </w:tc>
      </w:tr>
      <w:tr w:rsidR="0059234A">
        <w:trPr>
          <w:trHeight w:val="1984"/>
        </w:trPr>
        <w:tc>
          <w:tcPr>
            <w:tcW w:w="1247" w:type="pct"/>
            <w:vAlign w:val="center"/>
          </w:tcPr>
          <w:p w:rsidR="0059234A" w:rsidRDefault="00AB77A7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收费项目类型及价格明细</w:t>
            </w:r>
          </w:p>
        </w:tc>
        <w:tc>
          <w:tcPr>
            <w:tcW w:w="3752" w:type="pct"/>
            <w:gridSpan w:val="3"/>
          </w:tcPr>
          <w:p w:rsidR="0059234A" w:rsidRDefault="00AB77A7">
            <w:pPr>
              <w:spacing w:line="50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项目类型：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  <w:u w:val="single"/>
              </w:rPr>
              <w:t xml:space="preserve">            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定价：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  <w:u w:val="single"/>
              </w:rPr>
              <w:t xml:space="preserve">         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元</w:t>
            </w:r>
          </w:p>
          <w:p w:rsidR="0059234A" w:rsidRDefault="00AB77A7">
            <w:pPr>
              <w:spacing w:line="50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2.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项目类型：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  <w:u w:val="single"/>
              </w:rPr>
              <w:t xml:space="preserve">            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定价：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  <w:u w:val="single"/>
              </w:rPr>
              <w:t xml:space="preserve">         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元</w:t>
            </w:r>
          </w:p>
          <w:p w:rsidR="0059234A" w:rsidRDefault="00AB77A7">
            <w:pPr>
              <w:spacing w:line="50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3.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项目类型：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  <w:u w:val="single"/>
              </w:rPr>
              <w:t xml:space="preserve">            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定价：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  <w:u w:val="single"/>
              </w:rPr>
              <w:t xml:space="preserve">         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元</w:t>
            </w:r>
          </w:p>
          <w:p w:rsidR="0059234A" w:rsidRDefault="00AB77A7">
            <w:pPr>
              <w:spacing w:line="50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合计：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  <w:u w:val="single"/>
              </w:rPr>
              <w:t xml:space="preserve">         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元，大写：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  <w:u w:val="single"/>
              </w:rPr>
              <w:t xml:space="preserve">               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元</w:t>
            </w:r>
          </w:p>
        </w:tc>
      </w:tr>
      <w:tr w:rsidR="0059234A">
        <w:trPr>
          <w:trHeight w:val="455"/>
        </w:trPr>
        <w:tc>
          <w:tcPr>
            <w:tcW w:w="5000" w:type="pct"/>
            <w:gridSpan w:val="4"/>
          </w:tcPr>
          <w:p w:rsidR="0059234A" w:rsidRDefault="00AB77A7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3.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知情承诺书</w:t>
            </w:r>
          </w:p>
        </w:tc>
      </w:tr>
      <w:tr w:rsidR="0059234A">
        <w:trPr>
          <w:trHeight w:val="1568"/>
        </w:trPr>
        <w:tc>
          <w:tcPr>
            <w:tcW w:w="5000" w:type="pct"/>
            <w:gridSpan w:val="4"/>
          </w:tcPr>
          <w:p w:rsidR="0059234A" w:rsidRDefault="00AB77A7">
            <w:pPr>
              <w:spacing w:line="36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本人郑重承诺：严格遵守殡葬相关法律法规，执行上述备案收费定价，自觉履行公益性设施基本保障义务，</w:t>
            </w:r>
            <w:proofErr w:type="gramStart"/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不</w:t>
            </w:r>
            <w:proofErr w:type="gramEnd"/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侵害他人合法权益，主动接受行业部门及社会监督，违反规定愿意承担全部责任。</w:t>
            </w:r>
          </w:p>
          <w:p w:rsidR="0059234A" w:rsidRDefault="00AB77A7">
            <w:pPr>
              <w:spacing w:line="600" w:lineRule="exact"/>
              <w:ind w:firstLineChars="1600" w:firstLine="448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办理人签字：</w:t>
            </w:r>
          </w:p>
        </w:tc>
      </w:tr>
      <w:tr w:rsidR="0059234A">
        <w:trPr>
          <w:trHeight w:val="760"/>
        </w:trPr>
        <w:tc>
          <w:tcPr>
            <w:tcW w:w="1250" w:type="pct"/>
            <w:vAlign w:val="center"/>
          </w:tcPr>
          <w:p w:rsidR="0059234A" w:rsidRDefault="00AB77A7">
            <w:pPr>
              <w:spacing w:line="360" w:lineRule="exact"/>
              <w:jc w:val="center"/>
              <w:rPr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其他需要说明的情况</w:t>
            </w:r>
          </w:p>
        </w:tc>
        <w:tc>
          <w:tcPr>
            <w:tcW w:w="3750" w:type="pct"/>
            <w:gridSpan w:val="3"/>
          </w:tcPr>
          <w:p w:rsidR="0059234A" w:rsidRDefault="0059234A">
            <w:pPr>
              <w:spacing w:line="600" w:lineRule="exact"/>
              <w:ind w:firstLineChars="1600" w:firstLine="448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</w:tbl>
    <w:p w:rsidR="0059234A" w:rsidRDefault="00AB77A7">
      <w:pPr>
        <w:spacing w:line="340" w:lineRule="exact"/>
        <w:rPr>
          <w:rFonts w:ascii="Times New Roman" w:eastAsia="仿宋_GB2312" w:hAnsi="Times New Roman" w:cs="Times New Roman"/>
          <w:b/>
          <w:bCs/>
          <w:sz w:val="28"/>
          <w:szCs w:val="28"/>
        </w:rPr>
      </w:pPr>
      <w:r>
        <w:rPr>
          <w:rFonts w:ascii="Times New Roman" w:eastAsia="仿宋_GB2312" w:hAnsi="Times New Roman" w:cs="Times New Roman"/>
          <w:b/>
          <w:bCs/>
          <w:sz w:val="28"/>
          <w:szCs w:val="28"/>
        </w:rPr>
        <w:t>备注：</w:t>
      </w:r>
    </w:p>
    <w:p w:rsidR="0059234A" w:rsidRDefault="00AB77A7">
      <w:pPr>
        <w:spacing w:line="340" w:lineRule="exact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/>
          <w:sz w:val="28"/>
          <w:szCs w:val="28"/>
        </w:rPr>
        <w:t>1.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此</w:t>
      </w:r>
      <w:r>
        <w:rPr>
          <w:rFonts w:ascii="Times New Roman" w:eastAsia="仿宋_GB2312" w:hAnsi="Times New Roman" w:cs="Times New Roman"/>
          <w:sz w:val="28"/>
          <w:szCs w:val="28"/>
        </w:rPr>
        <w:t>表一式</w:t>
      </w:r>
      <w:r>
        <w:rPr>
          <w:rFonts w:ascii="Times New Roman" w:eastAsia="仿宋_GB2312" w:hAnsi="Times New Roman" w:cs="Times New Roman"/>
          <w:sz w:val="28"/>
          <w:szCs w:val="28"/>
        </w:rPr>
        <w:t>2</w:t>
      </w:r>
      <w:r>
        <w:rPr>
          <w:rFonts w:ascii="Times New Roman" w:eastAsia="仿宋_GB2312" w:hAnsi="Times New Roman" w:cs="Times New Roman"/>
          <w:sz w:val="28"/>
          <w:szCs w:val="28"/>
        </w:rPr>
        <w:t>份，备案登记机关留存</w:t>
      </w:r>
      <w:r>
        <w:rPr>
          <w:rFonts w:ascii="Times New Roman" w:eastAsia="仿宋_GB2312" w:hAnsi="Times New Roman" w:cs="Times New Roman"/>
          <w:sz w:val="28"/>
          <w:szCs w:val="28"/>
        </w:rPr>
        <w:t>1</w:t>
      </w:r>
      <w:r>
        <w:rPr>
          <w:rFonts w:ascii="Times New Roman" w:eastAsia="仿宋_GB2312" w:hAnsi="Times New Roman" w:cs="Times New Roman"/>
          <w:sz w:val="28"/>
          <w:szCs w:val="28"/>
        </w:rPr>
        <w:t>份。</w:t>
      </w:r>
    </w:p>
    <w:p w:rsidR="0059234A" w:rsidRDefault="00AB77A7">
      <w:pPr>
        <w:spacing w:line="340" w:lineRule="exact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/>
          <w:sz w:val="28"/>
          <w:szCs w:val="28"/>
        </w:rPr>
        <w:t>2.</w:t>
      </w:r>
      <w:r>
        <w:rPr>
          <w:rFonts w:ascii="Times New Roman" w:eastAsia="仿宋_GB2312" w:hAnsi="Times New Roman" w:cs="Times New Roman"/>
          <w:sz w:val="28"/>
          <w:szCs w:val="28"/>
        </w:rPr>
        <w:t>办理人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在</w:t>
      </w:r>
      <w:r>
        <w:rPr>
          <w:rFonts w:ascii="Times New Roman" w:eastAsia="仿宋_GB2312" w:hAnsi="Times New Roman" w:cs="Times New Roman"/>
          <w:sz w:val="28"/>
          <w:szCs w:val="28"/>
        </w:rPr>
        <w:t>办理备案登记时，需携带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本人</w:t>
      </w:r>
      <w:r>
        <w:rPr>
          <w:rFonts w:ascii="Times New Roman" w:eastAsia="仿宋_GB2312" w:hAnsi="Times New Roman" w:cs="Times New Roman"/>
          <w:sz w:val="28"/>
          <w:szCs w:val="28"/>
        </w:rPr>
        <w:t>身份证复印件</w:t>
      </w:r>
      <w:r>
        <w:rPr>
          <w:rFonts w:ascii="Times New Roman" w:eastAsia="仿宋_GB2312" w:hAnsi="Times New Roman" w:cs="Times New Roman"/>
          <w:sz w:val="28"/>
          <w:szCs w:val="28"/>
        </w:rPr>
        <w:t>1</w:t>
      </w:r>
      <w:r>
        <w:rPr>
          <w:rFonts w:ascii="Times New Roman" w:eastAsia="仿宋_GB2312" w:hAnsi="Times New Roman" w:cs="Times New Roman"/>
          <w:sz w:val="28"/>
          <w:szCs w:val="28"/>
        </w:rPr>
        <w:t>份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、收费合同（协议）范本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1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份，以备留存</w:t>
      </w:r>
      <w:r>
        <w:rPr>
          <w:rFonts w:ascii="Times New Roman" w:eastAsia="仿宋_GB2312" w:hAnsi="Times New Roman" w:cs="Times New Roman"/>
          <w:sz w:val="28"/>
          <w:szCs w:val="28"/>
        </w:rPr>
        <w:t>。</w:t>
      </w:r>
    </w:p>
    <w:p w:rsidR="0059234A" w:rsidRDefault="00AB77A7">
      <w:pPr>
        <w:pStyle w:val="a5"/>
        <w:shd w:val="clear" w:color="auto" w:fill="FFFFFF"/>
        <w:spacing w:before="0" w:beforeAutospacing="0" w:after="125" w:afterAutospacing="0"/>
        <w:jc w:val="both"/>
        <w:rPr>
          <w:rFonts w:ascii="仿宋" w:eastAsia="仿宋" w:hAnsi="仿宋"/>
          <w:sz w:val="32"/>
          <w:szCs w:val="32"/>
        </w:rPr>
      </w:pPr>
      <w:r>
        <w:rPr>
          <w:rFonts w:ascii="Times New Roman" w:eastAsia="仿宋_GB2312" w:hAnsi="Times New Roman" w:cs="Times New Roman"/>
          <w:sz w:val="28"/>
          <w:szCs w:val="28"/>
        </w:rPr>
        <w:t>3.</w:t>
      </w:r>
      <w:r>
        <w:rPr>
          <w:rFonts w:ascii="Times New Roman" w:eastAsia="仿宋_GB2312" w:hAnsi="Times New Roman" w:cs="Times New Roman"/>
          <w:sz w:val="28"/>
          <w:szCs w:val="28"/>
        </w:rPr>
        <w:t>委托办理备案登记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时</w:t>
      </w:r>
      <w:r>
        <w:rPr>
          <w:rFonts w:ascii="Times New Roman" w:eastAsia="仿宋_GB2312" w:hAnsi="Times New Roman" w:cs="Times New Roman"/>
          <w:sz w:val="28"/>
          <w:szCs w:val="28"/>
        </w:rPr>
        <w:t>，经办人需携带委托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人身份证复印件、委托书。</w:t>
      </w:r>
      <w:r>
        <w:rPr>
          <w:rFonts w:ascii="仿宋" w:eastAsia="仿宋" w:hAnsi="仿宋" w:hint="eastAsia"/>
          <w:sz w:val="32"/>
          <w:szCs w:val="32"/>
        </w:rPr>
        <w:t xml:space="preserve">                   </w:t>
      </w:r>
    </w:p>
    <w:sectPr w:rsidR="0059234A" w:rsidSect="005923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2D77" w:rsidRDefault="006E2D77" w:rsidP="0059234A">
      <w:r>
        <w:separator/>
      </w:r>
    </w:p>
  </w:endnote>
  <w:endnote w:type="continuationSeparator" w:id="0">
    <w:p w:rsidR="006E2D77" w:rsidRDefault="006E2D77" w:rsidP="005923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2D77" w:rsidRDefault="006E2D77" w:rsidP="0059234A">
      <w:r>
        <w:separator/>
      </w:r>
    </w:p>
  </w:footnote>
  <w:footnote w:type="continuationSeparator" w:id="0">
    <w:p w:rsidR="006E2D77" w:rsidRDefault="006E2D77" w:rsidP="0059234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45FCA"/>
    <w:rsid w:val="AE5FB920"/>
    <w:rsid w:val="AEFF9253"/>
    <w:rsid w:val="B9F95AAB"/>
    <w:rsid w:val="BBB5A3E0"/>
    <w:rsid w:val="BBDE6EFF"/>
    <w:rsid w:val="BE5F4F81"/>
    <w:rsid w:val="BE6FF9CD"/>
    <w:rsid w:val="D26FAAFD"/>
    <w:rsid w:val="DDBDF686"/>
    <w:rsid w:val="DDDE037F"/>
    <w:rsid w:val="EADE6664"/>
    <w:rsid w:val="EBAFBA0D"/>
    <w:rsid w:val="F1ED4A4E"/>
    <w:rsid w:val="F7BED77F"/>
    <w:rsid w:val="FC2C0D7A"/>
    <w:rsid w:val="FEAF1D62"/>
    <w:rsid w:val="FFFDC25A"/>
    <w:rsid w:val="00016367"/>
    <w:rsid w:val="00032EE6"/>
    <w:rsid w:val="000341A8"/>
    <w:rsid w:val="00050DFD"/>
    <w:rsid w:val="000701FB"/>
    <w:rsid w:val="00072C2C"/>
    <w:rsid w:val="00075EB7"/>
    <w:rsid w:val="000C4396"/>
    <w:rsid w:val="000D5780"/>
    <w:rsid w:val="000E2275"/>
    <w:rsid w:val="000F6BF6"/>
    <w:rsid w:val="001F775B"/>
    <w:rsid w:val="002329A8"/>
    <w:rsid w:val="00264333"/>
    <w:rsid w:val="002A2E5C"/>
    <w:rsid w:val="002C0A9C"/>
    <w:rsid w:val="002E0020"/>
    <w:rsid w:val="003062F8"/>
    <w:rsid w:val="00334109"/>
    <w:rsid w:val="003B2440"/>
    <w:rsid w:val="003B4EAF"/>
    <w:rsid w:val="003C169D"/>
    <w:rsid w:val="003D3925"/>
    <w:rsid w:val="004408BB"/>
    <w:rsid w:val="004517BD"/>
    <w:rsid w:val="0045753C"/>
    <w:rsid w:val="00475F0E"/>
    <w:rsid w:val="00493AE1"/>
    <w:rsid w:val="004A3DC0"/>
    <w:rsid w:val="004F4FFF"/>
    <w:rsid w:val="00555E0F"/>
    <w:rsid w:val="00562EFA"/>
    <w:rsid w:val="005864F9"/>
    <w:rsid w:val="0059234A"/>
    <w:rsid w:val="005F5197"/>
    <w:rsid w:val="00615836"/>
    <w:rsid w:val="00696B70"/>
    <w:rsid w:val="006A4DEC"/>
    <w:rsid w:val="006A7E99"/>
    <w:rsid w:val="006B04EB"/>
    <w:rsid w:val="006B74E3"/>
    <w:rsid w:val="006D64B3"/>
    <w:rsid w:val="006E2D77"/>
    <w:rsid w:val="006E2ED5"/>
    <w:rsid w:val="007326BF"/>
    <w:rsid w:val="00767C53"/>
    <w:rsid w:val="007B08BA"/>
    <w:rsid w:val="008272D9"/>
    <w:rsid w:val="00856B3B"/>
    <w:rsid w:val="00871341"/>
    <w:rsid w:val="00891B25"/>
    <w:rsid w:val="00896678"/>
    <w:rsid w:val="00914D61"/>
    <w:rsid w:val="00944B63"/>
    <w:rsid w:val="00951D8F"/>
    <w:rsid w:val="0096752B"/>
    <w:rsid w:val="009F0F48"/>
    <w:rsid w:val="00A11848"/>
    <w:rsid w:val="00A25AB3"/>
    <w:rsid w:val="00A47E96"/>
    <w:rsid w:val="00A665A7"/>
    <w:rsid w:val="00AA081B"/>
    <w:rsid w:val="00AB77A7"/>
    <w:rsid w:val="00B041F0"/>
    <w:rsid w:val="00B13222"/>
    <w:rsid w:val="00B220B5"/>
    <w:rsid w:val="00B45FCA"/>
    <w:rsid w:val="00B66DCA"/>
    <w:rsid w:val="00B800AE"/>
    <w:rsid w:val="00B8262D"/>
    <w:rsid w:val="00BD5E91"/>
    <w:rsid w:val="00BD7F0A"/>
    <w:rsid w:val="00C43332"/>
    <w:rsid w:val="00C526C6"/>
    <w:rsid w:val="00C82A67"/>
    <w:rsid w:val="00CA52D4"/>
    <w:rsid w:val="00CA5A72"/>
    <w:rsid w:val="00CC7148"/>
    <w:rsid w:val="00CE2691"/>
    <w:rsid w:val="00D13CF5"/>
    <w:rsid w:val="00D14D96"/>
    <w:rsid w:val="00D3277C"/>
    <w:rsid w:val="00D4327B"/>
    <w:rsid w:val="00D44CCC"/>
    <w:rsid w:val="00DC421C"/>
    <w:rsid w:val="00DE7228"/>
    <w:rsid w:val="00DF10AC"/>
    <w:rsid w:val="00DF5CEC"/>
    <w:rsid w:val="00E047DD"/>
    <w:rsid w:val="00E329B3"/>
    <w:rsid w:val="00E877A1"/>
    <w:rsid w:val="00EF3F5A"/>
    <w:rsid w:val="00F11732"/>
    <w:rsid w:val="00F1597C"/>
    <w:rsid w:val="00F8090B"/>
    <w:rsid w:val="00FA5369"/>
    <w:rsid w:val="00FA6587"/>
    <w:rsid w:val="00FC10F7"/>
    <w:rsid w:val="00FE71FE"/>
    <w:rsid w:val="12D90E99"/>
    <w:rsid w:val="18E33CA4"/>
    <w:rsid w:val="21570371"/>
    <w:rsid w:val="2F71D3F0"/>
    <w:rsid w:val="2FB117B0"/>
    <w:rsid w:val="39E4261E"/>
    <w:rsid w:val="3CE77818"/>
    <w:rsid w:val="3F7CD541"/>
    <w:rsid w:val="4ED74841"/>
    <w:rsid w:val="52E7BAF4"/>
    <w:rsid w:val="67FFA867"/>
    <w:rsid w:val="696C6C08"/>
    <w:rsid w:val="6FBFC425"/>
    <w:rsid w:val="6FCF7E99"/>
    <w:rsid w:val="73FB188F"/>
    <w:rsid w:val="7418751B"/>
    <w:rsid w:val="75970A43"/>
    <w:rsid w:val="773BFF2F"/>
    <w:rsid w:val="778F7A35"/>
    <w:rsid w:val="77D3F6DB"/>
    <w:rsid w:val="7CDDA322"/>
    <w:rsid w:val="7CEA741E"/>
    <w:rsid w:val="7F6E17ED"/>
    <w:rsid w:val="7F7A6AAA"/>
    <w:rsid w:val="7FDD0CF8"/>
    <w:rsid w:val="7FFEAB7C"/>
    <w:rsid w:val="7FFF29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59234A"/>
    <w:pPr>
      <w:widowControl w:val="0"/>
      <w:jc w:val="both"/>
    </w:pPr>
    <w:rPr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footer"/>
    <w:basedOn w:val="a"/>
    <w:link w:val="Char"/>
    <w:uiPriority w:val="99"/>
    <w:semiHidden/>
    <w:unhideWhenUsed/>
    <w:qFormat/>
    <w:rsid w:val="005923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5923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qFormat/>
    <w:rsid w:val="0059234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6">
    <w:name w:val="Table Grid"/>
    <w:basedOn w:val="a2"/>
    <w:uiPriority w:val="59"/>
    <w:qFormat/>
    <w:rsid w:val="0059234A"/>
    <w:rPr>
      <w:rFonts w:ascii="Calibri" w:eastAsia="宋体" w:hAnsi="Calibri" w:cs="宋体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1"/>
    <w:uiPriority w:val="99"/>
    <w:semiHidden/>
    <w:unhideWhenUsed/>
    <w:qFormat/>
    <w:rsid w:val="0059234A"/>
    <w:rPr>
      <w:color w:val="0000FF"/>
      <w:u w:val="single"/>
    </w:rPr>
  </w:style>
  <w:style w:type="character" w:customStyle="1" w:styleId="Char0">
    <w:name w:val="页眉 Char"/>
    <w:basedOn w:val="a1"/>
    <w:link w:val="a4"/>
    <w:uiPriority w:val="99"/>
    <w:semiHidden/>
    <w:qFormat/>
    <w:rsid w:val="0059234A"/>
    <w:rPr>
      <w:sz w:val="18"/>
      <w:szCs w:val="18"/>
    </w:rPr>
  </w:style>
  <w:style w:type="character" w:customStyle="1" w:styleId="Char">
    <w:name w:val="页脚 Char"/>
    <w:basedOn w:val="a1"/>
    <w:link w:val="a0"/>
    <w:uiPriority w:val="99"/>
    <w:semiHidden/>
    <w:qFormat/>
    <w:rsid w:val="0059234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331</Words>
  <Characters>1888</Characters>
  <Application>Microsoft Office Word</Application>
  <DocSecurity>0</DocSecurity>
  <Lines>15</Lines>
  <Paragraphs>4</Paragraphs>
  <ScaleCrop>false</ScaleCrop>
  <Company>Microsoft</Company>
  <LinksUpToDate>false</LinksUpToDate>
  <CharactersWithSpaces>2215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lenovo</cp:lastModifiedBy>
  <cp:revision>4</cp:revision>
  <cp:lastPrinted>2021-11-11T17:34:00Z</cp:lastPrinted>
  <dcterms:created xsi:type="dcterms:W3CDTF">2025-10-28T11:40:00Z</dcterms:created>
  <dcterms:modified xsi:type="dcterms:W3CDTF">2025-11-17T06:00:00Z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