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5209D" w14:textId="77777777" w:rsidR="00157D0F" w:rsidRDefault="00157D0F" w:rsidP="00157D0F">
      <w:pPr>
        <w:spacing w:line="560" w:lineRule="exact"/>
        <w:rPr>
          <w:rFonts w:ascii="方正小标宋简体" w:eastAsia="方正小标宋简体" w:hAnsi="宋体" w:cs="宋体"/>
          <w:sz w:val="32"/>
          <w:szCs w:val="32"/>
        </w:rPr>
      </w:pPr>
    </w:p>
    <w:p w14:paraId="2890E9DF" w14:textId="77777777" w:rsidR="00157D0F" w:rsidRDefault="00157D0F" w:rsidP="00157D0F">
      <w:pPr>
        <w:spacing w:line="56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关于印发《开展医疗卫生机构厕所整洁专项行动工作方案》的通知</w:t>
      </w:r>
    </w:p>
    <w:p w14:paraId="5A68EAC0" w14:textId="77777777" w:rsidR="00157D0F" w:rsidRPr="0089022F" w:rsidRDefault="00157D0F" w:rsidP="00157D0F">
      <w:pPr>
        <w:spacing w:line="560" w:lineRule="exact"/>
        <w:rPr>
          <w:rFonts w:ascii="方正小标宋简体" w:eastAsia="方正小标宋简体" w:hAnsi="宋体" w:cs="宋体"/>
          <w:sz w:val="44"/>
          <w:szCs w:val="44"/>
        </w:rPr>
      </w:pPr>
      <w:r>
        <w:rPr>
          <w:rFonts w:ascii="方正小标宋简体" w:eastAsia="方正小标宋简体" w:hAnsi="宋体" w:cs="宋体" w:hint="eastAsia"/>
          <w:sz w:val="44"/>
          <w:szCs w:val="44"/>
        </w:rPr>
        <w:t xml:space="preserve">  </w:t>
      </w:r>
    </w:p>
    <w:p w14:paraId="0602A052" w14:textId="77777777" w:rsidR="00157D0F" w:rsidRPr="00AD1347" w:rsidRDefault="00157D0F" w:rsidP="00157D0F">
      <w:pPr>
        <w:spacing w:line="560" w:lineRule="exact"/>
        <w:rPr>
          <w:rFonts w:ascii="仿宋_GB2312" w:eastAsia="仿宋_GB2312"/>
          <w:sz w:val="32"/>
          <w:szCs w:val="32"/>
        </w:rPr>
      </w:pPr>
      <w:proofErr w:type="gramStart"/>
      <w:r w:rsidRPr="00AD1347">
        <w:rPr>
          <w:rFonts w:ascii="仿宋_GB2312" w:eastAsia="仿宋_GB2312" w:hAnsi="仿宋" w:hint="eastAsia"/>
          <w:sz w:val="32"/>
          <w:szCs w:val="32"/>
        </w:rPr>
        <w:t>委属各单位</w:t>
      </w:r>
      <w:proofErr w:type="gramEnd"/>
      <w:r w:rsidRPr="00AD1347">
        <w:rPr>
          <w:rFonts w:ascii="仿宋_GB2312" w:eastAsia="仿宋_GB2312" w:hAnsi="仿宋" w:hint="eastAsia"/>
          <w:sz w:val="32"/>
          <w:szCs w:val="32"/>
        </w:rPr>
        <w:t>、各民营医疗机构</w:t>
      </w:r>
      <w:r w:rsidRPr="00AD1347">
        <w:rPr>
          <w:rFonts w:ascii="仿宋_GB2312" w:eastAsia="仿宋_GB2312" w:hint="eastAsia"/>
          <w:sz w:val="32"/>
          <w:szCs w:val="32"/>
        </w:rPr>
        <w:t>：</w:t>
      </w:r>
    </w:p>
    <w:p w14:paraId="2DCD11BA" w14:textId="77777777" w:rsidR="00157D0F"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现将我委《开展医疗卫生机构厕所整洁专项行动工作方案》印发给你们，请按通知精神要求落实。</w:t>
      </w:r>
    </w:p>
    <w:p w14:paraId="2F2DDF4B" w14:textId="77777777" w:rsidR="00157D0F" w:rsidRPr="00AD1347" w:rsidRDefault="00157D0F" w:rsidP="00157D0F">
      <w:pPr>
        <w:spacing w:line="560" w:lineRule="exact"/>
        <w:rPr>
          <w:rFonts w:ascii="仿宋_GB2312" w:eastAsia="仿宋_GB2312" w:hAnsi="仿宋"/>
          <w:sz w:val="32"/>
          <w:szCs w:val="32"/>
        </w:rPr>
      </w:pPr>
      <w:r w:rsidRPr="00AD1347">
        <w:rPr>
          <w:rFonts w:ascii="仿宋_GB2312" w:eastAsia="仿宋_GB2312" w:hAnsi="仿宋" w:hint="eastAsia"/>
          <w:sz w:val="32"/>
          <w:szCs w:val="32"/>
        </w:rPr>
        <w:t>（联系人：</w:t>
      </w:r>
      <w:r>
        <w:rPr>
          <w:rFonts w:ascii="仿宋_GB2312" w:eastAsia="仿宋_GB2312" w:hAnsi="仿宋" w:hint="eastAsia"/>
          <w:sz w:val="32"/>
          <w:szCs w:val="32"/>
        </w:rPr>
        <w:t>后勤基建科胡鑫磊，</w:t>
      </w:r>
      <w:r w:rsidRPr="00AD1347">
        <w:rPr>
          <w:rFonts w:ascii="仿宋_GB2312" w:eastAsia="仿宋_GB2312" w:hAnsi="仿宋" w:hint="eastAsia"/>
          <w:sz w:val="32"/>
          <w:szCs w:val="32"/>
        </w:rPr>
        <w:t>联系电话：82829017）</w:t>
      </w:r>
    </w:p>
    <w:p w14:paraId="0DDC081B" w14:textId="77777777" w:rsidR="00157D0F" w:rsidRPr="00AD1347" w:rsidRDefault="00157D0F" w:rsidP="00157D0F">
      <w:pPr>
        <w:spacing w:line="560" w:lineRule="exact"/>
        <w:ind w:left="5826" w:hangingChars="2150" w:hanging="5826"/>
        <w:jc w:val="right"/>
        <w:rPr>
          <w:rFonts w:ascii="仿宋_GB2312" w:eastAsia="仿宋_GB2312"/>
          <w:sz w:val="28"/>
          <w:szCs w:val="28"/>
        </w:rPr>
      </w:pPr>
    </w:p>
    <w:p w14:paraId="4D2FAEB4" w14:textId="77777777" w:rsidR="00157D0F" w:rsidRDefault="00157D0F" w:rsidP="00157D0F">
      <w:pPr>
        <w:ind w:left="5826" w:hangingChars="2150" w:hanging="5826"/>
        <w:jc w:val="right"/>
        <w:rPr>
          <w:rFonts w:ascii="仿宋_GB2312" w:eastAsia="仿宋_GB2312"/>
          <w:sz w:val="28"/>
          <w:szCs w:val="28"/>
        </w:rPr>
      </w:pPr>
    </w:p>
    <w:p w14:paraId="394E0064" w14:textId="77777777" w:rsidR="00157D0F" w:rsidRPr="00AD1347" w:rsidRDefault="00157D0F" w:rsidP="00157D0F">
      <w:pPr>
        <w:spacing w:line="560" w:lineRule="exact"/>
        <w:ind w:left="6686" w:right="1159" w:hangingChars="2150" w:hanging="6686"/>
        <w:jc w:val="right"/>
        <w:rPr>
          <w:rFonts w:ascii="仿宋_GB2312" w:eastAsia="仿宋_GB2312"/>
          <w:sz w:val="32"/>
          <w:szCs w:val="32"/>
        </w:rPr>
      </w:pPr>
      <w:r w:rsidRPr="00AD1347">
        <w:rPr>
          <w:rFonts w:ascii="仿宋_GB2312" w:eastAsia="仿宋_GB2312" w:hint="eastAsia"/>
          <w:sz w:val="32"/>
          <w:szCs w:val="32"/>
        </w:rPr>
        <w:t>天津市</w:t>
      </w:r>
      <w:proofErr w:type="gramStart"/>
      <w:r w:rsidRPr="00AD1347">
        <w:rPr>
          <w:rFonts w:ascii="仿宋_GB2312" w:eastAsia="仿宋_GB2312" w:hint="eastAsia"/>
          <w:sz w:val="32"/>
          <w:szCs w:val="32"/>
        </w:rPr>
        <w:t>蓟</w:t>
      </w:r>
      <w:proofErr w:type="gramEnd"/>
      <w:r w:rsidRPr="00AD1347">
        <w:rPr>
          <w:rFonts w:ascii="仿宋_GB2312" w:eastAsia="仿宋_GB2312" w:hint="eastAsia"/>
          <w:sz w:val="32"/>
          <w:szCs w:val="32"/>
        </w:rPr>
        <w:t>州区卫生健康委员会</w:t>
      </w:r>
    </w:p>
    <w:p w14:paraId="0071BD5F" w14:textId="36B34AED" w:rsidR="00157D0F" w:rsidRDefault="00157D0F" w:rsidP="00157D0F">
      <w:pPr>
        <w:spacing w:line="560" w:lineRule="exact"/>
        <w:ind w:left="6686" w:right="1159" w:hangingChars="2150" w:hanging="6686"/>
        <w:jc w:val="center"/>
        <w:rPr>
          <w:rFonts w:ascii="仿宋_GB2312" w:eastAsia="仿宋_GB2312"/>
          <w:sz w:val="32"/>
          <w:szCs w:val="32"/>
        </w:rPr>
      </w:pPr>
      <w:r>
        <w:rPr>
          <w:rFonts w:ascii="仿宋_GB2312" w:eastAsia="仿宋_GB2312" w:hint="eastAsia"/>
          <w:sz w:val="32"/>
          <w:szCs w:val="32"/>
        </w:rPr>
        <w:t xml:space="preserve">                   </w:t>
      </w:r>
      <w:r w:rsidRPr="00AD1347">
        <w:rPr>
          <w:rFonts w:ascii="仿宋_GB2312" w:eastAsia="仿宋_GB2312" w:hint="eastAsia"/>
          <w:sz w:val="32"/>
          <w:szCs w:val="32"/>
        </w:rPr>
        <w:t>2019年5月23日</w:t>
      </w:r>
    </w:p>
    <w:p w14:paraId="267A8C1A" w14:textId="77777777" w:rsidR="00157D0F" w:rsidRPr="00AD1347" w:rsidRDefault="00157D0F" w:rsidP="00157D0F">
      <w:pPr>
        <w:spacing w:line="560" w:lineRule="exact"/>
        <w:ind w:right="1157" w:firstLineChars="200" w:firstLine="622"/>
        <w:rPr>
          <w:rFonts w:ascii="仿宋_GB2312" w:eastAsia="仿宋_GB2312"/>
          <w:sz w:val="32"/>
          <w:szCs w:val="32"/>
        </w:rPr>
      </w:pPr>
      <w:r>
        <w:rPr>
          <w:rFonts w:ascii="仿宋_GB2312" w:eastAsia="仿宋_GB2312" w:hint="eastAsia"/>
          <w:sz w:val="32"/>
          <w:szCs w:val="32"/>
        </w:rPr>
        <w:t>(此件主动公开)</w:t>
      </w:r>
    </w:p>
    <w:p w14:paraId="6373A70A" w14:textId="77777777" w:rsidR="00157D0F" w:rsidRDefault="00157D0F" w:rsidP="00157D0F">
      <w:pPr>
        <w:spacing w:line="560" w:lineRule="exact"/>
        <w:ind w:firstLineChars="300" w:firstLine="813"/>
        <w:rPr>
          <w:rFonts w:ascii="宋体" w:hAnsi="宋体" w:cs="宋体"/>
          <w:color w:val="FF0000"/>
          <w:sz w:val="28"/>
          <w:szCs w:val="28"/>
        </w:rPr>
      </w:pPr>
    </w:p>
    <w:p w14:paraId="22CF5A2E" w14:textId="77777777" w:rsidR="00157D0F" w:rsidRDefault="00157D0F" w:rsidP="00157D0F">
      <w:pPr>
        <w:spacing w:line="560" w:lineRule="exact"/>
        <w:ind w:firstLineChars="300" w:firstLine="813"/>
        <w:rPr>
          <w:rFonts w:ascii="宋体" w:hAnsi="宋体" w:cs="宋体"/>
          <w:color w:val="FF0000"/>
          <w:sz w:val="28"/>
          <w:szCs w:val="28"/>
        </w:rPr>
      </w:pPr>
    </w:p>
    <w:p w14:paraId="6EB36F0C" w14:textId="77777777" w:rsidR="00157D0F" w:rsidRDefault="00157D0F" w:rsidP="00157D0F">
      <w:pPr>
        <w:spacing w:line="560" w:lineRule="exact"/>
        <w:ind w:firstLineChars="300" w:firstLine="813"/>
        <w:rPr>
          <w:rFonts w:ascii="宋体" w:hAnsi="宋体" w:cs="宋体"/>
          <w:color w:val="FF0000"/>
          <w:sz w:val="28"/>
          <w:szCs w:val="28"/>
        </w:rPr>
      </w:pPr>
    </w:p>
    <w:p w14:paraId="571E235E" w14:textId="77777777" w:rsidR="00157D0F" w:rsidRDefault="00157D0F" w:rsidP="00157D0F">
      <w:pPr>
        <w:spacing w:line="560" w:lineRule="exact"/>
        <w:ind w:firstLineChars="300" w:firstLine="813"/>
        <w:rPr>
          <w:rFonts w:ascii="宋体" w:hAnsi="宋体" w:cs="宋体"/>
          <w:color w:val="FF0000"/>
          <w:sz w:val="28"/>
          <w:szCs w:val="28"/>
        </w:rPr>
      </w:pPr>
    </w:p>
    <w:p w14:paraId="39856C19" w14:textId="77777777" w:rsidR="00157D0F" w:rsidRDefault="00157D0F" w:rsidP="00157D0F">
      <w:pPr>
        <w:spacing w:line="560" w:lineRule="exact"/>
        <w:ind w:firstLineChars="300" w:firstLine="813"/>
        <w:rPr>
          <w:rFonts w:ascii="宋体" w:hAnsi="宋体" w:cs="宋体"/>
          <w:color w:val="FF0000"/>
          <w:sz w:val="28"/>
          <w:szCs w:val="28"/>
        </w:rPr>
      </w:pPr>
    </w:p>
    <w:p w14:paraId="225F94C6" w14:textId="77777777" w:rsidR="00157D0F" w:rsidRDefault="00157D0F" w:rsidP="00157D0F">
      <w:pPr>
        <w:spacing w:line="560" w:lineRule="exact"/>
        <w:ind w:firstLineChars="300" w:firstLine="813"/>
        <w:rPr>
          <w:rFonts w:ascii="宋体" w:hAnsi="宋体" w:cs="宋体"/>
          <w:color w:val="FF0000"/>
          <w:sz w:val="28"/>
          <w:szCs w:val="28"/>
        </w:rPr>
      </w:pPr>
    </w:p>
    <w:p w14:paraId="40F4EFE5" w14:textId="77777777" w:rsidR="00157D0F" w:rsidRDefault="00157D0F" w:rsidP="00157D0F">
      <w:pPr>
        <w:spacing w:line="560" w:lineRule="exact"/>
        <w:ind w:firstLineChars="300" w:firstLine="813"/>
        <w:rPr>
          <w:rFonts w:ascii="宋体" w:hAnsi="宋体" w:cs="宋体"/>
          <w:color w:val="FF0000"/>
          <w:sz w:val="28"/>
          <w:szCs w:val="28"/>
        </w:rPr>
      </w:pPr>
    </w:p>
    <w:p w14:paraId="2326F5A1" w14:textId="77777777" w:rsidR="00157D0F" w:rsidRDefault="00157D0F" w:rsidP="00157D0F">
      <w:pPr>
        <w:spacing w:line="560" w:lineRule="exact"/>
        <w:ind w:firstLineChars="300" w:firstLine="813"/>
        <w:rPr>
          <w:rFonts w:ascii="宋体" w:hAnsi="宋体" w:cs="宋体"/>
          <w:color w:val="FF0000"/>
          <w:sz w:val="28"/>
          <w:szCs w:val="28"/>
        </w:rPr>
      </w:pPr>
    </w:p>
    <w:p w14:paraId="19BA329B" w14:textId="77777777" w:rsidR="00157D0F" w:rsidRDefault="00157D0F" w:rsidP="00157D0F">
      <w:pPr>
        <w:spacing w:line="560" w:lineRule="exact"/>
        <w:ind w:firstLineChars="300" w:firstLine="813"/>
        <w:rPr>
          <w:rFonts w:ascii="宋体" w:hAnsi="宋体" w:cs="宋体"/>
          <w:color w:val="FF0000"/>
          <w:sz w:val="28"/>
          <w:szCs w:val="28"/>
        </w:rPr>
      </w:pPr>
    </w:p>
    <w:p w14:paraId="5F423AEF" w14:textId="28A9EB72" w:rsidR="00157D0F" w:rsidRDefault="00157D0F" w:rsidP="00157D0F">
      <w:pPr>
        <w:spacing w:line="560" w:lineRule="exact"/>
        <w:ind w:firstLineChars="300" w:firstLine="1293"/>
        <w:rPr>
          <w:rFonts w:ascii="方正小标宋简体" w:eastAsia="方正小标宋简体" w:hAnsi="仿宋"/>
          <w:bCs/>
          <w:sz w:val="44"/>
          <w:szCs w:val="44"/>
        </w:rPr>
      </w:pPr>
      <w:r w:rsidRPr="00AD1347">
        <w:rPr>
          <w:rFonts w:ascii="方正小标宋简体" w:eastAsia="方正小标宋简体" w:hAnsi="仿宋" w:hint="eastAsia"/>
          <w:bCs/>
          <w:sz w:val="44"/>
          <w:szCs w:val="44"/>
        </w:rPr>
        <w:lastRenderedPageBreak/>
        <w:t>关于开展医疗卫生机构厕所整洁</w:t>
      </w:r>
    </w:p>
    <w:p w14:paraId="0ADBBB65" w14:textId="77777777" w:rsidR="00157D0F" w:rsidRPr="00AD1347" w:rsidRDefault="00157D0F" w:rsidP="00157D0F">
      <w:pPr>
        <w:spacing w:line="560" w:lineRule="exact"/>
        <w:ind w:firstLineChars="600" w:firstLine="2586"/>
        <w:rPr>
          <w:rFonts w:ascii="方正小标宋简体" w:eastAsia="方正小标宋简体" w:hAnsi="仿宋"/>
          <w:bCs/>
          <w:sz w:val="44"/>
          <w:szCs w:val="44"/>
        </w:rPr>
      </w:pPr>
      <w:r w:rsidRPr="00AD1347">
        <w:rPr>
          <w:rFonts w:ascii="方正小标宋简体" w:eastAsia="方正小标宋简体" w:hAnsi="仿宋" w:hint="eastAsia"/>
          <w:bCs/>
          <w:sz w:val="44"/>
          <w:szCs w:val="44"/>
        </w:rPr>
        <w:t>专项行动工作方案</w:t>
      </w:r>
    </w:p>
    <w:p w14:paraId="2AB0B9A1" w14:textId="77777777" w:rsidR="00157D0F" w:rsidRDefault="00157D0F" w:rsidP="00157D0F">
      <w:pPr>
        <w:spacing w:line="560" w:lineRule="exact"/>
      </w:pPr>
    </w:p>
    <w:p w14:paraId="58CE2835"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为贯彻落</w:t>
      </w:r>
      <w:proofErr w:type="gramStart"/>
      <w:r w:rsidRPr="00AD1347">
        <w:rPr>
          <w:rFonts w:ascii="仿宋_GB2312" w:eastAsia="仿宋_GB2312" w:hAnsi="仿宋" w:hint="eastAsia"/>
          <w:sz w:val="32"/>
          <w:szCs w:val="32"/>
        </w:rPr>
        <w:t>实习近</w:t>
      </w:r>
      <w:proofErr w:type="gramEnd"/>
      <w:r w:rsidRPr="00AD1347">
        <w:rPr>
          <w:rFonts w:ascii="仿宋_GB2312" w:eastAsia="仿宋_GB2312" w:hAnsi="仿宋" w:hint="eastAsia"/>
          <w:sz w:val="32"/>
          <w:szCs w:val="32"/>
        </w:rPr>
        <w:t>平总书记关于“厕所革命”的重要指示批示精神，以群众满意为目标，推动区医疗卫生机构“厕所革命”，实现医疗卫生机构厕所状况的全面改观，根据《国家卫生健康委办公厅国家中医药局办公室关于开展医疗卫生机构厕所整洁专项行动的通知》（国卫</w:t>
      </w:r>
      <w:proofErr w:type="gramStart"/>
      <w:r w:rsidRPr="00AD1347">
        <w:rPr>
          <w:rFonts w:ascii="仿宋_GB2312" w:eastAsia="仿宋_GB2312" w:hAnsi="仿宋" w:hint="eastAsia"/>
          <w:sz w:val="32"/>
          <w:szCs w:val="32"/>
        </w:rPr>
        <w:t>办规划函</w:t>
      </w:r>
      <w:proofErr w:type="gramEnd"/>
      <w:r w:rsidRPr="00AD1347">
        <w:rPr>
          <w:rFonts w:ascii="仿宋_GB2312" w:eastAsia="仿宋_GB2312" w:hAnsi="仿宋" w:hint="eastAsia"/>
          <w:sz w:val="32"/>
          <w:szCs w:val="32"/>
        </w:rPr>
        <w:t>〔2019〕295号）和《市卫生健康委关于开展医疗机构厕所整洁专项行动的通知》（津卫</w:t>
      </w:r>
      <w:proofErr w:type="gramStart"/>
      <w:r w:rsidRPr="00AD1347">
        <w:rPr>
          <w:rFonts w:ascii="仿宋_GB2312" w:eastAsia="仿宋_GB2312" w:hAnsi="仿宋" w:hint="eastAsia"/>
          <w:sz w:val="32"/>
          <w:szCs w:val="32"/>
        </w:rPr>
        <w:t>规</w:t>
      </w:r>
      <w:proofErr w:type="gramEnd"/>
      <w:r w:rsidRPr="00AD1347">
        <w:rPr>
          <w:rFonts w:ascii="仿宋_GB2312" w:eastAsia="仿宋_GB2312" w:hAnsi="仿宋" w:hint="eastAsia"/>
          <w:sz w:val="32"/>
          <w:szCs w:val="32"/>
        </w:rPr>
        <w:t>后便函〔2019〕351号）的要求，在全区范围内开展医疗卫生机构厕所整洁专项行动。现将有关方案通知如下：</w:t>
      </w:r>
    </w:p>
    <w:p w14:paraId="77E96778" w14:textId="77777777" w:rsidR="00157D0F" w:rsidRPr="00AD1347" w:rsidRDefault="00157D0F" w:rsidP="00157D0F">
      <w:pPr>
        <w:spacing w:line="560" w:lineRule="exact"/>
        <w:ind w:firstLineChars="200" w:firstLine="622"/>
        <w:rPr>
          <w:rFonts w:ascii="黑体" w:eastAsia="黑体" w:hAnsi="黑体"/>
          <w:sz w:val="32"/>
          <w:szCs w:val="32"/>
        </w:rPr>
      </w:pPr>
      <w:r w:rsidRPr="00AD1347">
        <w:rPr>
          <w:rFonts w:ascii="黑体" w:eastAsia="黑体" w:hAnsi="黑体" w:hint="eastAsia"/>
          <w:sz w:val="32"/>
          <w:szCs w:val="32"/>
        </w:rPr>
        <w:t>一、总体要求</w:t>
      </w:r>
    </w:p>
    <w:p w14:paraId="50336E37"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深入贯彻落</w:t>
      </w:r>
      <w:proofErr w:type="gramStart"/>
      <w:r w:rsidRPr="00AD1347">
        <w:rPr>
          <w:rFonts w:ascii="仿宋_GB2312" w:eastAsia="仿宋_GB2312" w:hAnsi="仿宋" w:hint="eastAsia"/>
          <w:sz w:val="32"/>
          <w:szCs w:val="32"/>
        </w:rPr>
        <w:t>实习近</w:t>
      </w:r>
      <w:proofErr w:type="gramEnd"/>
      <w:r w:rsidRPr="00AD1347">
        <w:rPr>
          <w:rFonts w:ascii="仿宋_GB2312" w:eastAsia="仿宋_GB2312" w:hAnsi="仿宋" w:hint="eastAsia"/>
          <w:sz w:val="32"/>
          <w:szCs w:val="32"/>
        </w:rPr>
        <w:t>平总书记关于“厕所革命”的重要指示批示精神，牢固树立以人民健康为中心的理念，进一步改善医疗服务环境，提升患者就医感受，通过在医疗卫生机构开展厕所整洁专项行动，落实《天津市医院后勤物业管理规范》（卫生间管理）的规范要求，切实改善医疗卫生机构厕所环境，努力补齐影响群众就医体验的短板，维护广大人民群众健康权益。</w:t>
      </w:r>
    </w:p>
    <w:p w14:paraId="60180520" w14:textId="77777777" w:rsidR="00157D0F" w:rsidRPr="00AD1347" w:rsidRDefault="00157D0F" w:rsidP="00157D0F">
      <w:pPr>
        <w:spacing w:line="560" w:lineRule="exact"/>
        <w:ind w:firstLineChars="200" w:firstLine="622"/>
        <w:rPr>
          <w:rFonts w:ascii="黑体" w:eastAsia="黑体" w:hAnsi="黑体"/>
          <w:sz w:val="32"/>
          <w:szCs w:val="32"/>
        </w:rPr>
      </w:pPr>
      <w:r w:rsidRPr="00AD1347">
        <w:rPr>
          <w:rFonts w:ascii="黑体" w:eastAsia="黑体" w:hAnsi="黑体" w:hint="eastAsia"/>
          <w:sz w:val="32"/>
          <w:szCs w:val="32"/>
        </w:rPr>
        <w:t>二、行动目标</w:t>
      </w:r>
    </w:p>
    <w:p w14:paraId="148991F7"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以完善医疗卫生机构基础设施和环境卫生长效管理机制为主要内容，以《天津市医院后勤物业管理规范》（卫生间管理）为标准依据，以基层医疗卫生机构为专项整治重点，按照“数量充足、</w:t>
      </w:r>
      <w:r w:rsidRPr="00AD1347">
        <w:rPr>
          <w:rFonts w:ascii="仿宋_GB2312" w:eastAsia="仿宋_GB2312" w:hAnsi="仿宋" w:hint="eastAsia"/>
          <w:sz w:val="32"/>
          <w:szCs w:val="32"/>
        </w:rPr>
        <w:lastRenderedPageBreak/>
        <w:t>方便可及、干净整洁、管护有序”的要求，加大资源投入，持续深入开展环境整治，规范日常卫生保洁管理，有效改善医疗卫生机构厕所环境，提升人民群众就医体验。到2019年底，全区各级各类医疗卫生机构的厕所全面达到干净、卫生和整洁。到2020年底，卫生厕所实现全覆盖，并建立较为完善的长效管理机制。</w:t>
      </w:r>
    </w:p>
    <w:p w14:paraId="7CB17570" w14:textId="77777777" w:rsidR="00157D0F" w:rsidRPr="00AD1347" w:rsidRDefault="00157D0F" w:rsidP="00157D0F">
      <w:pPr>
        <w:spacing w:line="560" w:lineRule="exact"/>
        <w:ind w:firstLineChars="200" w:firstLine="622"/>
        <w:rPr>
          <w:rFonts w:ascii="黑体" w:eastAsia="黑体" w:hAnsi="黑体"/>
          <w:sz w:val="32"/>
          <w:szCs w:val="32"/>
        </w:rPr>
      </w:pPr>
      <w:r w:rsidRPr="00AD1347">
        <w:rPr>
          <w:rFonts w:ascii="黑体" w:eastAsia="黑体" w:hAnsi="黑体" w:hint="eastAsia"/>
          <w:sz w:val="32"/>
          <w:szCs w:val="32"/>
        </w:rPr>
        <w:t>三、重点任务</w:t>
      </w:r>
    </w:p>
    <w:p w14:paraId="3EF3392E" w14:textId="77777777" w:rsidR="00157D0F" w:rsidRDefault="00157D0F" w:rsidP="00157D0F">
      <w:pPr>
        <w:spacing w:line="560" w:lineRule="exact"/>
        <w:ind w:firstLineChars="150" w:firstLine="468"/>
        <w:rPr>
          <w:rFonts w:ascii="仿宋_GB2312" w:eastAsia="仿宋_GB2312" w:hAnsi="楷体"/>
          <w:sz w:val="32"/>
          <w:szCs w:val="32"/>
        </w:rPr>
      </w:pPr>
      <w:r w:rsidRPr="00AD1347">
        <w:rPr>
          <w:rFonts w:ascii="楷体" w:eastAsia="楷体" w:hAnsi="楷体" w:hint="eastAsia"/>
          <w:b/>
          <w:sz w:val="32"/>
          <w:szCs w:val="32"/>
        </w:rPr>
        <w:t>（一）加强厕所环境保洁</w:t>
      </w:r>
    </w:p>
    <w:p w14:paraId="13E57E58"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各单位要深入开展厕所环境卫生整治，通过购买服务、指定专门机构专门人员、院内专（兼）职人员等方式开展厕所卫生保洁工作，设置保洁责任人信息公示牌，确保厕所环境干净卫生、整洁有序。厕所门窗、隔板、地面、墙壁、便器、洗手池等设施设备清洁卫生，无积水、积便、积污、痰迹、血迹、呕吐物、污染物等；厕所内基本无蝇蛆、无明显异味；物品摆放有序、无其他杂物；每天定时打扫并进行卫生消毒，有污染时及时清洁，有肠道传染病流行时，应当按照相关规定，加强对厕所（或粪便）的消毒处理，按照相关标准进行粪便污水处理和排放。</w:t>
      </w:r>
    </w:p>
    <w:p w14:paraId="662CA745" w14:textId="77777777" w:rsidR="00157D0F" w:rsidRDefault="00157D0F" w:rsidP="00157D0F">
      <w:pPr>
        <w:spacing w:line="560" w:lineRule="exact"/>
        <w:ind w:firstLineChars="150" w:firstLine="468"/>
        <w:rPr>
          <w:rFonts w:ascii="仿宋_GB2312" w:eastAsia="仿宋_GB2312" w:hAnsi="楷体"/>
          <w:sz w:val="32"/>
          <w:szCs w:val="32"/>
        </w:rPr>
      </w:pPr>
      <w:r w:rsidRPr="00AD1347">
        <w:rPr>
          <w:rFonts w:ascii="楷体" w:eastAsia="楷体" w:hAnsi="楷体" w:hint="eastAsia"/>
          <w:b/>
          <w:sz w:val="32"/>
          <w:szCs w:val="32"/>
        </w:rPr>
        <w:t>（二）完善厕所设施设备</w:t>
      </w:r>
    </w:p>
    <w:p w14:paraId="5A19EFD6"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加强厕所设施设备的配置和管理，突出规范化、人性化、科技化以及绿色环保。公共区域和厕所内外要设置醒目规范的导向牌、指示牌、防滑警示牌等标识；门、窗、墙壁、屋顶、照明灯具、便器、洗手池、水龙头、镜子、墩布池、防滑设施、通风除臭设备等设施设备齐全完好；厕所内设置挂钩，方便患者悬挂输液瓶等物品；</w:t>
      </w:r>
      <w:r w:rsidRPr="00AD1347">
        <w:rPr>
          <w:rFonts w:ascii="仿宋_GB2312" w:eastAsia="仿宋_GB2312" w:hAnsi="仿宋" w:hint="eastAsia"/>
          <w:sz w:val="32"/>
          <w:szCs w:val="32"/>
        </w:rPr>
        <w:lastRenderedPageBreak/>
        <w:t>健全完善厕所</w:t>
      </w:r>
      <w:proofErr w:type="gramStart"/>
      <w:r w:rsidRPr="00AD1347">
        <w:rPr>
          <w:rFonts w:ascii="仿宋_GB2312" w:eastAsia="仿宋_GB2312" w:hAnsi="仿宋" w:hint="eastAsia"/>
          <w:sz w:val="32"/>
          <w:szCs w:val="32"/>
        </w:rPr>
        <w:t>适</w:t>
      </w:r>
      <w:proofErr w:type="gramEnd"/>
      <w:r w:rsidRPr="00AD1347">
        <w:rPr>
          <w:rFonts w:ascii="仿宋_GB2312" w:eastAsia="仿宋_GB2312" w:hAnsi="仿宋" w:hint="eastAsia"/>
          <w:sz w:val="32"/>
          <w:szCs w:val="32"/>
        </w:rPr>
        <w:t>老化设施配置和改造，设置老年厕位报警系统，提醒管理人员给予及时帮助；努力为孕产妇、儿童等特殊人群提供人性化服务，完善相关设施；按照标准在厕所内建设无障碍设施；有专门人员定期巡查、维护、保养厕所设施设备，发生故障及时维修；在厕所内配备厕纸，有条件的机构要配备洗手液、烘手机并及时补充，可酌情增设其他服务功能。</w:t>
      </w:r>
    </w:p>
    <w:p w14:paraId="3012C28E" w14:textId="77777777" w:rsidR="00157D0F" w:rsidRDefault="00157D0F" w:rsidP="00157D0F">
      <w:pPr>
        <w:spacing w:line="560" w:lineRule="exact"/>
        <w:ind w:firstLineChars="150" w:firstLine="468"/>
        <w:rPr>
          <w:rFonts w:ascii="楷体" w:eastAsia="楷体" w:hAnsi="楷体"/>
          <w:b/>
          <w:sz w:val="32"/>
          <w:szCs w:val="32"/>
        </w:rPr>
      </w:pPr>
      <w:r w:rsidRPr="00AD1347">
        <w:rPr>
          <w:rFonts w:ascii="楷体" w:eastAsia="楷体" w:hAnsi="楷体" w:hint="eastAsia"/>
          <w:b/>
          <w:sz w:val="32"/>
          <w:szCs w:val="32"/>
        </w:rPr>
        <w:t>（三）建立健全厕所卫生长效管理机制</w:t>
      </w:r>
    </w:p>
    <w:p w14:paraId="5ABE84F2"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要不断强化厕所环境卫生长效管理工作，制订详细的卫生管理制度（附件2）和保洁服务规范（附件3）；合理配备足够数量的保洁人员，并在繁忙时段增加保洁频次；加大日常卫生监督检查和巡查工作力度，确保医疗卫生机构厕所及时清扫和消毒；不定期抽查厕所卫生管理状况，督促落实各项卫生管理措施。</w:t>
      </w:r>
    </w:p>
    <w:p w14:paraId="59FF1D11" w14:textId="77777777" w:rsidR="00157D0F" w:rsidRDefault="00157D0F" w:rsidP="00157D0F">
      <w:pPr>
        <w:spacing w:line="560" w:lineRule="exact"/>
        <w:ind w:firstLineChars="150" w:firstLine="468"/>
        <w:rPr>
          <w:rFonts w:ascii="楷体" w:eastAsia="楷体" w:hAnsi="楷体"/>
          <w:b/>
          <w:sz w:val="32"/>
          <w:szCs w:val="32"/>
        </w:rPr>
      </w:pPr>
      <w:r w:rsidRPr="00AD1347">
        <w:rPr>
          <w:rFonts w:ascii="楷体" w:eastAsia="楷体" w:hAnsi="楷体" w:hint="eastAsia"/>
          <w:b/>
          <w:sz w:val="32"/>
          <w:szCs w:val="32"/>
        </w:rPr>
        <w:t>（四）强化基层医疗卫生机构厕所升级改造</w:t>
      </w:r>
    </w:p>
    <w:p w14:paraId="2B0AF742"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各单位要全面排查本单位的厕所状况，摸清底数，根据群众就医需求，明确需要升级改造的厕所数量和布局，对设施陈旧、装修简陋、功能缺失的厕所进行提升改造。新改建厕所要达到内外环境清洁卫生、无明显异味、无蝇蛆，贮粪池不渗漏、密封有盖的要求。</w:t>
      </w:r>
    </w:p>
    <w:p w14:paraId="5EBC6FE6" w14:textId="77777777" w:rsidR="00157D0F" w:rsidRDefault="00157D0F" w:rsidP="00157D0F">
      <w:pPr>
        <w:spacing w:line="560" w:lineRule="exact"/>
        <w:ind w:firstLineChars="150" w:firstLine="468"/>
        <w:rPr>
          <w:rFonts w:ascii="仿宋_GB2312" w:eastAsia="仿宋_GB2312" w:hAnsi="楷体"/>
          <w:sz w:val="32"/>
          <w:szCs w:val="32"/>
        </w:rPr>
      </w:pPr>
      <w:r w:rsidRPr="00AD1347">
        <w:rPr>
          <w:rFonts w:ascii="楷体" w:eastAsia="楷体" w:hAnsi="楷体" w:hint="eastAsia"/>
          <w:b/>
          <w:sz w:val="32"/>
          <w:szCs w:val="32"/>
        </w:rPr>
        <w:t>（五）开展文明如厕宣传</w:t>
      </w:r>
    </w:p>
    <w:p w14:paraId="7E1DAAFC"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各单位要通过张贴倡议标识、标语、温馨提示等图文并茂、生动有趣的方式，强化摒弃陋习、文明如厕的宣传教育，提高就医群众的文明卫生意识，引导就医群众养成健康文明的如厕习惯。</w:t>
      </w:r>
    </w:p>
    <w:p w14:paraId="53357CFB" w14:textId="77777777" w:rsidR="00157D0F" w:rsidRPr="00AD1347" w:rsidRDefault="00157D0F" w:rsidP="00157D0F">
      <w:pPr>
        <w:spacing w:line="560" w:lineRule="exact"/>
        <w:ind w:firstLineChars="200" w:firstLine="622"/>
        <w:rPr>
          <w:rFonts w:ascii="黑体" w:eastAsia="黑体" w:hAnsi="黑体"/>
          <w:sz w:val="32"/>
          <w:szCs w:val="32"/>
        </w:rPr>
      </w:pPr>
      <w:r w:rsidRPr="00AD1347">
        <w:rPr>
          <w:rFonts w:ascii="黑体" w:eastAsia="黑体" w:hAnsi="黑体" w:hint="eastAsia"/>
          <w:sz w:val="32"/>
          <w:szCs w:val="32"/>
        </w:rPr>
        <w:t>四、组织保障</w:t>
      </w:r>
    </w:p>
    <w:p w14:paraId="460897B4"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lastRenderedPageBreak/>
        <w:t>为保障全区医疗卫生机构厕所整洁专项行动工作扎实开展，区卫生健康委成立厕所整洁专项行动工作推进领导小组，负责组织、推动、督查和保障全区医疗卫生机构厕所整洁专项行动工作顺利开展。</w:t>
      </w:r>
    </w:p>
    <w:p w14:paraId="52B0AB28"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组  长：张轶国</w:t>
      </w:r>
    </w:p>
    <w:p w14:paraId="5EA30468"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副组长：</w:t>
      </w:r>
      <w:r>
        <w:rPr>
          <w:rFonts w:ascii="仿宋_GB2312" w:eastAsia="仿宋_GB2312" w:hAnsi="仿宋" w:hint="eastAsia"/>
          <w:sz w:val="32"/>
          <w:szCs w:val="32"/>
        </w:rPr>
        <w:t xml:space="preserve">孙奇亮  </w:t>
      </w:r>
      <w:r w:rsidRPr="00AD1347">
        <w:rPr>
          <w:rFonts w:ascii="仿宋_GB2312" w:eastAsia="仿宋_GB2312" w:hAnsi="仿宋" w:hint="eastAsia"/>
          <w:sz w:val="32"/>
          <w:szCs w:val="32"/>
        </w:rPr>
        <w:t>张春生</w:t>
      </w:r>
    </w:p>
    <w:p w14:paraId="2EECF2AF"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成  员：</w:t>
      </w:r>
      <w:r>
        <w:rPr>
          <w:rFonts w:ascii="仿宋_GB2312" w:eastAsia="仿宋_GB2312" w:hAnsi="仿宋" w:hint="eastAsia"/>
          <w:sz w:val="32"/>
          <w:szCs w:val="32"/>
        </w:rPr>
        <w:t xml:space="preserve">陆  兵  </w:t>
      </w:r>
      <w:r w:rsidRPr="00AD1347">
        <w:rPr>
          <w:rFonts w:ascii="仿宋_GB2312" w:eastAsia="仿宋_GB2312" w:hAnsi="仿宋" w:hint="eastAsia"/>
          <w:sz w:val="32"/>
          <w:szCs w:val="32"/>
        </w:rPr>
        <w:t>高柏树</w:t>
      </w:r>
      <w:r>
        <w:rPr>
          <w:rFonts w:ascii="仿宋_GB2312" w:eastAsia="仿宋_GB2312" w:hAnsi="仿宋" w:hint="eastAsia"/>
          <w:sz w:val="32"/>
          <w:szCs w:val="32"/>
        </w:rPr>
        <w:t xml:space="preserve">  </w:t>
      </w:r>
      <w:r w:rsidRPr="00AD1347">
        <w:rPr>
          <w:rFonts w:ascii="仿宋_GB2312" w:eastAsia="仿宋_GB2312" w:hAnsi="仿宋" w:hint="eastAsia"/>
          <w:sz w:val="32"/>
          <w:szCs w:val="32"/>
        </w:rPr>
        <w:t>胡鑫磊</w:t>
      </w:r>
    </w:p>
    <w:p w14:paraId="5326E270"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要求各单位按照委统一部署，相应成立领导小组，加强组织力量，提高思想认识，精心动员部署，确保取得实效。</w:t>
      </w:r>
    </w:p>
    <w:p w14:paraId="15C9CBBD" w14:textId="77777777" w:rsidR="00157D0F" w:rsidRPr="00AD1347" w:rsidRDefault="00157D0F" w:rsidP="00157D0F">
      <w:pPr>
        <w:spacing w:line="560" w:lineRule="exact"/>
        <w:ind w:firstLineChars="200" w:firstLine="622"/>
        <w:rPr>
          <w:rFonts w:ascii="黑体" w:eastAsia="黑体" w:hAnsi="黑体"/>
          <w:sz w:val="32"/>
          <w:szCs w:val="32"/>
        </w:rPr>
      </w:pPr>
      <w:r w:rsidRPr="00AD1347">
        <w:rPr>
          <w:rFonts w:ascii="黑体" w:eastAsia="黑体" w:hAnsi="黑体" w:hint="eastAsia"/>
          <w:sz w:val="32"/>
          <w:szCs w:val="32"/>
        </w:rPr>
        <w:t>五、有关要求</w:t>
      </w:r>
    </w:p>
    <w:p w14:paraId="7999DE75" w14:textId="77777777" w:rsidR="00157D0F" w:rsidRDefault="00157D0F" w:rsidP="00157D0F">
      <w:pPr>
        <w:spacing w:line="560" w:lineRule="exact"/>
        <w:ind w:firstLineChars="200" w:firstLine="624"/>
        <w:rPr>
          <w:rFonts w:ascii="仿宋_GB2312" w:eastAsia="仿宋_GB2312" w:hAnsi="楷体"/>
          <w:sz w:val="32"/>
          <w:szCs w:val="32"/>
        </w:rPr>
      </w:pPr>
      <w:r w:rsidRPr="00AD1347">
        <w:rPr>
          <w:rFonts w:ascii="楷体" w:eastAsia="楷体" w:hAnsi="楷体" w:hint="eastAsia"/>
          <w:b/>
          <w:sz w:val="32"/>
          <w:szCs w:val="32"/>
        </w:rPr>
        <w:t>（一）加强组织领导</w:t>
      </w:r>
    </w:p>
    <w:p w14:paraId="1EF835AD" w14:textId="77777777" w:rsidR="00157D0F" w:rsidRPr="00AD1347" w:rsidRDefault="00157D0F" w:rsidP="00157D0F">
      <w:pPr>
        <w:spacing w:line="560" w:lineRule="exact"/>
        <w:ind w:firstLineChars="200" w:firstLine="622"/>
        <w:rPr>
          <w:rFonts w:ascii="仿宋_GB2312" w:eastAsia="仿宋_GB2312"/>
          <w:color w:val="484848"/>
          <w:sz w:val="32"/>
          <w:szCs w:val="32"/>
        </w:rPr>
      </w:pPr>
      <w:r w:rsidRPr="00AD1347">
        <w:rPr>
          <w:rFonts w:ascii="仿宋_GB2312" w:eastAsia="仿宋_GB2312" w:hAnsi="仿宋" w:hint="eastAsia"/>
          <w:sz w:val="32"/>
          <w:szCs w:val="32"/>
        </w:rPr>
        <w:t>各单位要积极组织开展此次专项行动，明确各科室具体职责，细化工作措施。各单位要落实“一把手”负责制，强化责任意识，将厕所整洁作为本单位重点工作予以推进，结合实际制订工作方案，确保工作稳妥有序开展。</w:t>
      </w:r>
    </w:p>
    <w:p w14:paraId="332FFB66" w14:textId="77777777" w:rsidR="00157D0F" w:rsidRDefault="00157D0F" w:rsidP="00157D0F">
      <w:pPr>
        <w:spacing w:line="560" w:lineRule="exact"/>
        <w:ind w:firstLineChars="200" w:firstLine="624"/>
        <w:rPr>
          <w:rFonts w:ascii="仿宋_GB2312" w:eastAsia="仿宋_GB2312" w:hAnsi="楷体"/>
          <w:sz w:val="32"/>
          <w:szCs w:val="32"/>
        </w:rPr>
      </w:pPr>
      <w:r w:rsidRPr="00AD1347">
        <w:rPr>
          <w:rFonts w:ascii="楷体" w:eastAsia="楷体" w:hAnsi="楷体" w:hint="eastAsia"/>
          <w:b/>
          <w:sz w:val="32"/>
          <w:szCs w:val="32"/>
        </w:rPr>
        <w:t>（二）营造良好氛围</w:t>
      </w:r>
    </w:p>
    <w:p w14:paraId="52CC51D1"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各单位要通过微博、</w:t>
      </w:r>
      <w:proofErr w:type="gramStart"/>
      <w:r w:rsidRPr="00AD1347">
        <w:rPr>
          <w:rFonts w:ascii="仿宋_GB2312" w:eastAsia="仿宋_GB2312" w:hAnsi="仿宋" w:hint="eastAsia"/>
          <w:sz w:val="32"/>
          <w:szCs w:val="32"/>
        </w:rPr>
        <w:t>微信等</w:t>
      </w:r>
      <w:proofErr w:type="gramEnd"/>
      <w:r w:rsidRPr="00AD1347">
        <w:rPr>
          <w:rFonts w:ascii="仿宋_GB2312" w:eastAsia="仿宋_GB2312" w:hAnsi="仿宋" w:hint="eastAsia"/>
          <w:sz w:val="32"/>
          <w:szCs w:val="32"/>
        </w:rPr>
        <w:t>新媒体，进行宣传报道，加大工作力度，对工作成效显著的医疗卫生机构区卫生健康委进行表扬和典型经验推广，对工作不力的单位进行曝光和通报。要畅通社会监督渠道，加强群众监督，促进医疗卫生机构不断改善管理。</w:t>
      </w:r>
    </w:p>
    <w:p w14:paraId="036BAFFF" w14:textId="77777777" w:rsidR="00157D0F" w:rsidRDefault="00157D0F" w:rsidP="00157D0F">
      <w:pPr>
        <w:spacing w:line="560" w:lineRule="exact"/>
        <w:ind w:firstLineChars="200" w:firstLine="624"/>
        <w:rPr>
          <w:rFonts w:ascii="楷体" w:eastAsia="楷体" w:hAnsi="楷体"/>
          <w:b/>
          <w:sz w:val="32"/>
          <w:szCs w:val="32"/>
        </w:rPr>
      </w:pPr>
      <w:r w:rsidRPr="00AD1347">
        <w:rPr>
          <w:rFonts w:ascii="楷体" w:eastAsia="楷体" w:hAnsi="楷体" w:hint="eastAsia"/>
          <w:b/>
          <w:sz w:val="32"/>
          <w:szCs w:val="32"/>
        </w:rPr>
        <w:t>（三）强化监督检查</w:t>
      </w:r>
    </w:p>
    <w:p w14:paraId="554B80C8"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区卫生健康委加大监督力度，结合“创文”、“创卫”等工作，</w:t>
      </w:r>
      <w:r w:rsidRPr="00AD1347">
        <w:rPr>
          <w:rFonts w:ascii="仿宋_GB2312" w:eastAsia="仿宋_GB2312" w:hAnsi="仿宋" w:hint="eastAsia"/>
          <w:sz w:val="32"/>
          <w:szCs w:val="32"/>
        </w:rPr>
        <w:lastRenderedPageBreak/>
        <w:t>对医疗卫生机构厕所整洁专项行动推进情况进行监督检查，各单位要做好相关制度的张贴工作，确保各项任务落到实处。</w:t>
      </w:r>
    </w:p>
    <w:p w14:paraId="4C986CDF" w14:textId="77777777" w:rsidR="00157D0F" w:rsidRDefault="00157D0F" w:rsidP="00157D0F">
      <w:pPr>
        <w:spacing w:line="560" w:lineRule="exact"/>
        <w:ind w:firstLineChars="200" w:firstLine="624"/>
        <w:rPr>
          <w:rFonts w:ascii="楷体" w:eastAsia="楷体" w:hAnsi="楷体"/>
          <w:b/>
          <w:sz w:val="32"/>
          <w:szCs w:val="32"/>
        </w:rPr>
      </w:pPr>
      <w:r w:rsidRPr="00AD1347">
        <w:rPr>
          <w:rFonts w:ascii="楷体" w:eastAsia="楷体" w:hAnsi="楷体" w:hint="eastAsia"/>
          <w:b/>
          <w:sz w:val="32"/>
          <w:szCs w:val="32"/>
        </w:rPr>
        <w:t>（四）按时上报相关材料</w:t>
      </w:r>
    </w:p>
    <w:p w14:paraId="0E95764A"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各单位要全面自查本单位的厕所状况，厕所内部设施设备和环境卫生，摸清底数，形成电子文档（附件4）报送委后勤基建科电子邮箱（wsjjjk9017@163.com）。</w:t>
      </w:r>
    </w:p>
    <w:p w14:paraId="16E7AF1B" w14:textId="77777777" w:rsidR="00157D0F" w:rsidRPr="00AD1347" w:rsidRDefault="00157D0F" w:rsidP="00157D0F">
      <w:pPr>
        <w:spacing w:line="560" w:lineRule="exact"/>
        <w:ind w:firstLineChars="200" w:firstLine="622"/>
        <w:rPr>
          <w:rFonts w:ascii="仿宋_GB2312" w:eastAsia="仿宋_GB2312" w:hAnsi="仿宋" w:cs="Arial"/>
          <w:color w:val="333333"/>
          <w:sz w:val="32"/>
          <w:szCs w:val="32"/>
          <w:shd w:val="clear" w:color="auto" w:fill="FFFFFF"/>
        </w:rPr>
      </w:pPr>
    </w:p>
    <w:p w14:paraId="51355774"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cs="Arial" w:hint="eastAsia"/>
          <w:color w:val="333333"/>
          <w:sz w:val="32"/>
          <w:szCs w:val="32"/>
          <w:shd w:val="clear" w:color="auto" w:fill="FFFFFF"/>
        </w:rPr>
        <w:t>附件： 1. 医疗机构卫生间管理的相关卫生标准</w:t>
      </w:r>
    </w:p>
    <w:p w14:paraId="0668E346" w14:textId="77777777" w:rsidR="00157D0F" w:rsidRPr="00AD1347" w:rsidRDefault="00157D0F" w:rsidP="00157D0F">
      <w:pPr>
        <w:spacing w:line="560" w:lineRule="exact"/>
        <w:rPr>
          <w:rFonts w:ascii="仿宋_GB2312" w:eastAsia="仿宋_GB2312" w:hAnsi="仿宋" w:cs="Arial"/>
          <w:color w:val="333333"/>
          <w:sz w:val="32"/>
          <w:szCs w:val="32"/>
          <w:shd w:val="clear" w:color="auto" w:fill="FFFFFF"/>
        </w:rPr>
      </w:pPr>
      <w:r w:rsidRPr="00AD1347">
        <w:rPr>
          <w:rFonts w:ascii="仿宋_GB2312" w:eastAsia="仿宋_GB2312" w:hAnsi="仿宋" w:cs="Arial" w:hint="eastAsia"/>
          <w:color w:val="333333"/>
          <w:sz w:val="32"/>
          <w:szCs w:val="32"/>
          <w:shd w:val="clear" w:color="auto" w:fill="FFFFFF"/>
        </w:rPr>
        <w:t xml:space="preserve">       </w:t>
      </w:r>
      <w:r>
        <w:rPr>
          <w:rFonts w:ascii="仿宋_GB2312" w:eastAsia="仿宋_GB2312" w:hAnsi="仿宋" w:cs="Arial" w:hint="eastAsia"/>
          <w:color w:val="333333"/>
          <w:sz w:val="32"/>
          <w:szCs w:val="32"/>
          <w:shd w:val="clear" w:color="auto" w:fill="FFFFFF"/>
        </w:rPr>
        <w:t xml:space="preserve">    </w:t>
      </w:r>
      <w:r w:rsidRPr="00AD1347">
        <w:rPr>
          <w:rFonts w:ascii="仿宋_GB2312" w:eastAsia="仿宋_GB2312" w:hAnsi="仿宋" w:cs="Arial" w:hint="eastAsia"/>
          <w:color w:val="333333"/>
          <w:sz w:val="32"/>
          <w:szCs w:val="32"/>
          <w:shd w:val="clear" w:color="auto" w:fill="FFFFFF"/>
        </w:rPr>
        <w:t>2. 医疗机构卫生间管理制度</w:t>
      </w:r>
    </w:p>
    <w:p w14:paraId="00E397A6" w14:textId="77777777" w:rsidR="00157D0F" w:rsidRPr="00AD1347" w:rsidRDefault="00157D0F" w:rsidP="00157D0F">
      <w:pPr>
        <w:spacing w:line="560" w:lineRule="exact"/>
        <w:rPr>
          <w:rFonts w:ascii="仿宋_GB2312" w:eastAsia="仿宋_GB2312" w:hAnsi="仿宋" w:cs="Arial"/>
          <w:color w:val="333333"/>
          <w:sz w:val="32"/>
          <w:szCs w:val="32"/>
          <w:shd w:val="clear" w:color="auto" w:fill="FFFFFF"/>
        </w:rPr>
      </w:pPr>
      <w:r w:rsidRPr="00AD1347">
        <w:rPr>
          <w:rFonts w:ascii="仿宋_GB2312" w:eastAsia="仿宋_GB2312" w:hAnsi="仿宋" w:cs="Arial" w:hint="eastAsia"/>
          <w:color w:val="333333"/>
          <w:sz w:val="32"/>
          <w:szCs w:val="32"/>
          <w:shd w:val="clear" w:color="auto" w:fill="FFFFFF"/>
        </w:rPr>
        <w:t xml:space="preserve">       </w:t>
      </w:r>
      <w:r>
        <w:rPr>
          <w:rFonts w:ascii="仿宋_GB2312" w:eastAsia="仿宋_GB2312" w:hAnsi="仿宋" w:cs="Arial" w:hint="eastAsia"/>
          <w:color w:val="333333"/>
          <w:sz w:val="32"/>
          <w:szCs w:val="32"/>
          <w:shd w:val="clear" w:color="auto" w:fill="FFFFFF"/>
        </w:rPr>
        <w:t xml:space="preserve">    </w:t>
      </w:r>
      <w:r w:rsidRPr="00AD1347">
        <w:rPr>
          <w:rFonts w:ascii="仿宋_GB2312" w:eastAsia="仿宋_GB2312" w:hAnsi="仿宋" w:cs="Arial" w:hint="eastAsia"/>
          <w:color w:val="333333"/>
          <w:sz w:val="32"/>
          <w:szCs w:val="32"/>
          <w:shd w:val="clear" w:color="auto" w:fill="FFFFFF"/>
        </w:rPr>
        <w:t>3. 医疗机构卫生间保洁服务规范</w:t>
      </w:r>
    </w:p>
    <w:p w14:paraId="363D7D05" w14:textId="77777777" w:rsidR="00157D0F" w:rsidRPr="00AD1347" w:rsidRDefault="00157D0F" w:rsidP="00157D0F">
      <w:pPr>
        <w:spacing w:line="560" w:lineRule="exact"/>
        <w:rPr>
          <w:rFonts w:ascii="仿宋_GB2312" w:eastAsia="仿宋_GB2312" w:hAnsi="仿宋" w:cs="Arial"/>
          <w:color w:val="333333"/>
          <w:sz w:val="32"/>
          <w:szCs w:val="32"/>
          <w:shd w:val="clear" w:color="auto" w:fill="FFFFFF"/>
        </w:rPr>
      </w:pPr>
      <w:r w:rsidRPr="00AD1347">
        <w:rPr>
          <w:rFonts w:ascii="仿宋_GB2312" w:eastAsia="仿宋_GB2312" w:hAnsi="仿宋" w:cs="Arial" w:hint="eastAsia"/>
          <w:color w:val="333333"/>
          <w:sz w:val="32"/>
          <w:szCs w:val="32"/>
          <w:shd w:val="clear" w:color="auto" w:fill="FFFFFF"/>
        </w:rPr>
        <w:t xml:space="preserve">      </w:t>
      </w:r>
      <w:r>
        <w:rPr>
          <w:rFonts w:ascii="仿宋_GB2312" w:eastAsia="仿宋_GB2312" w:hAnsi="仿宋" w:cs="Arial" w:hint="eastAsia"/>
          <w:color w:val="333333"/>
          <w:sz w:val="32"/>
          <w:szCs w:val="32"/>
          <w:shd w:val="clear" w:color="auto" w:fill="FFFFFF"/>
        </w:rPr>
        <w:t xml:space="preserve">    </w:t>
      </w:r>
      <w:r w:rsidRPr="00AD1347">
        <w:rPr>
          <w:rFonts w:ascii="仿宋_GB2312" w:eastAsia="仿宋_GB2312" w:hAnsi="仿宋" w:cs="Arial" w:hint="eastAsia"/>
          <w:color w:val="333333"/>
          <w:sz w:val="32"/>
          <w:szCs w:val="32"/>
          <w:shd w:val="clear" w:color="auto" w:fill="FFFFFF"/>
        </w:rPr>
        <w:t xml:space="preserve"> 4．医疗机构卫生间检查表</w:t>
      </w:r>
    </w:p>
    <w:p w14:paraId="6FF1E7C1" w14:textId="77777777" w:rsidR="00157D0F" w:rsidRPr="00AD1347" w:rsidRDefault="00157D0F" w:rsidP="00157D0F">
      <w:pPr>
        <w:spacing w:line="560" w:lineRule="exact"/>
        <w:rPr>
          <w:rFonts w:ascii="仿宋_GB2312" w:eastAsia="仿宋_GB2312" w:hAnsi="仿宋" w:cs="Arial"/>
          <w:color w:val="333333"/>
          <w:sz w:val="32"/>
          <w:szCs w:val="32"/>
          <w:shd w:val="clear" w:color="auto" w:fill="FFFFFF"/>
        </w:rPr>
      </w:pPr>
    </w:p>
    <w:p w14:paraId="2E54D299" w14:textId="77777777" w:rsidR="00157D0F" w:rsidRPr="00AD1347" w:rsidRDefault="00157D0F" w:rsidP="00157D0F">
      <w:pPr>
        <w:spacing w:line="560" w:lineRule="exact"/>
        <w:rPr>
          <w:rFonts w:ascii="仿宋_GB2312" w:eastAsia="仿宋_GB2312" w:hAnsi="仿宋" w:cs="Arial"/>
          <w:color w:val="333333"/>
          <w:sz w:val="32"/>
          <w:szCs w:val="32"/>
          <w:shd w:val="clear" w:color="auto" w:fill="FFFFFF"/>
        </w:rPr>
      </w:pPr>
    </w:p>
    <w:p w14:paraId="071FF840" w14:textId="77777777" w:rsidR="00157D0F" w:rsidRPr="00AD1347" w:rsidRDefault="00157D0F" w:rsidP="00157D0F">
      <w:pPr>
        <w:spacing w:line="560" w:lineRule="exact"/>
        <w:rPr>
          <w:rFonts w:ascii="仿宋_GB2312" w:eastAsia="仿宋_GB2312" w:hAnsi="仿宋" w:cs="Arial"/>
          <w:color w:val="333333"/>
          <w:sz w:val="32"/>
          <w:szCs w:val="32"/>
          <w:shd w:val="clear" w:color="auto" w:fill="FFFFFF"/>
        </w:rPr>
      </w:pPr>
    </w:p>
    <w:p w14:paraId="7083595B" w14:textId="77777777" w:rsidR="00157D0F" w:rsidRPr="00AD1347" w:rsidRDefault="00157D0F" w:rsidP="00157D0F">
      <w:pPr>
        <w:spacing w:line="560" w:lineRule="exact"/>
        <w:rPr>
          <w:rFonts w:ascii="仿宋_GB2312" w:eastAsia="仿宋_GB2312" w:hAnsi="仿宋" w:cs="Arial"/>
          <w:color w:val="333333"/>
          <w:sz w:val="32"/>
          <w:szCs w:val="32"/>
          <w:shd w:val="clear" w:color="auto" w:fill="FFFFFF"/>
        </w:rPr>
      </w:pPr>
    </w:p>
    <w:p w14:paraId="7A07FB68" w14:textId="77777777" w:rsidR="00157D0F" w:rsidRPr="00AD1347" w:rsidRDefault="00157D0F" w:rsidP="00157D0F">
      <w:pPr>
        <w:spacing w:line="560" w:lineRule="exact"/>
        <w:rPr>
          <w:rFonts w:ascii="仿宋_GB2312" w:eastAsia="仿宋_GB2312" w:hAnsi="仿宋" w:cs="Arial"/>
          <w:color w:val="333333"/>
          <w:sz w:val="32"/>
          <w:szCs w:val="32"/>
          <w:shd w:val="clear" w:color="auto" w:fill="FFFFFF"/>
        </w:rPr>
      </w:pPr>
    </w:p>
    <w:p w14:paraId="1F44AEA8" w14:textId="77777777" w:rsidR="00157D0F" w:rsidRPr="00AD1347" w:rsidRDefault="00157D0F" w:rsidP="00157D0F">
      <w:pPr>
        <w:spacing w:line="560" w:lineRule="exact"/>
        <w:rPr>
          <w:rFonts w:ascii="仿宋_GB2312" w:eastAsia="仿宋_GB2312" w:hAnsi="仿宋" w:cs="Arial"/>
          <w:color w:val="333333"/>
          <w:sz w:val="32"/>
          <w:szCs w:val="32"/>
          <w:shd w:val="clear" w:color="auto" w:fill="FFFFFF"/>
        </w:rPr>
      </w:pPr>
    </w:p>
    <w:p w14:paraId="28ED2FD6" w14:textId="77777777" w:rsidR="00157D0F" w:rsidRPr="00AD1347" w:rsidRDefault="00157D0F" w:rsidP="00157D0F">
      <w:pPr>
        <w:spacing w:line="560" w:lineRule="exact"/>
        <w:rPr>
          <w:rFonts w:ascii="仿宋_GB2312" w:eastAsia="仿宋_GB2312" w:hAnsi="仿宋" w:cs="Arial"/>
          <w:color w:val="333333"/>
          <w:sz w:val="32"/>
          <w:szCs w:val="32"/>
          <w:shd w:val="clear" w:color="auto" w:fill="FFFFFF"/>
        </w:rPr>
      </w:pPr>
    </w:p>
    <w:p w14:paraId="2E50DF30" w14:textId="77777777" w:rsidR="00157D0F" w:rsidRPr="00AD1347" w:rsidRDefault="00157D0F" w:rsidP="00157D0F">
      <w:pPr>
        <w:spacing w:line="560" w:lineRule="exact"/>
        <w:rPr>
          <w:rFonts w:ascii="仿宋_GB2312" w:eastAsia="仿宋_GB2312" w:hAnsi="仿宋" w:cs="Arial"/>
          <w:color w:val="333333"/>
          <w:sz w:val="32"/>
          <w:szCs w:val="32"/>
          <w:shd w:val="clear" w:color="auto" w:fill="FFFFFF"/>
        </w:rPr>
      </w:pPr>
    </w:p>
    <w:p w14:paraId="6F8F01FC" w14:textId="77777777" w:rsidR="00157D0F" w:rsidRPr="00AD1347" w:rsidRDefault="00157D0F" w:rsidP="00157D0F">
      <w:pPr>
        <w:spacing w:line="560" w:lineRule="exact"/>
        <w:rPr>
          <w:rFonts w:ascii="仿宋_GB2312" w:eastAsia="仿宋_GB2312" w:hAnsi="仿宋" w:cs="Arial"/>
          <w:color w:val="333333"/>
          <w:sz w:val="32"/>
          <w:szCs w:val="32"/>
          <w:shd w:val="clear" w:color="auto" w:fill="FFFFFF"/>
        </w:rPr>
      </w:pPr>
    </w:p>
    <w:p w14:paraId="5C4C20AC" w14:textId="77777777" w:rsidR="00157D0F" w:rsidRPr="00AD1347" w:rsidRDefault="00157D0F" w:rsidP="00157D0F">
      <w:pPr>
        <w:spacing w:line="560" w:lineRule="exact"/>
        <w:rPr>
          <w:rFonts w:ascii="仿宋_GB2312" w:eastAsia="仿宋_GB2312" w:hAnsi="仿宋" w:cs="Arial"/>
          <w:color w:val="333333"/>
          <w:sz w:val="32"/>
          <w:szCs w:val="32"/>
          <w:shd w:val="clear" w:color="auto" w:fill="FFFFFF"/>
        </w:rPr>
      </w:pPr>
    </w:p>
    <w:p w14:paraId="6F8E57B3" w14:textId="77777777" w:rsidR="00157D0F" w:rsidRPr="00AD1347" w:rsidRDefault="00157D0F" w:rsidP="00157D0F">
      <w:pPr>
        <w:spacing w:line="560" w:lineRule="exact"/>
        <w:rPr>
          <w:rFonts w:ascii="仿宋_GB2312" w:eastAsia="仿宋_GB2312" w:hAnsi="仿宋" w:cs="Arial"/>
          <w:color w:val="333333"/>
          <w:sz w:val="32"/>
          <w:szCs w:val="32"/>
          <w:shd w:val="clear" w:color="auto" w:fill="FFFFFF"/>
        </w:rPr>
      </w:pPr>
      <w:r w:rsidRPr="00AD1347">
        <w:rPr>
          <w:rFonts w:ascii="仿宋_GB2312" w:eastAsia="仿宋_GB2312" w:hAnsi="仿宋" w:cs="Arial" w:hint="eastAsia"/>
          <w:color w:val="333333"/>
          <w:sz w:val="32"/>
          <w:szCs w:val="32"/>
          <w:shd w:val="clear" w:color="auto" w:fill="FFFFFF"/>
        </w:rPr>
        <w:t>附件</w:t>
      </w:r>
      <w:r>
        <w:rPr>
          <w:rFonts w:ascii="仿宋_GB2312" w:eastAsia="仿宋_GB2312" w:hAnsi="仿宋" w:cs="Arial" w:hint="eastAsia"/>
          <w:color w:val="333333"/>
          <w:sz w:val="32"/>
          <w:szCs w:val="32"/>
          <w:shd w:val="clear" w:color="auto" w:fill="FFFFFF"/>
        </w:rPr>
        <w:t>1</w:t>
      </w:r>
      <w:r w:rsidRPr="00AD1347">
        <w:rPr>
          <w:rFonts w:ascii="仿宋_GB2312" w:eastAsia="仿宋_GB2312" w:hAnsi="仿宋" w:cs="Arial" w:hint="eastAsia"/>
          <w:color w:val="333333"/>
          <w:sz w:val="32"/>
          <w:szCs w:val="32"/>
          <w:shd w:val="clear" w:color="auto" w:fill="FFFFFF"/>
        </w:rPr>
        <w:t xml:space="preserve"> </w:t>
      </w:r>
    </w:p>
    <w:p w14:paraId="42C7597A" w14:textId="77777777" w:rsidR="00157D0F" w:rsidRPr="00636038" w:rsidRDefault="00157D0F" w:rsidP="00157D0F">
      <w:pPr>
        <w:spacing w:line="560" w:lineRule="exact"/>
        <w:jc w:val="center"/>
        <w:rPr>
          <w:rFonts w:ascii="宋体" w:hAnsi="宋体" w:cs="Arial"/>
          <w:color w:val="333333"/>
          <w:sz w:val="44"/>
          <w:szCs w:val="44"/>
          <w:shd w:val="clear" w:color="auto" w:fill="FFFFFF"/>
        </w:rPr>
      </w:pPr>
      <w:r w:rsidRPr="00636038">
        <w:rPr>
          <w:rFonts w:ascii="宋体" w:hAnsi="宋体" w:cs="Arial" w:hint="eastAsia"/>
          <w:color w:val="333333"/>
          <w:sz w:val="44"/>
          <w:szCs w:val="44"/>
          <w:shd w:val="clear" w:color="auto" w:fill="FFFFFF"/>
        </w:rPr>
        <w:lastRenderedPageBreak/>
        <w:t>医疗机构卫生间管理的相关卫生标准</w:t>
      </w:r>
    </w:p>
    <w:p w14:paraId="74C06313" w14:textId="77777777" w:rsidR="00157D0F" w:rsidRPr="00AD1347" w:rsidRDefault="00157D0F" w:rsidP="00157D0F">
      <w:pPr>
        <w:spacing w:line="560" w:lineRule="exact"/>
        <w:jc w:val="center"/>
        <w:rPr>
          <w:rFonts w:ascii="方正小标宋简体" w:eastAsia="方正小标宋简体" w:hAnsi="仿宋" w:cs="Arial"/>
          <w:color w:val="333333"/>
          <w:sz w:val="44"/>
          <w:szCs w:val="44"/>
          <w:shd w:val="clear" w:color="auto" w:fill="FFFFFF"/>
        </w:rPr>
      </w:pPr>
    </w:p>
    <w:p w14:paraId="13A5D43B"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cs="Arial" w:hint="eastAsia"/>
          <w:color w:val="333333"/>
          <w:sz w:val="32"/>
          <w:szCs w:val="32"/>
          <w:shd w:val="clear" w:color="auto" w:fill="FFFFFF"/>
        </w:rPr>
        <w:t>一、卫生间环境应当清洁卫生、整洁有序。卫生间的门、窗、墙壁、屋顶、便器、洗手池等设施设备清洁卫生，无积水、积便、积污、痰迹、血迹、呕吐物、污染物等；环境整洁有序，无明显异味，无乱写乱画、乱堆物品；每天定时进行卫生消毒，有污染时随时清洁；有肠道传染病流行时，应当按照传染病防治法实施办法的规定，加强对卫生间（或粪便）的消毒处理。</w:t>
      </w:r>
      <w:r w:rsidRPr="00AD1347">
        <w:rPr>
          <w:rFonts w:ascii="仿宋_GB2312" w:eastAsia="仿宋_GB2312" w:hAnsi="仿宋" w:cs="Arial" w:hint="eastAsia"/>
          <w:color w:val="333333"/>
          <w:sz w:val="32"/>
          <w:szCs w:val="32"/>
        </w:rPr>
        <w:br/>
      </w:r>
      <w:r w:rsidRPr="00AD1347">
        <w:rPr>
          <w:rFonts w:ascii="仿宋_GB2312" w:eastAsia="仿宋_GB2312" w:hAnsi="仿宋" w:cs="Arial" w:hint="eastAsia"/>
          <w:color w:val="333333"/>
          <w:sz w:val="32"/>
          <w:szCs w:val="32"/>
          <w:shd w:val="clear" w:color="auto" w:fill="FFFFFF"/>
        </w:rPr>
        <w:t xml:space="preserve">　　二、设施设备应当齐全完好、使用正常。卫生间设置醒目的指示牌、引导牌；门、窗、墙壁、屋顶、照明灯具、便器、洗手池、水龙头、镜子、墩布池、通风除臭设备等设施设备齐全完好；卫生间内设置挂钩，方便患者悬挂输液瓶等物品；有专门人员定期巡查、维护、保养卫生间设施设备，发生故障及时维修；因主体结构损坏或管道堵塞等原因停止使用时，应当公示停用期限，并指明就近卫生间位置以方便患者如厕。</w:t>
      </w:r>
      <w:r w:rsidRPr="00AD1347">
        <w:rPr>
          <w:rFonts w:ascii="仿宋_GB2312" w:eastAsia="仿宋_GB2312" w:hAnsi="仿宋" w:cs="Arial" w:hint="eastAsia"/>
          <w:color w:val="333333"/>
          <w:sz w:val="32"/>
          <w:szCs w:val="32"/>
        </w:rPr>
        <w:br/>
      </w:r>
      <w:r w:rsidRPr="00AD1347">
        <w:rPr>
          <w:rFonts w:ascii="仿宋_GB2312" w:eastAsia="仿宋_GB2312" w:hAnsi="仿宋" w:cs="Arial" w:hint="eastAsia"/>
          <w:color w:val="333333"/>
          <w:sz w:val="32"/>
          <w:szCs w:val="32"/>
          <w:shd w:val="clear" w:color="auto" w:fill="FFFFFF"/>
        </w:rPr>
        <w:t xml:space="preserve">　　三、卫生设施应当按需配置、有效便捷。采取有效措施满足患者卫生需要，可以根据具体条件在卫生间配备洗手液、烘手机，及时补充清洗消毒用品。有条件的医疗机构可以使用感应式水龙头，结合实际条件提供干手纸巾。</w:t>
      </w:r>
      <w:r w:rsidRPr="00AD1347">
        <w:rPr>
          <w:rFonts w:ascii="仿宋_GB2312" w:eastAsia="仿宋_GB2312" w:hAnsi="仿宋" w:cs="Arial" w:hint="eastAsia"/>
          <w:color w:val="333333"/>
          <w:sz w:val="32"/>
          <w:szCs w:val="32"/>
        </w:rPr>
        <w:br/>
      </w:r>
      <w:r w:rsidRPr="00AD1347">
        <w:rPr>
          <w:rFonts w:ascii="仿宋_GB2312" w:eastAsia="仿宋_GB2312" w:hAnsi="仿宋" w:cs="Arial" w:hint="eastAsia"/>
          <w:color w:val="333333"/>
          <w:sz w:val="32"/>
          <w:szCs w:val="32"/>
          <w:shd w:val="clear" w:color="auto" w:fill="FFFFFF"/>
        </w:rPr>
        <w:t xml:space="preserve">　　四、保洁人员配置应当科学合理、满足需要。结合卫生间配置现状和患者就诊流量，科学配备足够数量的保洁人员；特别是门急诊患者流量较大的繁忙时段，增加保洁人员数量；明确保洁人员职</w:t>
      </w:r>
      <w:r w:rsidRPr="00AD1347">
        <w:rPr>
          <w:rFonts w:ascii="仿宋_GB2312" w:eastAsia="仿宋_GB2312" w:hAnsi="仿宋" w:cs="Arial" w:hint="eastAsia"/>
          <w:color w:val="333333"/>
          <w:sz w:val="32"/>
          <w:szCs w:val="32"/>
          <w:shd w:val="clear" w:color="auto" w:fill="FFFFFF"/>
        </w:rPr>
        <w:lastRenderedPageBreak/>
        <w:t>责、着装防护和清扫频率，规范保洁用具的清洗消毒和位置摆放，加强服务监督和巡查，确保医疗机构卫生间得到及时清扫和消毒。</w:t>
      </w:r>
    </w:p>
    <w:p w14:paraId="5BCB8684" w14:textId="77777777" w:rsidR="00157D0F" w:rsidRPr="00AD1347" w:rsidRDefault="00157D0F" w:rsidP="00157D0F">
      <w:pPr>
        <w:spacing w:line="560" w:lineRule="exact"/>
        <w:rPr>
          <w:rFonts w:ascii="仿宋_GB2312" w:eastAsia="仿宋_GB2312" w:hAnsi="仿宋"/>
          <w:sz w:val="32"/>
          <w:szCs w:val="32"/>
        </w:rPr>
      </w:pPr>
      <w:r w:rsidRPr="00AD1347">
        <w:rPr>
          <w:rFonts w:ascii="仿宋_GB2312" w:eastAsia="仿宋_GB2312" w:hAnsi="仿宋" w:hint="eastAsia"/>
          <w:sz w:val="32"/>
          <w:szCs w:val="32"/>
        </w:rPr>
        <w:t xml:space="preserve">    本标准依据《国家卫生计生委办公厅关于加强医疗机构卫生间管理工作的通知》（国卫办医发〔2013〕7号）。</w:t>
      </w:r>
    </w:p>
    <w:p w14:paraId="29F460CD" w14:textId="77777777" w:rsidR="00157D0F" w:rsidRPr="00AD1347" w:rsidRDefault="00157D0F" w:rsidP="00157D0F">
      <w:pPr>
        <w:spacing w:line="560" w:lineRule="exact"/>
        <w:rPr>
          <w:rFonts w:ascii="仿宋_GB2312" w:eastAsia="仿宋_GB2312" w:hAnsi="仿宋"/>
          <w:sz w:val="32"/>
          <w:szCs w:val="32"/>
        </w:rPr>
      </w:pPr>
    </w:p>
    <w:p w14:paraId="1F327310" w14:textId="77777777" w:rsidR="00157D0F" w:rsidRPr="00AD1347" w:rsidRDefault="00157D0F" w:rsidP="00157D0F">
      <w:pPr>
        <w:spacing w:line="560" w:lineRule="exact"/>
        <w:rPr>
          <w:rFonts w:ascii="仿宋_GB2312" w:eastAsia="仿宋_GB2312" w:hAnsi="仿宋"/>
          <w:sz w:val="32"/>
          <w:szCs w:val="32"/>
        </w:rPr>
      </w:pPr>
    </w:p>
    <w:p w14:paraId="6D74F770" w14:textId="77777777" w:rsidR="00157D0F" w:rsidRPr="00AD1347" w:rsidRDefault="00157D0F" w:rsidP="00157D0F">
      <w:pPr>
        <w:spacing w:line="560" w:lineRule="exact"/>
        <w:rPr>
          <w:rFonts w:ascii="仿宋_GB2312" w:eastAsia="仿宋_GB2312" w:hAnsi="仿宋"/>
          <w:sz w:val="32"/>
          <w:szCs w:val="32"/>
        </w:rPr>
      </w:pPr>
    </w:p>
    <w:p w14:paraId="3B458098" w14:textId="77777777" w:rsidR="00157D0F" w:rsidRPr="00AD1347" w:rsidRDefault="00157D0F" w:rsidP="00157D0F">
      <w:pPr>
        <w:spacing w:line="560" w:lineRule="exact"/>
        <w:rPr>
          <w:rFonts w:ascii="仿宋_GB2312" w:eastAsia="仿宋_GB2312" w:hAnsi="仿宋"/>
          <w:sz w:val="32"/>
          <w:szCs w:val="32"/>
        </w:rPr>
      </w:pPr>
    </w:p>
    <w:p w14:paraId="74631943" w14:textId="77777777" w:rsidR="00157D0F" w:rsidRPr="00AD1347" w:rsidRDefault="00157D0F" w:rsidP="00157D0F">
      <w:pPr>
        <w:spacing w:line="560" w:lineRule="exact"/>
        <w:rPr>
          <w:rFonts w:ascii="仿宋_GB2312" w:eastAsia="仿宋_GB2312" w:hAnsi="仿宋"/>
          <w:sz w:val="32"/>
          <w:szCs w:val="32"/>
        </w:rPr>
      </w:pPr>
    </w:p>
    <w:p w14:paraId="18CD1B93" w14:textId="77777777" w:rsidR="00157D0F" w:rsidRPr="00AD1347" w:rsidRDefault="00157D0F" w:rsidP="00157D0F">
      <w:pPr>
        <w:spacing w:line="560" w:lineRule="exact"/>
        <w:rPr>
          <w:rFonts w:ascii="仿宋_GB2312" w:eastAsia="仿宋_GB2312" w:hAnsi="仿宋"/>
          <w:sz w:val="32"/>
          <w:szCs w:val="32"/>
        </w:rPr>
      </w:pPr>
    </w:p>
    <w:p w14:paraId="0FA7902D" w14:textId="77777777" w:rsidR="00157D0F" w:rsidRPr="00AD1347" w:rsidRDefault="00157D0F" w:rsidP="00157D0F">
      <w:pPr>
        <w:spacing w:line="560" w:lineRule="exact"/>
        <w:rPr>
          <w:rFonts w:ascii="仿宋_GB2312" w:eastAsia="仿宋_GB2312" w:hAnsi="仿宋"/>
          <w:sz w:val="32"/>
          <w:szCs w:val="32"/>
        </w:rPr>
      </w:pPr>
    </w:p>
    <w:p w14:paraId="2A52C38C" w14:textId="77777777" w:rsidR="00157D0F" w:rsidRPr="00AD1347" w:rsidRDefault="00157D0F" w:rsidP="00157D0F">
      <w:pPr>
        <w:spacing w:line="560" w:lineRule="exact"/>
        <w:rPr>
          <w:rFonts w:ascii="仿宋_GB2312" w:eastAsia="仿宋_GB2312" w:hAnsi="仿宋"/>
          <w:sz w:val="32"/>
          <w:szCs w:val="32"/>
        </w:rPr>
      </w:pPr>
    </w:p>
    <w:p w14:paraId="4424AA5A" w14:textId="77777777" w:rsidR="00157D0F" w:rsidRPr="00AD1347" w:rsidRDefault="00157D0F" w:rsidP="00157D0F">
      <w:pPr>
        <w:spacing w:line="560" w:lineRule="exact"/>
        <w:rPr>
          <w:rFonts w:ascii="仿宋_GB2312" w:eastAsia="仿宋_GB2312" w:hAnsi="仿宋"/>
          <w:sz w:val="32"/>
          <w:szCs w:val="32"/>
        </w:rPr>
      </w:pPr>
    </w:p>
    <w:p w14:paraId="4DA80607" w14:textId="77777777" w:rsidR="00157D0F" w:rsidRPr="00AD1347" w:rsidRDefault="00157D0F" w:rsidP="00157D0F">
      <w:pPr>
        <w:spacing w:line="560" w:lineRule="exact"/>
        <w:rPr>
          <w:rFonts w:ascii="仿宋_GB2312" w:eastAsia="仿宋_GB2312" w:hAnsi="仿宋"/>
          <w:sz w:val="32"/>
          <w:szCs w:val="32"/>
        </w:rPr>
      </w:pPr>
    </w:p>
    <w:p w14:paraId="41FC1163" w14:textId="77777777" w:rsidR="00157D0F" w:rsidRPr="00AD1347" w:rsidRDefault="00157D0F" w:rsidP="00157D0F">
      <w:pPr>
        <w:spacing w:line="560" w:lineRule="exact"/>
        <w:rPr>
          <w:rFonts w:ascii="仿宋_GB2312" w:eastAsia="仿宋_GB2312" w:hAnsi="仿宋"/>
          <w:sz w:val="32"/>
          <w:szCs w:val="32"/>
        </w:rPr>
      </w:pPr>
    </w:p>
    <w:p w14:paraId="7E33CA71" w14:textId="77777777" w:rsidR="00157D0F" w:rsidRPr="00AD1347" w:rsidRDefault="00157D0F" w:rsidP="00157D0F">
      <w:pPr>
        <w:spacing w:line="560" w:lineRule="exact"/>
        <w:rPr>
          <w:rFonts w:ascii="仿宋_GB2312" w:eastAsia="仿宋_GB2312" w:hAnsi="仿宋"/>
          <w:sz w:val="32"/>
          <w:szCs w:val="32"/>
        </w:rPr>
      </w:pPr>
    </w:p>
    <w:p w14:paraId="23EA5C32" w14:textId="77777777" w:rsidR="00157D0F" w:rsidRPr="00AD1347" w:rsidRDefault="00157D0F" w:rsidP="00157D0F">
      <w:pPr>
        <w:spacing w:line="560" w:lineRule="exact"/>
        <w:rPr>
          <w:rFonts w:ascii="仿宋_GB2312" w:eastAsia="仿宋_GB2312" w:hAnsi="仿宋"/>
          <w:sz w:val="32"/>
          <w:szCs w:val="32"/>
        </w:rPr>
      </w:pPr>
    </w:p>
    <w:p w14:paraId="70DFA97A" w14:textId="77777777" w:rsidR="00157D0F" w:rsidRPr="00AD1347" w:rsidRDefault="00157D0F" w:rsidP="00157D0F">
      <w:pPr>
        <w:spacing w:line="560" w:lineRule="exact"/>
        <w:rPr>
          <w:rFonts w:ascii="仿宋_GB2312" w:eastAsia="仿宋_GB2312" w:hAnsi="仿宋"/>
          <w:sz w:val="32"/>
          <w:szCs w:val="32"/>
        </w:rPr>
      </w:pPr>
    </w:p>
    <w:p w14:paraId="4F7599D1" w14:textId="77777777" w:rsidR="00157D0F" w:rsidRPr="00AD1347" w:rsidRDefault="00157D0F" w:rsidP="00157D0F">
      <w:pPr>
        <w:spacing w:line="560" w:lineRule="exact"/>
        <w:rPr>
          <w:rFonts w:ascii="仿宋_GB2312" w:eastAsia="仿宋_GB2312" w:hAnsi="仿宋"/>
          <w:sz w:val="32"/>
          <w:szCs w:val="32"/>
        </w:rPr>
      </w:pPr>
    </w:p>
    <w:p w14:paraId="6D9AC15D" w14:textId="77777777" w:rsidR="00157D0F" w:rsidRPr="00AD1347" w:rsidRDefault="00157D0F" w:rsidP="00157D0F">
      <w:pPr>
        <w:spacing w:line="560" w:lineRule="exact"/>
        <w:rPr>
          <w:rFonts w:ascii="仿宋_GB2312" w:eastAsia="仿宋_GB2312" w:hAnsi="仿宋"/>
          <w:sz w:val="32"/>
          <w:szCs w:val="32"/>
        </w:rPr>
      </w:pPr>
    </w:p>
    <w:p w14:paraId="64F8EFD7" w14:textId="77777777" w:rsidR="00157D0F" w:rsidRPr="00AD1347" w:rsidRDefault="00157D0F" w:rsidP="00157D0F">
      <w:pPr>
        <w:spacing w:line="560" w:lineRule="exact"/>
        <w:rPr>
          <w:rFonts w:ascii="仿宋_GB2312" w:eastAsia="仿宋_GB2312" w:hAnsi="仿宋"/>
          <w:sz w:val="32"/>
          <w:szCs w:val="32"/>
        </w:rPr>
      </w:pPr>
      <w:r w:rsidRPr="00AD1347">
        <w:rPr>
          <w:rFonts w:ascii="仿宋_GB2312" w:eastAsia="仿宋_GB2312" w:hAnsi="仿宋" w:hint="eastAsia"/>
          <w:sz w:val="32"/>
          <w:szCs w:val="32"/>
        </w:rPr>
        <w:t>附件2</w:t>
      </w:r>
    </w:p>
    <w:p w14:paraId="3D15EA0A" w14:textId="77777777" w:rsidR="00157D0F" w:rsidRPr="00636038" w:rsidRDefault="00157D0F" w:rsidP="00157D0F">
      <w:pPr>
        <w:spacing w:line="560" w:lineRule="exact"/>
        <w:jc w:val="center"/>
        <w:rPr>
          <w:rFonts w:ascii="宋体" w:hAnsi="宋体" w:cs="Arial"/>
          <w:color w:val="333333"/>
          <w:sz w:val="44"/>
          <w:szCs w:val="44"/>
          <w:shd w:val="clear" w:color="auto" w:fill="FFFFFF"/>
        </w:rPr>
      </w:pPr>
      <w:r w:rsidRPr="00636038">
        <w:rPr>
          <w:rFonts w:ascii="宋体" w:hAnsi="宋体" w:cs="Arial" w:hint="eastAsia"/>
          <w:color w:val="333333"/>
          <w:sz w:val="44"/>
          <w:szCs w:val="44"/>
          <w:shd w:val="clear" w:color="auto" w:fill="FFFFFF"/>
        </w:rPr>
        <w:t>医疗机构卫生间管理制度</w:t>
      </w:r>
    </w:p>
    <w:p w14:paraId="0CC060CC" w14:textId="77777777" w:rsidR="00157D0F" w:rsidRPr="00636038" w:rsidRDefault="00157D0F" w:rsidP="00157D0F">
      <w:pPr>
        <w:spacing w:line="400" w:lineRule="exact"/>
        <w:jc w:val="center"/>
        <w:rPr>
          <w:rFonts w:ascii="宋体" w:hAnsi="宋体"/>
          <w:sz w:val="44"/>
          <w:szCs w:val="44"/>
        </w:rPr>
      </w:pPr>
    </w:p>
    <w:p w14:paraId="4B4E1972"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lastRenderedPageBreak/>
        <w:t>卫生间是传播疾病、造成污染的地点之一，加强厕所卫生管理，是卫生环境工作的一个重要方面，厕所设专人负责管理，要做好日常管理工作。</w:t>
      </w:r>
    </w:p>
    <w:p w14:paraId="0E33121E"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一、厕所由专门指定的人员每天进行冲洗、打扫及消毒工作，及时清理手纸、冲洗便，保持室内外地面干净，无烟头、纸屑等杂物。每天不得少于三次，达到无臭、无蝇、无大便、无污水停积。</w:t>
      </w:r>
    </w:p>
    <w:p w14:paraId="584ACB5C" w14:textId="77777777" w:rsidR="00157D0F" w:rsidRPr="00AD1347" w:rsidRDefault="00157D0F" w:rsidP="00157D0F">
      <w:pPr>
        <w:tabs>
          <w:tab w:val="left" w:pos="5030"/>
        </w:tabs>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二、坚持每周对厕所内进行消毒工作，减少疾病的传播，确保无脏、乱死角。</w:t>
      </w:r>
    </w:p>
    <w:p w14:paraId="486866AE" w14:textId="77777777" w:rsidR="00157D0F" w:rsidRPr="00AD1347" w:rsidRDefault="00157D0F" w:rsidP="00157D0F">
      <w:pPr>
        <w:tabs>
          <w:tab w:val="left" w:pos="5030"/>
        </w:tabs>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三、厕所内的垃圾实行袋装化，定点收集垃圾定时清扫垃圾，并及时将其运至垃圾场。</w:t>
      </w:r>
    </w:p>
    <w:p w14:paraId="68380E61" w14:textId="77777777" w:rsidR="00157D0F" w:rsidRPr="00AD1347" w:rsidRDefault="00157D0F" w:rsidP="00157D0F">
      <w:pPr>
        <w:tabs>
          <w:tab w:val="left" w:pos="5030"/>
        </w:tabs>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四、厕所内要保持空气流通，减少空气污染，坚持做好灭蝇、灭蚊、灭鼠工作。</w:t>
      </w:r>
    </w:p>
    <w:p w14:paraId="498C9207" w14:textId="77777777" w:rsidR="00157D0F" w:rsidRPr="00AD1347" w:rsidRDefault="00157D0F" w:rsidP="00157D0F">
      <w:pPr>
        <w:tabs>
          <w:tab w:val="left" w:pos="5030"/>
        </w:tabs>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五、自觉遵守卫生管理制度，维护厕所内公共卫生，要大便入坑、小便入池、手纸入篓，便后及时冲洗便池。</w:t>
      </w:r>
    </w:p>
    <w:p w14:paraId="30CAFAE0"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六、禁止</w:t>
      </w:r>
      <w:proofErr w:type="gramStart"/>
      <w:r w:rsidRPr="00AD1347">
        <w:rPr>
          <w:rFonts w:ascii="仿宋_GB2312" w:eastAsia="仿宋_GB2312" w:hAnsi="仿宋" w:hint="eastAsia"/>
          <w:sz w:val="32"/>
          <w:szCs w:val="32"/>
        </w:rPr>
        <w:t>将易塞物</w:t>
      </w:r>
      <w:proofErr w:type="gramEnd"/>
      <w:r w:rsidRPr="00AD1347">
        <w:rPr>
          <w:rFonts w:ascii="仿宋_GB2312" w:eastAsia="仿宋_GB2312" w:hAnsi="仿宋" w:hint="eastAsia"/>
          <w:sz w:val="32"/>
          <w:szCs w:val="32"/>
        </w:rPr>
        <w:t>等垃圾扔进下水道中，必须扔在纸篓中,每天有清扫人员及时倒掉，地面打扫干净。</w:t>
      </w:r>
    </w:p>
    <w:p w14:paraId="76071F2A"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七、对于不自觉遵守厕所卫生制度的人员，专职清洁卫生人员可当场对其本人进行批评教育或向相关领导反映，对屡教不改的将进行经济处罚50元。</w:t>
      </w:r>
    </w:p>
    <w:p w14:paraId="0A438C84" w14:textId="77777777" w:rsidR="00157D0F" w:rsidRPr="00AD1347" w:rsidRDefault="00157D0F" w:rsidP="00157D0F">
      <w:pPr>
        <w:spacing w:line="560" w:lineRule="exact"/>
        <w:rPr>
          <w:rFonts w:ascii="仿宋_GB2312" w:eastAsia="仿宋_GB2312" w:hAnsi="仿宋"/>
          <w:sz w:val="32"/>
          <w:szCs w:val="32"/>
        </w:rPr>
      </w:pPr>
      <w:r w:rsidRPr="00AD1347">
        <w:rPr>
          <w:rFonts w:ascii="仿宋_GB2312" w:eastAsia="仿宋_GB2312" w:hAnsi="仿宋" w:hint="eastAsia"/>
          <w:sz w:val="32"/>
          <w:szCs w:val="32"/>
        </w:rPr>
        <w:t>附件3</w:t>
      </w:r>
    </w:p>
    <w:p w14:paraId="5C7259FA" w14:textId="77777777" w:rsidR="00157D0F" w:rsidRPr="00636038" w:rsidRDefault="00157D0F" w:rsidP="00157D0F">
      <w:pPr>
        <w:spacing w:line="560" w:lineRule="exact"/>
        <w:jc w:val="center"/>
        <w:rPr>
          <w:rFonts w:ascii="宋体" w:hAnsi="宋体" w:cs="Arial"/>
          <w:color w:val="333333"/>
          <w:sz w:val="44"/>
          <w:szCs w:val="44"/>
          <w:shd w:val="clear" w:color="auto" w:fill="FFFFFF"/>
        </w:rPr>
      </w:pPr>
      <w:r w:rsidRPr="00636038">
        <w:rPr>
          <w:rFonts w:ascii="宋体" w:hAnsi="宋体" w:cs="Arial" w:hint="eastAsia"/>
          <w:color w:val="333333"/>
          <w:sz w:val="44"/>
          <w:szCs w:val="44"/>
          <w:shd w:val="clear" w:color="auto" w:fill="FFFFFF"/>
        </w:rPr>
        <w:t>医疗机构卫生间保洁服务规范</w:t>
      </w:r>
    </w:p>
    <w:p w14:paraId="29F2A43D" w14:textId="77777777" w:rsidR="00157D0F" w:rsidRPr="00636038" w:rsidRDefault="00157D0F" w:rsidP="00157D0F">
      <w:pPr>
        <w:spacing w:line="560" w:lineRule="exact"/>
        <w:jc w:val="center"/>
        <w:rPr>
          <w:rFonts w:ascii="宋体" w:hAnsi="宋体" w:cs="Arial"/>
          <w:color w:val="333333"/>
          <w:sz w:val="44"/>
          <w:szCs w:val="44"/>
          <w:shd w:val="clear" w:color="auto" w:fill="FFFFFF"/>
        </w:rPr>
      </w:pPr>
    </w:p>
    <w:p w14:paraId="5C937886"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lastRenderedPageBreak/>
        <w:t>卫生间的保洁工作主要包括地面、墙面、门窗、天花板、隔板(隔墙)、卫生洁具及其他设施的清洁等。</w:t>
      </w:r>
    </w:p>
    <w:p w14:paraId="208387A5"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一、卫生间的保洁标准</w:t>
      </w:r>
      <w:r w:rsidRPr="00AD1347">
        <w:rPr>
          <w:rFonts w:ascii="仿宋_GB2312" w:eastAsia="仿宋_GB2312" w:hAnsi="MS Mincho" w:cs="MS Mincho" w:hint="eastAsia"/>
          <w:sz w:val="32"/>
          <w:szCs w:val="32"/>
        </w:rPr>
        <w:t> </w:t>
      </w:r>
    </w:p>
    <w:p w14:paraId="70F78C0C"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1</w:t>
      </w:r>
      <w:r>
        <w:rPr>
          <w:rFonts w:ascii="仿宋_GB2312" w:eastAsia="仿宋_GB2312" w:hAnsi="仿宋" w:hint="eastAsia"/>
          <w:sz w:val="32"/>
          <w:szCs w:val="32"/>
        </w:rPr>
        <w:t>.</w:t>
      </w:r>
      <w:r w:rsidRPr="00AD1347">
        <w:rPr>
          <w:rFonts w:ascii="仿宋_GB2312" w:eastAsia="仿宋_GB2312" w:hAnsi="仿宋" w:hint="eastAsia"/>
          <w:sz w:val="32"/>
          <w:szCs w:val="32"/>
        </w:rPr>
        <w:t>天花板、墙角、灯具目视无灰尘、蜘蛛网。</w:t>
      </w:r>
      <w:r w:rsidRPr="00AD1347">
        <w:rPr>
          <w:rFonts w:ascii="仿宋_GB2312" w:eastAsia="仿宋_GB2312" w:hAnsi="MS Mincho" w:cs="MS Mincho" w:hint="eastAsia"/>
          <w:sz w:val="32"/>
          <w:szCs w:val="32"/>
        </w:rPr>
        <w:t> </w:t>
      </w:r>
    </w:p>
    <w:p w14:paraId="63C490A8" w14:textId="77777777" w:rsidR="00157D0F" w:rsidRPr="00AD1347" w:rsidRDefault="00157D0F" w:rsidP="00157D0F">
      <w:pPr>
        <w:spacing w:line="560" w:lineRule="exact"/>
        <w:ind w:firstLineChars="200" w:firstLine="622"/>
        <w:rPr>
          <w:rFonts w:ascii="仿宋_GB2312" w:eastAsia="仿宋_GB2312" w:hAnsi="MS Mincho" w:cs="MS Mincho"/>
          <w:sz w:val="32"/>
          <w:szCs w:val="32"/>
        </w:rPr>
      </w:pPr>
      <w:r w:rsidRPr="00AD1347">
        <w:rPr>
          <w:rFonts w:ascii="仿宋_GB2312" w:eastAsia="仿宋_GB2312" w:hAnsi="仿宋" w:hint="eastAsia"/>
          <w:sz w:val="32"/>
          <w:szCs w:val="32"/>
        </w:rPr>
        <w:t>2</w:t>
      </w:r>
      <w:r>
        <w:rPr>
          <w:rFonts w:ascii="仿宋_GB2312" w:eastAsia="仿宋_GB2312" w:hAnsi="仿宋" w:hint="eastAsia"/>
          <w:sz w:val="32"/>
          <w:szCs w:val="32"/>
        </w:rPr>
        <w:t>.</w:t>
      </w:r>
      <w:r w:rsidRPr="00AD1347">
        <w:rPr>
          <w:rFonts w:ascii="仿宋_GB2312" w:eastAsia="仿宋_GB2312" w:hAnsi="仿宋" w:hint="eastAsia"/>
          <w:sz w:val="32"/>
          <w:szCs w:val="32"/>
        </w:rPr>
        <w:t>目视墙壁干净，蹲式坐便器、小便器等卫生洁具洁净无黄渍。</w:t>
      </w:r>
    </w:p>
    <w:p w14:paraId="06EE773E"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MS Mincho" w:cs="MS Mincho" w:hint="eastAsia"/>
          <w:sz w:val="32"/>
          <w:szCs w:val="32"/>
        </w:rPr>
        <w:t>3</w:t>
      </w:r>
      <w:r>
        <w:rPr>
          <w:rFonts w:ascii="仿宋_GB2312" w:eastAsia="仿宋_GB2312" w:hAnsi="MS Mincho" w:cs="MS Mincho" w:hint="eastAsia"/>
          <w:sz w:val="32"/>
          <w:szCs w:val="32"/>
        </w:rPr>
        <w:t>.</w:t>
      </w:r>
      <w:r w:rsidRPr="00AD1347">
        <w:rPr>
          <w:rFonts w:ascii="仿宋_GB2312" w:eastAsia="仿宋_GB2312" w:hAnsi="仿宋" w:hint="eastAsia"/>
          <w:sz w:val="32"/>
          <w:szCs w:val="32"/>
        </w:rPr>
        <w:t>室内无异味、臭味。</w:t>
      </w:r>
      <w:r w:rsidRPr="00AD1347">
        <w:rPr>
          <w:rFonts w:ascii="仿宋_GB2312" w:eastAsia="仿宋_GB2312" w:hAnsi="MS Mincho" w:cs="MS Mincho" w:hint="eastAsia"/>
          <w:sz w:val="32"/>
          <w:szCs w:val="32"/>
        </w:rPr>
        <w:t> </w:t>
      </w:r>
    </w:p>
    <w:p w14:paraId="056142D2" w14:textId="77777777" w:rsidR="00157D0F" w:rsidRPr="00AD1347" w:rsidRDefault="00157D0F" w:rsidP="00157D0F">
      <w:pPr>
        <w:spacing w:line="560" w:lineRule="exact"/>
        <w:ind w:firstLineChars="200" w:firstLine="622"/>
        <w:rPr>
          <w:rFonts w:ascii="仿宋_GB2312" w:eastAsia="仿宋_GB2312" w:hAnsi="MS Mincho" w:cs="MS Mincho"/>
          <w:sz w:val="32"/>
          <w:szCs w:val="32"/>
        </w:rPr>
      </w:pPr>
      <w:r w:rsidRPr="00AD1347">
        <w:rPr>
          <w:rFonts w:ascii="仿宋_GB2312" w:eastAsia="仿宋_GB2312" w:hAnsi="仿宋" w:hint="eastAsia"/>
          <w:sz w:val="32"/>
          <w:szCs w:val="32"/>
        </w:rPr>
        <w:t>4</w:t>
      </w:r>
      <w:r>
        <w:rPr>
          <w:rFonts w:ascii="仿宋_GB2312" w:eastAsia="仿宋_GB2312" w:hAnsi="仿宋" w:hint="eastAsia"/>
          <w:sz w:val="32"/>
          <w:szCs w:val="32"/>
        </w:rPr>
        <w:t>.</w:t>
      </w:r>
      <w:r w:rsidRPr="00AD1347">
        <w:rPr>
          <w:rFonts w:ascii="仿宋_GB2312" w:eastAsia="仿宋_GB2312" w:hAnsi="仿宋" w:hint="eastAsia"/>
          <w:sz w:val="32"/>
          <w:szCs w:val="32"/>
        </w:rPr>
        <w:t>地面无烟头、纸屑、污渍、积水。</w:t>
      </w:r>
    </w:p>
    <w:p w14:paraId="7F4D15BA"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MS Mincho" w:cs="MS Mincho" w:hint="eastAsia"/>
          <w:sz w:val="32"/>
          <w:szCs w:val="32"/>
        </w:rPr>
        <w:t>5</w:t>
      </w:r>
      <w:r>
        <w:rPr>
          <w:rFonts w:ascii="仿宋_GB2312" w:eastAsia="仿宋_GB2312" w:hAnsi="MS Mincho" w:cs="MS Mincho" w:hint="eastAsia"/>
          <w:sz w:val="32"/>
          <w:szCs w:val="32"/>
        </w:rPr>
        <w:t>.</w:t>
      </w:r>
      <w:r w:rsidRPr="00AD1347">
        <w:rPr>
          <w:rFonts w:ascii="仿宋_GB2312" w:eastAsia="仿宋_GB2312" w:hAnsi="仿宋" w:hint="eastAsia"/>
          <w:sz w:val="32"/>
          <w:szCs w:val="32"/>
        </w:rPr>
        <w:t>厕所地漏密封良好，</w:t>
      </w:r>
      <w:proofErr w:type="gramStart"/>
      <w:r w:rsidRPr="00AD1347">
        <w:rPr>
          <w:rFonts w:ascii="仿宋_GB2312" w:eastAsia="仿宋_GB2312" w:hAnsi="仿宋" w:hint="eastAsia"/>
          <w:sz w:val="32"/>
          <w:szCs w:val="32"/>
        </w:rPr>
        <w:t>不反味</w:t>
      </w:r>
      <w:proofErr w:type="gramEnd"/>
      <w:r w:rsidRPr="00AD1347">
        <w:rPr>
          <w:rFonts w:ascii="仿宋_GB2312" w:eastAsia="仿宋_GB2312" w:hAnsi="MS Mincho" w:cs="MS Mincho" w:hint="eastAsia"/>
          <w:sz w:val="32"/>
          <w:szCs w:val="32"/>
        </w:rPr>
        <w:t> </w:t>
      </w:r>
      <w:r w:rsidRPr="00AD1347">
        <w:rPr>
          <w:rFonts w:ascii="仿宋_GB2312" w:eastAsia="仿宋_GB2312" w:hAnsi="仿宋" w:hint="eastAsia"/>
          <w:sz w:val="32"/>
          <w:szCs w:val="32"/>
        </w:rPr>
        <w:t>，排水顺畅，定期消毒。</w:t>
      </w:r>
    </w:p>
    <w:p w14:paraId="4B477D8D" w14:textId="77777777" w:rsidR="00157D0F" w:rsidRPr="00AD1347" w:rsidRDefault="00157D0F" w:rsidP="00157D0F">
      <w:pPr>
        <w:spacing w:line="560" w:lineRule="exact"/>
        <w:ind w:firstLineChars="200" w:firstLine="622"/>
        <w:rPr>
          <w:rFonts w:ascii="仿宋_GB2312" w:eastAsia="仿宋_GB2312" w:hAnsi="MS Mincho" w:cs="MS Mincho"/>
          <w:sz w:val="32"/>
          <w:szCs w:val="32"/>
        </w:rPr>
      </w:pPr>
      <w:r w:rsidRPr="00AD1347">
        <w:rPr>
          <w:rFonts w:ascii="仿宋_GB2312" w:eastAsia="仿宋_GB2312" w:hAnsi="MS Mincho" w:cs="MS Mincho" w:hint="eastAsia"/>
          <w:sz w:val="32"/>
          <w:szCs w:val="32"/>
        </w:rPr>
        <w:t>6</w:t>
      </w:r>
      <w:r>
        <w:rPr>
          <w:rFonts w:ascii="仿宋_GB2312" w:eastAsia="仿宋_GB2312" w:hAnsi="MS Mincho" w:cs="MS Mincho" w:hint="eastAsia"/>
          <w:sz w:val="32"/>
          <w:szCs w:val="32"/>
        </w:rPr>
        <w:t>.</w:t>
      </w:r>
      <w:r w:rsidRPr="00AD1347">
        <w:rPr>
          <w:rFonts w:ascii="仿宋_GB2312" w:eastAsia="仿宋_GB2312" w:hAnsi="仿宋" w:hint="eastAsia"/>
          <w:sz w:val="32"/>
          <w:szCs w:val="32"/>
        </w:rPr>
        <w:t>纸篓内</w:t>
      </w:r>
      <w:proofErr w:type="gramStart"/>
      <w:r w:rsidRPr="00AD1347">
        <w:rPr>
          <w:rFonts w:ascii="仿宋_GB2312" w:eastAsia="仿宋_GB2312" w:hAnsi="仿宋" w:hint="eastAsia"/>
          <w:sz w:val="32"/>
          <w:szCs w:val="32"/>
        </w:rPr>
        <w:t>纸不得</w:t>
      </w:r>
      <w:proofErr w:type="gramEnd"/>
      <w:r w:rsidRPr="00AD1347">
        <w:rPr>
          <w:rFonts w:ascii="仿宋_GB2312" w:eastAsia="仿宋_GB2312" w:hAnsi="仿宋" w:hint="eastAsia"/>
          <w:sz w:val="32"/>
          <w:szCs w:val="32"/>
        </w:rPr>
        <w:t>超过纸篓容量三分之二。</w:t>
      </w:r>
    </w:p>
    <w:p w14:paraId="10A8632A"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MS Mincho" w:cs="MS Mincho" w:hint="eastAsia"/>
          <w:sz w:val="32"/>
          <w:szCs w:val="32"/>
        </w:rPr>
        <w:t>7</w:t>
      </w:r>
      <w:r>
        <w:rPr>
          <w:rFonts w:ascii="仿宋_GB2312" w:eastAsia="仿宋_GB2312" w:hAnsi="MS Mincho" w:cs="MS Mincho" w:hint="eastAsia"/>
          <w:sz w:val="32"/>
          <w:szCs w:val="32"/>
        </w:rPr>
        <w:t>.</w:t>
      </w:r>
      <w:r w:rsidRPr="00AD1347">
        <w:rPr>
          <w:rFonts w:ascii="仿宋_GB2312" w:eastAsia="仿宋_GB2312" w:hAnsi="仿宋" w:hint="eastAsia"/>
          <w:sz w:val="32"/>
          <w:szCs w:val="32"/>
        </w:rPr>
        <w:t>洗手池台面干净、无水迹、毛发、水阀使用状态完好，水龙头无滴漏，接缝无霉斑。</w:t>
      </w:r>
    </w:p>
    <w:p w14:paraId="26F10D0A" w14:textId="77777777" w:rsidR="00157D0F" w:rsidRPr="00AD1347" w:rsidRDefault="00157D0F" w:rsidP="00157D0F">
      <w:pPr>
        <w:spacing w:line="560" w:lineRule="exact"/>
        <w:ind w:firstLineChars="200" w:firstLine="622"/>
        <w:rPr>
          <w:rFonts w:ascii="仿宋_GB2312" w:eastAsia="仿宋_GB2312" w:hAnsi="仿宋"/>
          <w:sz w:val="32"/>
          <w:szCs w:val="32"/>
        </w:rPr>
      </w:pPr>
      <w:r w:rsidRPr="00AD1347">
        <w:rPr>
          <w:rFonts w:ascii="仿宋_GB2312" w:eastAsia="仿宋_GB2312" w:hAnsi="仿宋" w:hint="eastAsia"/>
          <w:sz w:val="32"/>
          <w:szCs w:val="32"/>
        </w:rPr>
        <w:t>二、清洁卫生间的注意事项</w:t>
      </w:r>
      <w:r w:rsidRPr="00AD1347">
        <w:rPr>
          <w:rFonts w:ascii="仿宋_GB2312" w:eastAsia="仿宋_GB2312" w:hAnsi="MS Mincho" w:cs="MS Mincho" w:hint="eastAsia"/>
          <w:sz w:val="32"/>
          <w:szCs w:val="32"/>
        </w:rPr>
        <w:t> </w:t>
      </w:r>
    </w:p>
    <w:p w14:paraId="088DF6C1" w14:textId="77777777" w:rsidR="00157D0F" w:rsidRPr="00AD1347" w:rsidRDefault="00157D0F" w:rsidP="00157D0F">
      <w:pPr>
        <w:spacing w:line="560" w:lineRule="exact"/>
        <w:ind w:firstLineChars="250" w:firstLine="777"/>
        <w:rPr>
          <w:rFonts w:ascii="仿宋_GB2312" w:eastAsia="仿宋_GB2312" w:hAnsi="MS Mincho" w:cs="MS Mincho"/>
          <w:sz w:val="32"/>
          <w:szCs w:val="32"/>
        </w:rPr>
      </w:pPr>
      <w:r w:rsidRPr="00AD1347">
        <w:rPr>
          <w:rFonts w:ascii="仿宋_GB2312" w:eastAsia="仿宋_GB2312" w:hAnsi="仿宋" w:hint="eastAsia"/>
          <w:sz w:val="32"/>
          <w:szCs w:val="32"/>
        </w:rPr>
        <w:t>1</w:t>
      </w:r>
      <w:r>
        <w:rPr>
          <w:rFonts w:ascii="仿宋_GB2312" w:eastAsia="仿宋_GB2312" w:hAnsi="仿宋" w:hint="eastAsia"/>
          <w:sz w:val="32"/>
          <w:szCs w:val="32"/>
        </w:rPr>
        <w:t>.</w:t>
      </w:r>
      <w:r w:rsidRPr="00AD1347">
        <w:rPr>
          <w:rFonts w:ascii="仿宋_GB2312" w:eastAsia="仿宋_GB2312" w:hAnsi="仿宋" w:hint="eastAsia"/>
          <w:sz w:val="32"/>
          <w:szCs w:val="32"/>
        </w:rPr>
        <w:t>洁具多为陶瓷制品，禁止使用碱性清洁剂，以免损伤瓷面。</w:t>
      </w:r>
      <w:r w:rsidRPr="00AD1347">
        <w:rPr>
          <w:rFonts w:ascii="仿宋_GB2312" w:eastAsia="仿宋_GB2312" w:hAnsi="MS Mincho" w:cs="MS Mincho" w:hint="eastAsia"/>
          <w:sz w:val="32"/>
          <w:szCs w:val="32"/>
        </w:rPr>
        <w:t>      </w:t>
      </w:r>
    </w:p>
    <w:p w14:paraId="493FED7B" w14:textId="77777777" w:rsidR="00157D0F" w:rsidRPr="00AD1347" w:rsidRDefault="00157D0F" w:rsidP="00157D0F">
      <w:pPr>
        <w:spacing w:line="560" w:lineRule="exact"/>
        <w:ind w:firstLineChars="250" w:firstLine="777"/>
        <w:rPr>
          <w:rFonts w:ascii="仿宋_GB2312" w:eastAsia="仿宋_GB2312" w:hAnsi="仿宋"/>
          <w:sz w:val="32"/>
          <w:szCs w:val="32"/>
        </w:rPr>
      </w:pPr>
      <w:r w:rsidRPr="00AD1347">
        <w:rPr>
          <w:rFonts w:ascii="仿宋_GB2312" w:eastAsia="仿宋_GB2312" w:hAnsi="仿宋" w:hint="eastAsia"/>
          <w:sz w:val="32"/>
          <w:szCs w:val="32"/>
        </w:rPr>
        <w:t>2</w:t>
      </w:r>
      <w:r>
        <w:rPr>
          <w:rFonts w:ascii="仿宋_GB2312" w:eastAsia="仿宋_GB2312" w:hAnsi="仿宋" w:hint="eastAsia"/>
          <w:sz w:val="32"/>
          <w:szCs w:val="32"/>
        </w:rPr>
        <w:t>.</w:t>
      </w:r>
      <w:r w:rsidRPr="00AD1347">
        <w:rPr>
          <w:rFonts w:ascii="仿宋_GB2312" w:eastAsia="仿宋_GB2312" w:hAnsi="仿宋" w:hint="eastAsia"/>
          <w:sz w:val="32"/>
          <w:szCs w:val="32"/>
        </w:rPr>
        <w:t>卫生洁具容易破碎，清洁时不能用工具的坚硬部分撞击，也不能让重物落下</w:t>
      </w:r>
      <w:proofErr w:type="gramStart"/>
      <w:r w:rsidRPr="00AD1347">
        <w:rPr>
          <w:rFonts w:ascii="仿宋_GB2312" w:eastAsia="仿宋_GB2312" w:hAnsi="仿宋" w:hint="eastAsia"/>
          <w:sz w:val="32"/>
          <w:szCs w:val="32"/>
        </w:rPr>
        <w:t>因冲击</w:t>
      </w:r>
      <w:proofErr w:type="gramEnd"/>
      <w:r w:rsidRPr="00AD1347">
        <w:rPr>
          <w:rFonts w:ascii="仿宋_GB2312" w:eastAsia="仿宋_GB2312" w:hAnsi="仿宋" w:hint="eastAsia"/>
          <w:sz w:val="32"/>
          <w:szCs w:val="32"/>
        </w:rPr>
        <w:t>而致使卫生器具破损。</w:t>
      </w:r>
      <w:r w:rsidRPr="00AD1347">
        <w:rPr>
          <w:rFonts w:ascii="仿宋_GB2312" w:eastAsia="仿宋_GB2312" w:hAnsi="MS Mincho" w:cs="MS Mincho" w:hint="eastAsia"/>
          <w:sz w:val="32"/>
          <w:szCs w:val="32"/>
        </w:rPr>
        <w:t>   </w:t>
      </w:r>
    </w:p>
    <w:p w14:paraId="34865755" w14:textId="77777777" w:rsidR="00157D0F" w:rsidRPr="00AD1347" w:rsidRDefault="00157D0F" w:rsidP="00157D0F">
      <w:pPr>
        <w:spacing w:line="560" w:lineRule="exact"/>
        <w:ind w:firstLineChars="250" w:firstLine="777"/>
        <w:rPr>
          <w:rFonts w:ascii="仿宋_GB2312" w:eastAsia="仿宋_GB2312" w:hAnsi="仿宋"/>
          <w:sz w:val="32"/>
          <w:szCs w:val="32"/>
        </w:rPr>
      </w:pPr>
      <w:r w:rsidRPr="00AD1347">
        <w:rPr>
          <w:rFonts w:ascii="仿宋_GB2312" w:eastAsia="仿宋_GB2312" w:hAnsi="仿宋" w:hint="eastAsia"/>
          <w:sz w:val="32"/>
          <w:szCs w:val="32"/>
        </w:rPr>
        <w:t>3</w:t>
      </w:r>
      <w:r>
        <w:rPr>
          <w:rFonts w:ascii="仿宋_GB2312" w:eastAsia="仿宋_GB2312" w:hAnsi="仿宋" w:hint="eastAsia"/>
          <w:sz w:val="32"/>
          <w:szCs w:val="32"/>
        </w:rPr>
        <w:t>.</w:t>
      </w:r>
      <w:r w:rsidRPr="00AD1347">
        <w:rPr>
          <w:rFonts w:ascii="仿宋_GB2312" w:eastAsia="仿宋_GB2312" w:hAnsi="仿宋" w:hint="eastAsia"/>
          <w:sz w:val="32"/>
          <w:szCs w:val="32"/>
        </w:rPr>
        <w:t>一旦发现大、小便池堵塞，应立即疏通，</w:t>
      </w:r>
      <w:r w:rsidRPr="00AD1347">
        <w:rPr>
          <w:rFonts w:ascii="仿宋_GB2312" w:eastAsia="仿宋_GB2312" w:hAnsi="MS Mincho" w:cs="MS Mincho" w:hint="eastAsia"/>
          <w:sz w:val="32"/>
          <w:szCs w:val="32"/>
        </w:rPr>
        <w:t> </w:t>
      </w:r>
      <w:r w:rsidRPr="00AD1347">
        <w:rPr>
          <w:rFonts w:ascii="仿宋_GB2312" w:eastAsia="仿宋_GB2312" w:hAnsi="仿宋" w:hint="eastAsia"/>
          <w:sz w:val="32"/>
          <w:szCs w:val="32"/>
        </w:rPr>
        <w:t>如果堵塞严重，应及时汇报主管领导，派专人进行疏通。</w:t>
      </w:r>
    </w:p>
    <w:p w14:paraId="20D134F1" w14:textId="77777777" w:rsidR="00157D0F" w:rsidRDefault="00157D0F" w:rsidP="00157D0F">
      <w:pPr>
        <w:spacing w:line="560" w:lineRule="exact"/>
        <w:ind w:firstLineChars="250" w:firstLine="777"/>
        <w:rPr>
          <w:rFonts w:ascii="仿宋" w:eastAsia="仿宋" w:hAnsi="仿宋"/>
          <w:sz w:val="32"/>
          <w:szCs w:val="32"/>
        </w:rPr>
      </w:pPr>
    </w:p>
    <w:p w14:paraId="14E8CBF5" w14:textId="77777777" w:rsidR="00157D0F" w:rsidRDefault="00157D0F" w:rsidP="00157D0F">
      <w:pPr>
        <w:spacing w:line="560" w:lineRule="exact"/>
        <w:rPr>
          <w:rFonts w:ascii="仿宋" w:eastAsia="仿宋" w:hAnsi="仿宋"/>
          <w:sz w:val="32"/>
          <w:szCs w:val="32"/>
        </w:rPr>
      </w:pPr>
      <w:r>
        <w:rPr>
          <w:rFonts w:ascii="仿宋" w:eastAsia="仿宋" w:hAnsi="仿宋" w:hint="eastAsia"/>
          <w:sz w:val="32"/>
          <w:szCs w:val="32"/>
        </w:rPr>
        <w:t xml:space="preserve">附件4     </w:t>
      </w:r>
    </w:p>
    <w:p w14:paraId="41E537A4" w14:textId="77777777" w:rsidR="00157D0F" w:rsidRPr="00636038" w:rsidRDefault="00157D0F" w:rsidP="00157D0F">
      <w:pPr>
        <w:spacing w:line="560" w:lineRule="exact"/>
        <w:ind w:firstLineChars="550" w:firstLine="1710"/>
        <w:rPr>
          <w:rFonts w:ascii="宋体" w:hAnsi="宋体" w:cs="Arial"/>
          <w:color w:val="333333"/>
          <w:sz w:val="44"/>
          <w:szCs w:val="44"/>
          <w:shd w:val="clear" w:color="auto" w:fill="FFFFFF"/>
        </w:rPr>
      </w:pPr>
      <w:r>
        <w:rPr>
          <w:rFonts w:ascii="仿宋" w:eastAsia="仿宋" w:hAnsi="仿宋" w:hint="eastAsia"/>
          <w:sz w:val="32"/>
          <w:szCs w:val="32"/>
        </w:rPr>
        <w:t xml:space="preserve">   </w:t>
      </w:r>
      <w:r w:rsidRPr="00636038">
        <w:rPr>
          <w:rFonts w:ascii="宋体" w:hAnsi="宋体" w:cs="Arial" w:hint="eastAsia"/>
          <w:color w:val="333333"/>
          <w:sz w:val="44"/>
          <w:szCs w:val="44"/>
          <w:shd w:val="clear" w:color="auto" w:fill="FFFFFF"/>
        </w:rPr>
        <w:t>医疗机构卫生间检查表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1984"/>
        <w:gridCol w:w="1610"/>
      </w:tblGrid>
      <w:tr w:rsidR="00157D0F" w:rsidRPr="00012FB5" w14:paraId="79BAA9DA" w14:textId="77777777" w:rsidTr="005D107B">
        <w:trPr>
          <w:trHeight w:val="682"/>
        </w:trPr>
        <w:tc>
          <w:tcPr>
            <w:tcW w:w="4928" w:type="dxa"/>
          </w:tcPr>
          <w:p w14:paraId="11946CEA" w14:textId="77777777" w:rsidR="00157D0F" w:rsidRPr="00012FB5" w:rsidRDefault="00157D0F" w:rsidP="005D107B">
            <w:pPr>
              <w:spacing w:line="560" w:lineRule="exact"/>
              <w:ind w:firstLineChars="450" w:firstLine="1399"/>
              <w:rPr>
                <w:rFonts w:ascii="仿宋" w:eastAsia="仿宋" w:hAnsi="仿宋"/>
                <w:sz w:val="32"/>
                <w:szCs w:val="32"/>
              </w:rPr>
            </w:pPr>
            <w:r w:rsidRPr="00012FB5">
              <w:rPr>
                <w:rFonts w:ascii="仿宋" w:eastAsia="仿宋" w:hAnsi="仿宋" w:hint="eastAsia"/>
                <w:sz w:val="32"/>
                <w:szCs w:val="32"/>
              </w:rPr>
              <w:t>检 查 事 项</w:t>
            </w:r>
          </w:p>
        </w:tc>
        <w:tc>
          <w:tcPr>
            <w:tcW w:w="1984" w:type="dxa"/>
          </w:tcPr>
          <w:p w14:paraId="06231ACA" w14:textId="77777777" w:rsidR="00157D0F" w:rsidRPr="00012FB5" w:rsidRDefault="00157D0F" w:rsidP="005D107B">
            <w:pPr>
              <w:spacing w:line="560" w:lineRule="exact"/>
              <w:ind w:firstLineChars="50" w:firstLine="155"/>
              <w:rPr>
                <w:rFonts w:ascii="仿宋" w:eastAsia="仿宋" w:hAnsi="仿宋"/>
                <w:sz w:val="32"/>
                <w:szCs w:val="32"/>
              </w:rPr>
            </w:pPr>
            <w:r w:rsidRPr="00012FB5">
              <w:rPr>
                <w:rFonts w:ascii="仿宋" w:eastAsia="仿宋" w:hAnsi="仿宋" w:hint="eastAsia"/>
                <w:sz w:val="32"/>
                <w:szCs w:val="32"/>
              </w:rPr>
              <w:t>是否作业</w:t>
            </w:r>
          </w:p>
        </w:tc>
        <w:tc>
          <w:tcPr>
            <w:tcW w:w="1610" w:type="dxa"/>
          </w:tcPr>
          <w:p w14:paraId="0BC75954" w14:textId="77777777" w:rsidR="00157D0F" w:rsidRPr="00012FB5" w:rsidRDefault="00157D0F" w:rsidP="005D107B">
            <w:pPr>
              <w:spacing w:line="560" w:lineRule="exact"/>
              <w:ind w:firstLineChars="100" w:firstLine="311"/>
              <w:rPr>
                <w:rFonts w:ascii="仿宋" w:eastAsia="仿宋" w:hAnsi="仿宋"/>
                <w:sz w:val="32"/>
                <w:szCs w:val="32"/>
              </w:rPr>
            </w:pPr>
            <w:r w:rsidRPr="00012FB5">
              <w:rPr>
                <w:rFonts w:ascii="仿宋" w:eastAsia="仿宋" w:hAnsi="仿宋" w:hint="eastAsia"/>
                <w:sz w:val="32"/>
                <w:szCs w:val="32"/>
              </w:rPr>
              <w:t>备 注</w:t>
            </w:r>
          </w:p>
        </w:tc>
      </w:tr>
      <w:tr w:rsidR="00157D0F" w:rsidRPr="00012FB5" w14:paraId="75C8B475" w14:textId="77777777" w:rsidTr="005D107B">
        <w:trPr>
          <w:trHeight w:val="820"/>
        </w:trPr>
        <w:tc>
          <w:tcPr>
            <w:tcW w:w="4928" w:type="dxa"/>
          </w:tcPr>
          <w:p w14:paraId="09131532" w14:textId="77777777" w:rsidR="00157D0F" w:rsidRPr="00012FB5" w:rsidRDefault="00157D0F" w:rsidP="005D107B">
            <w:pPr>
              <w:tabs>
                <w:tab w:val="left" w:pos="887"/>
              </w:tabs>
              <w:spacing w:line="500" w:lineRule="exact"/>
              <w:ind w:firstLineChars="200" w:firstLine="462"/>
              <w:rPr>
                <w:rFonts w:ascii="仿宋" w:eastAsia="仿宋" w:hAnsi="仿宋"/>
                <w:sz w:val="24"/>
              </w:rPr>
            </w:pPr>
            <w:r w:rsidRPr="00012FB5">
              <w:rPr>
                <w:rFonts w:ascii="仿宋" w:eastAsia="仿宋" w:hAnsi="仿宋" w:hint="eastAsia"/>
                <w:sz w:val="24"/>
              </w:rPr>
              <w:t>厕所是否由专门指定的人员每天进行冲</w:t>
            </w:r>
            <w:r w:rsidRPr="00012FB5">
              <w:rPr>
                <w:rFonts w:ascii="仿宋" w:eastAsia="仿宋" w:hAnsi="仿宋" w:hint="eastAsia"/>
                <w:sz w:val="24"/>
              </w:rPr>
              <w:lastRenderedPageBreak/>
              <w:t>洗、打扫及消毒工作</w:t>
            </w:r>
          </w:p>
        </w:tc>
        <w:tc>
          <w:tcPr>
            <w:tcW w:w="1984" w:type="dxa"/>
          </w:tcPr>
          <w:p w14:paraId="3C20E286" w14:textId="77777777" w:rsidR="00157D0F" w:rsidRPr="00012FB5" w:rsidRDefault="00157D0F" w:rsidP="005D107B">
            <w:pPr>
              <w:spacing w:line="560" w:lineRule="exact"/>
              <w:rPr>
                <w:rFonts w:ascii="仿宋" w:eastAsia="仿宋" w:hAnsi="仿宋"/>
                <w:sz w:val="32"/>
                <w:szCs w:val="32"/>
              </w:rPr>
            </w:pPr>
          </w:p>
        </w:tc>
        <w:tc>
          <w:tcPr>
            <w:tcW w:w="1610" w:type="dxa"/>
          </w:tcPr>
          <w:p w14:paraId="549F13D5" w14:textId="77777777" w:rsidR="00157D0F" w:rsidRPr="00012FB5" w:rsidRDefault="00157D0F" w:rsidP="005D107B">
            <w:pPr>
              <w:spacing w:line="560" w:lineRule="exact"/>
              <w:rPr>
                <w:rFonts w:ascii="仿宋" w:eastAsia="仿宋" w:hAnsi="仿宋"/>
                <w:sz w:val="32"/>
                <w:szCs w:val="32"/>
              </w:rPr>
            </w:pPr>
          </w:p>
        </w:tc>
      </w:tr>
      <w:tr w:rsidR="00157D0F" w:rsidRPr="00012FB5" w14:paraId="428FFB28" w14:textId="77777777" w:rsidTr="005D107B">
        <w:tc>
          <w:tcPr>
            <w:tcW w:w="4928" w:type="dxa"/>
          </w:tcPr>
          <w:p w14:paraId="2FBFE3CB" w14:textId="77777777" w:rsidR="00157D0F" w:rsidRPr="00012FB5" w:rsidRDefault="00157D0F" w:rsidP="005D107B">
            <w:pPr>
              <w:tabs>
                <w:tab w:val="left" w:pos="480"/>
              </w:tabs>
              <w:spacing w:line="500" w:lineRule="exact"/>
              <w:rPr>
                <w:rFonts w:ascii="仿宋" w:eastAsia="仿宋" w:hAnsi="仿宋"/>
                <w:sz w:val="24"/>
              </w:rPr>
            </w:pPr>
            <w:r w:rsidRPr="00012FB5">
              <w:rPr>
                <w:rFonts w:ascii="仿宋" w:eastAsia="仿宋" w:hAnsi="仿宋" w:hint="eastAsia"/>
                <w:sz w:val="24"/>
              </w:rPr>
              <w:t xml:space="preserve"> </w:t>
            </w:r>
            <w:r w:rsidRPr="00012FB5">
              <w:rPr>
                <w:rFonts w:ascii="仿宋" w:eastAsia="仿宋" w:hAnsi="仿宋"/>
                <w:sz w:val="24"/>
              </w:rPr>
              <w:tab/>
            </w:r>
            <w:r w:rsidRPr="00012FB5">
              <w:rPr>
                <w:rFonts w:ascii="仿宋" w:eastAsia="仿宋" w:hAnsi="仿宋" w:hint="eastAsia"/>
                <w:sz w:val="24"/>
              </w:rPr>
              <w:t>是否及时清理手纸、冲洗便，保持室内外地面干净，有无烟头、纸屑等杂物</w:t>
            </w:r>
          </w:p>
        </w:tc>
        <w:tc>
          <w:tcPr>
            <w:tcW w:w="1984" w:type="dxa"/>
          </w:tcPr>
          <w:p w14:paraId="6F929CD0" w14:textId="77777777" w:rsidR="00157D0F" w:rsidRPr="00012FB5" w:rsidRDefault="00157D0F" w:rsidP="005D107B">
            <w:pPr>
              <w:spacing w:line="560" w:lineRule="exact"/>
              <w:rPr>
                <w:rFonts w:ascii="仿宋" w:eastAsia="仿宋" w:hAnsi="仿宋"/>
                <w:sz w:val="32"/>
                <w:szCs w:val="32"/>
              </w:rPr>
            </w:pPr>
          </w:p>
        </w:tc>
        <w:tc>
          <w:tcPr>
            <w:tcW w:w="1610" w:type="dxa"/>
          </w:tcPr>
          <w:p w14:paraId="6696CEFF" w14:textId="77777777" w:rsidR="00157D0F" w:rsidRPr="00012FB5" w:rsidRDefault="00157D0F" w:rsidP="005D107B">
            <w:pPr>
              <w:spacing w:line="560" w:lineRule="exact"/>
              <w:rPr>
                <w:rFonts w:ascii="仿宋" w:eastAsia="仿宋" w:hAnsi="仿宋"/>
                <w:sz w:val="32"/>
                <w:szCs w:val="32"/>
              </w:rPr>
            </w:pPr>
          </w:p>
        </w:tc>
      </w:tr>
      <w:tr w:rsidR="00157D0F" w:rsidRPr="00012FB5" w14:paraId="7F32C023" w14:textId="77777777" w:rsidTr="005D107B">
        <w:tc>
          <w:tcPr>
            <w:tcW w:w="4928" w:type="dxa"/>
          </w:tcPr>
          <w:p w14:paraId="28A3044D" w14:textId="77777777" w:rsidR="00157D0F" w:rsidRPr="00012FB5" w:rsidRDefault="00157D0F" w:rsidP="005D107B">
            <w:pPr>
              <w:tabs>
                <w:tab w:val="left" w:pos="600"/>
              </w:tabs>
              <w:spacing w:line="500" w:lineRule="exact"/>
              <w:ind w:firstLineChars="200" w:firstLine="462"/>
              <w:rPr>
                <w:rFonts w:ascii="仿宋" w:eastAsia="仿宋" w:hAnsi="仿宋"/>
                <w:sz w:val="24"/>
              </w:rPr>
            </w:pPr>
            <w:r w:rsidRPr="00012FB5">
              <w:rPr>
                <w:rFonts w:ascii="仿宋" w:eastAsia="仿宋" w:hAnsi="仿宋" w:hint="eastAsia"/>
                <w:sz w:val="24"/>
              </w:rPr>
              <w:t>是否达到无臭、无蝇、无大便，地面无污水停积</w:t>
            </w:r>
          </w:p>
        </w:tc>
        <w:tc>
          <w:tcPr>
            <w:tcW w:w="1984" w:type="dxa"/>
          </w:tcPr>
          <w:p w14:paraId="10E8BE7D" w14:textId="77777777" w:rsidR="00157D0F" w:rsidRPr="00012FB5" w:rsidRDefault="00157D0F" w:rsidP="005D107B">
            <w:pPr>
              <w:spacing w:line="560" w:lineRule="exact"/>
              <w:rPr>
                <w:rFonts w:ascii="仿宋" w:eastAsia="仿宋" w:hAnsi="仿宋"/>
                <w:sz w:val="32"/>
                <w:szCs w:val="32"/>
              </w:rPr>
            </w:pPr>
          </w:p>
        </w:tc>
        <w:tc>
          <w:tcPr>
            <w:tcW w:w="1610" w:type="dxa"/>
          </w:tcPr>
          <w:p w14:paraId="4BE083F2" w14:textId="77777777" w:rsidR="00157D0F" w:rsidRPr="00012FB5" w:rsidRDefault="00157D0F" w:rsidP="005D107B">
            <w:pPr>
              <w:spacing w:line="560" w:lineRule="exact"/>
              <w:rPr>
                <w:rFonts w:ascii="仿宋" w:eastAsia="仿宋" w:hAnsi="仿宋"/>
                <w:sz w:val="32"/>
                <w:szCs w:val="32"/>
              </w:rPr>
            </w:pPr>
          </w:p>
        </w:tc>
      </w:tr>
      <w:tr w:rsidR="00157D0F" w:rsidRPr="00012FB5" w14:paraId="3C203B22" w14:textId="77777777" w:rsidTr="005D107B">
        <w:tc>
          <w:tcPr>
            <w:tcW w:w="4928" w:type="dxa"/>
          </w:tcPr>
          <w:p w14:paraId="59020E20" w14:textId="77777777" w:rsidR="00157D0F" w:rsidRPr="00012FB5" w:rsidRDefault="00157D0F" w:rsidP="005D107B">
            <w:pPr>
              <w:tabs>
                <w:tab w:val="left" w:pos="1233"/>
              </w:tabs>
              <w:spacing w:line="500" w:lineRule="exact"/>
              <w:ind w:firstLineChars="200" w:firstLine="462"/>
              <w:rPr>
                <w:rFonts w:ascii="仿宋" w:eastAsia="仿宋" w:hAnsi="仿宋"/>
                <w:sz w:val="24"/>
              </w:rPr>
            </w:pPr>
            <w:r w:rsidRPr="00012FB5">
              <w:rPr>
                <w:rFonts w:ascii="仿宋" w:eastAsia="仿宋" w:hAnsi="仿宋" w:hint="eastAsia"/>
                <w:sz w:val="24"/>
              </w:rPr>
              <w:t>厕所内的垃圾是否实行袋装化，定点收集垃圾定时清扫垃圾，并及时将其运至垃圾场</w:t>
            </w:r>
          </w:p>
        </w:tc>
        <w:tc>
          <w:tcPr>
            <w:tcW w:w="1984" w:type="dxa"/>
          </w:tcPr>
          <w:p w14:paraId="3EE4D4F1" w14:textId="77777777" w:rsidR="00157D0F" w:rsidRPr="00012FB5" w:rsidRDefault="00157D0F" w:rsidP="005D107B">
            <w:pPr>
              <w:spacing w:line="560" w:lineRule="exact"/>
              <w:rPr>
                <w:rFonts w:ascii="仿宋" w:eastAsia="仿宋" w:hAnsi="仿宋"/>
                <w:sz w:val="32"/>
                <w:szCs w:val="32"/>
              </w:rPr>
            </w:pPr>
          </w:p>
        </w:tc>
        <w:tc>
          <w:tcPr>
            <w:tcW w:w="1610" w:type="dxa"/>
          </w:tcPr>
          <w:p w14:paraId="6BC9E9EE" w14:textId="77777777" w:rsidR="00157D0F" w:rsidRPr="00012FB5" w:rsidRDefault="00157D0F" w:rsidP="005D107B">
            <w:pPr>
              <w:spacing w:line="560" w:lineRule="exact"/>
              <w:rPr>
                <w:rFonts w:ascii="仿宋" w:eastAsia="仿宋" w:hAnsi="仿宋"/>
                <w:sz w:val="32"/>
                <w:szCs w:val="32"/>
              </w:rPr>
            </w:pPr>
          </w:p>
        </w:tc>
      </w:tr>
      <w:tr w:rsidR="00157D0F" w:rsidRPr="00012FB5" w14:paraId="5C288B95" w14:textId="77777777" w:rsidTr="005D107B">
        <w:tc>
          <w:tcPr>
            <w:tcW w:w="4928" w:type="dxa"/>
          </w:tcPr>
          <w:p w14:paraId="3B8961F1" w14:textId="77777777" w:rsidR="00157D0F" w:rsidRPr="00012FB5" w:rsidRDefault="00157D0F" w:rsidP="005D107B">
            <w:pPr>
              <w:tabs>
                <w:tab w:val="left" w:pos="1002"/>
              </w:tabs>
              <w:spacing w:line="500" w:lineRule="exact"/>
              <w:ind w:firstLineChars="200" w:firstLine="462"/>
              <w:rPr>
                <w:rFonts w:ascii="仿宋" w:eastAsia="仿宋" w:hAnsi="仿宋"/>
                <w:sz w:val="24"/>
              </w:rPr>
            </w:pPr>
            <w:r w:rsidRPr="00012FB5">
              <w:rPr>
                <w:rFonts w:ascii="仿宋" w:eastAsia="仿宋" w:hAnsi="仿宋" w:hint="eastAsia"/>
                <w:sz w:val="24"/>
              </w:rPr>
              <w:t>厕所内是否保持空气流通，减少空气污染，是否坚持做好灭蝇、灭蚊、灭鼠工作</w:t>
            </w:r>
          </w:p>
        </w:tc>
        <w:tc>
          <w:tcPr>
            <w:tcW w:w="1984" w:type="dxa"/>
          </w:tcPr>
          <w:p w14:paraId="207F252E" w14:textId="77777777" w:rsidR="00157D0F" w:rsidRPr="00012FB5" w:rsidRDefault="00157D0F" w:rsidP="005D107B">
            <w:pPr>
              <w:spacing w:line="560" w:lineRule="exact"/>
              <w:rPr>
                <w:rFonts w:ascii="仿宋" w:eastAsia="仿宋" w:hAnsi="仿宋"/>
                <w:sz w:val="32"/>
                <w:szCs w:val="32"/>
              </w:rPr>
            </w:pPr>
          </w:p>
        </w:tc>
        <w:tc>
          <w:tcPr>
            <w:tcW w:w="1610" w:type="dxa"/>
          </w:tcPr>
          <w:p w14:paraId="48C22C41" w14:textId="77777777" w:rsidR="00157D0F" w:rsidRPr="00012FB5" w:rsidRDefault="00157D0F" w:rsidP="005D107B">
            <w:pPr>
              <w:spacing w:line="560" w:lineRule="exact"/>
              <w:rPr>
                <w:rFonts w:ascii="仿宋" w:eastAsia="仿宋" w:hAnsi="仿宋"/>
                <w:sz w:val="32"/>
                <w:szCs w:val="32"/>
              </w:rPr>
            </w:pPr>
          </w:p>
        </w:tc>
      </w:tr>
      <w:tr w:rsidR="00157D0F" w:rsidRPr="00012FB5" w14:paraId="015006A9" w14:textId="77777777" w:rsidTr="005D107B">
        <w:tc>
          <w:tcPr>
            <w:tcW w:w="4928" w:type="dxa"/>
          </w:tcPr>
          <w:p w14:paraId="1A7FC865" w14:textId="77777777" w:rsidR="00157D0F" w:rsidRPr="00012FB5" w:rsidRDefault="00157D0F" w:rsidP="005D107B">
            <w:pPr>
              <w:spacing w:line="500" w:lineRule="exact"/>
              <w:ind w:firstLineChars="200" w:firstLine="462"/>
              <w:rPr>
                <w:rFonts w:ascii="仿宋" w:eastAsia="仿宋" w:hAnsi="仿宋"/>
                <w:sz w:val="24"/>
              </w:rPr>
            </w:pPr>
            <w:r w:rsidRPr="00012FB5">
              <w:rPr>
                <w:rFonts w:ascii="仿宋" w:eastAsia="仿宋" w:hAnsi="仿宋" w:hint="eastAsia"/>
                <w:sz w:val="24"/>
              </w:rPr>
              <w:t>是否设置卫生间的醒目指示牌、引导牌，当发生故障时是否有公示使用期限</w:t>
            </w:r>
          </w:p>
        </w:tc>
        <w:tc>
          <w:tcPr>
            <w:tcW w:w="1984" w:type="dxa"/>
          </w:tcPr>
          <w:p w14:paraId="3337886F" w14:textId="77777777" w:rsidR="00157D0F" w:rsidRPr="00012FB5" w:rsidRDefault="00157D0F" w:rsidP="005D107B">
            <w:pPr>
              <w:spacing w:line="560" w:lineRule="exact"/>
              <w:rPr>
                <w:rFonts w:ascii="仿宋" w:eastAsia="仿宋" w:hAnsi="仿宋"/>
                <w:sz w:val="32"/>
                <w:szCs w:val="32"/>
              </w:rPr>
            </w:pPr>
          </w:p>
        </w:tc>
        <w:tc>
          <w:tcPr>
            <w:tcW w:w="1610" w:type="dxa"/>
          </w:tcPr>
          <w:p w14:paraId="7479D793" w14:textId="77777777" w:rsidR="00157D0F" w:rsidRPr="00012FB5" w:rsidRDefault="00157D0F" w:rsidP="005D107B">
            <w:pPr>
              <w:spacing w:line="560" w:lineRule="exact"/>
              <w:rPr>
                <w:rFonts w:ascii="仿宋" w:eastAsia="仿宋" w:hAnsi="仿宋"/>
                <w:sz w:val="32"/>
                <w:szCs w:val="32"/>
              </w:rPr>
            </w:pPr>
          </w:p>
        </w:tc>
      </w:tr>
      <w:tr w:rsidR="00157D0F" w:rsidRPr="00012FB5" w14:paraId="79866C17" w14:textId="77777777" w:rsidTr="005D107B">
        <w:tc>
          <w:tcPr>
            <w:tcW w:w="4928" w:type="dxa"/>
          </w:tcPr>
          <w:p w14:paraId="761C365E" w14:textId="77777777" w:rsidR="00157D0F" w:rsidRPr="00012FB5" w:rsidRDefault="00157D0F" w:rsidP="005D107B">
            <w:pPr>
              <w:tabs>
                <w:tab w:val="left" w:pos="1060"/>
              </w:tabs>
              <w:spacing w:line="500" w:lineRule="exact"/>
              <w:ind w:firstLineChars="200" w:firstLine="462"/>
              <w:rPr>
                <w:rFonts w:ascii="仿宋" w:eastAsia="仿宋" w:hAnsi="仿宋"/>
                <w:sz w:val="24"/>
              </w:rPr>
            </w:pPr>
            <w:r w:rsidRPr="00012FB5">
              <w:rPr>
                <w:rFonts w:ascii="仿宋" w:eastAsia="仿宋" w:hAnsi="仿宋" w:hint="eastAsia"/>
                <w:sz w:val="24"/>
              </w:rPr>
              <w:t>卫生间内部设施设备是否完好，卫生间内是否设施挂钩，以便患者悬挂输液瓶</w:t>
            </w:r>
          </w:p>
        </w:tc>
        <w:tc>
          <w:tcPr>
            <w:tcW w:w="1984" w:type="dxa"/>
          </w:tcPr>
          <w:p w14:paraId="335E9E19" w14:textId="77777777" w:rsidR="00157D0F" w:rsidRPr="00012FB5" w:rsidRDefault="00157D0F" w:rsidP="005D107B">
            <w:pPr>
              <w:spacing w:line="560" w:lineRule="exact"/>
              <w:rPr>
                <w:rFonts w:ascii="仿宋" w:eastAsia="仿宋" w:hAnsi="仿宋"/>
                <w:sz w:val="32"/>
                <w:szCs w:val="32"/>
              </w:rPr>
            </w:pPr>
          </w:p>
        </w:tc>
        <w:tc>
          <w:tcPr>
            <w:tcW w:w="1610" w:type="dxa"/>
          </w:tcPr>
          <w:p w14:paraId="4FE40451" w14:textId="77777777" w:rsidR="00157D0F" w:rsidRPr="00012FB5" w:rsidRDefault="00157D0F" w:rsidP="005D107B">
            <w:pPr>
              <w:spacing w:line="560" w:lineRule="exact"/>
              <w:rPr>
                <w:rFonts w:ascii="仿宋" w:eastAsia="仿宋" w:hAnsi="仿宋"/>
                <w:sz w:val="32"/>
                <w:szCs w:val="32"/>
              </w:rPr>
            </w:pPr>
          </w:p>
        </w:tc>
      </w:tr>
      <w:tr w:rsidR="00157D0F" w:rsidRPr="00012FB5" w14:paraId="3E1580A5" w14:textId="77777777" w:rsidTr="005D107B">
        <w:trPr>
          <w:trHeight w:val="622"/>
        </w:trPr>
        <w:tc>
          <w:tcPr>
            <w:tcW w:w="4928" w:type="dxa"/>
          </w:tcPr>
          <w:p w14:paraId="34EDB84D" w14:textId="77777777" w:rsidR="00157D0F" w:rsidRPr="00012FB5" w:rsidRDefault="00157D0F" w:rsidP="005D107B">
            <w:pPr>
              <w:tabs>
                <w:tab w:val="left" w:pos="1417"/>
              </w:tabs>
              <w:spacing w:line="500" w:lineRule="exact"/>
              <w:ind w:firstLineChars="200" w:firstLine="462"/>
              <w:rPr>
                <w:rFonts w:ascii="仿宋" w:eastAsia="仿宋" w:hAnsi="仿宋"/>
                <w:sz w:val="24"/>
              </w:rPr>
            </w:pPr>
            <w:r w:rsidRPr="00012FB5">
              <w:rPr>
                <w:rFonts w:ascii="仿宋" w:eastAsia="仿宋" w:hAnsi="仿宋" w:hint="eastAsia"/>
                <w:sz w:val="24"/>
              </w:rPr>
              <w:t>卫生间环境是否整洁有序，无明显异味，无乱写乱画、乱堆物品</w:t>
            </w:r>
          </w:p>
        </w:tc>
        <w:tc>
          <w:tcPr>
            <w:tcW w:w="1984" w:type="dxa"/>
          </w:tcPr>
          <w:p w14:paraId="1EC424E3" w14:textId="77777777" w:rsidR="00157D0F" w:rsidRPr="00012FB5" w:rsidRDefault="00157D0F" w:rsidP="005D107B">
            <w:pPr>
              <w:spacing w:line="560" w:lineRule="exact"/>
              <w:rPr>
                <w:rFonts w:ascii="仿宋" w:eastAsia="仿宋" w:hAnsi="仿宋"/>
                <w:sz w:val="32"/>
                <w:szCs w:val="32"/>
              </w:rPr>
            </w:pPr>
          </w:p>
        </w:tc>
        <w:tc>
          <w:tcPr>
            <w:tcW w:w="1610" w:type="dxa"/>
          </w:tcPr>
          <w:p w14:paraId="65C7D3CE" w14:textId="77777777" w:rsidR="00157D0F" w:rsidRPr="00012FB5" w:rsidRDefault="00157D0F" w:rsidP="005D107B">
            <w:pPr>
              <w:spacing w:line="560" w:lineRule="exact"/>
              <w:rPr>
                <w:rFonts w:ascii="仿宋" w:eastAsia="仿宋" w:hAnsi="仿宋"/>
                <w:sz w:val="32"/>
                <w:szCs w:val="32"/>
              </w:rPr>
            </w:pPr>
          </w:p>
        </w:tc>
      </w:tr>
      <w:tr w:rsidR="00157D0F" w:rsidRPr="00012FB5" w14:paraId="51D8304B" w14:textId="77777777" w:rsidTr="005D107B">
        <w:trPr>
          <w:trHeight w:val="752"/>
        </w:trPr>
        <w:tc>
          <w:tcPr>
            <w:tcW w:w="4928" w:type="dxa"/>
          </w:tcPr>
          <w:p w14:paraId="59F5089D" w14:textId="77777777" w:rsidR="00157D0F" w:rsidRPr="00012FB5" w:rsidRDefault="00157D0F" w:rsidP="005D107B">
            <w:pPr>
              <w:spacing w:line="500" w:lineRule="exact"/>
              <w:ind w:firstLineChars="200" w:firstLine="462"/>
              <w:rPr>
                <w:rFonts w:ascii="仿宋" w:eastAsia="仿宋" w:hAnsi="仿宋"/>
                <w:sz w:val="24"/>
              </w:rPr>
            </w:pPr>
            <w:r w:rsidRPr="00012FB5">
              <w:rPr>
                <w:rFonts w:ascii="仿宋" w:eastAsia="仿宋" w:hAnsi="仿宋" w:hint="eastAsia"/>
                <w:sz w:val="24"/>
              </w:rPr>
              <w:t>专职人员是否定期检查、维护、保养卫生间设施设备及相关记录</w:t>
            </w:r>
          </w:p>
        </w:tc>
        <w:tc>
          <w:tcPr>
            <w:tcW w:w="1984" w:type="dxa"/>
          </w:tcPr>
          <w:p w14:paraId="28586499" w14:textId="77777777" w:rsidR="00157D0F" w:rsidRPr="00012FB5" w:rsidRDefault="00157D0F" w:rsidP="005D107B">
            <w:pPr>
              <w:spacing w:line="560" w:lineRule="exact"/>
              <w:rPr>
                <w:rFonts w:ascii="仿宋" w:eastAsia="仿宋" w:hAnsi="仿宋"/>
                <w:sz w:val="32"/>
                <w:szCs w:val="32"/>
              </w:rPr>
            </w:pPr>
          </w:p>
        </w:tc>
        <w:tc>
          <w:tcPr>
            <w:tcW w:w="1610" w:type="dxa"/>
          </w:tcPr>
          <w:p w14:paraId="62181B32" w14:textId="77777777" w:rsidR="00157D0F" w:rsidRPr="00012FB5" w:rsidRDefault="00157D0F" w:rsidP="005D107B">
            <w:pPr>
              <w:spacing w:line="560" w:lineRule="exact"/>
              <w:rPr>
                <w:rFonts w:ascii="仿宋" w:eastAsia="仿宋" w:hAnsi="仿宋"/>
                <w:sz w:val="32"/>
                <w:szCs w:val="32"/>
              </w:rPr>
            </w:pPr>
          </w:p>
        </w:tc>
      </w:tr>
      <w:tr w:rsidR="00157D0F" w:rsidRPr="00012FB5" w14:paraId="1808BF25" w14:textId="77777777" w:rsidTr="005D107B">
        <w:trPr>
          <w:trHeight w:val="852"/>
        </w:trPr>
        <w:tc>
          <w:tcPr>
            <w:tcW w:w="4928" w:type="dxa"/>
          </w:tcPr>
          <w:p w14:paraId="6DC192FF" w14:textId="77777777" w:rsidR="00157D0F" w:rsidRPr="00012FB5" w:rsidRDefault="00157D0F" w:rsidP="005D107B">
            <w:pPr>
              <w:tabs>
                <w:tab w:val="left" w:pos="1463"/>
              </w:tabs>
              <w:spacing w:line="500" w:lineRule="exact"/>
              <w:ind w:firstLineChars="200" w:firstLine="462"/>
              <w:rPr>
                <w:rFonts w:ascii="仿宋" w:eastAsia="仿宋" w:hAnsi="仿宋"/>
                <w:sz w:val="24"/>
              </w:rPr>
            </w:pPr>
            <w:r w:rsidRPr="00012FB5">
              <w:rPr>
                <w:rFonts w:ascii="仿宋" w:eastAsia="仿宋" w:hAnsi="仿宋" w:hint="eastAsia"/>
                <w:sz w:val="24"/>
              </w:rPr>
              <w:t>专职人员清洁消毒记录是否齐全</w:t>
            </w:r>
          </w:p>
        </w:tc>
        <w:tc>
          <w:tcPr>
            <w:tcW w:w="1984" w:type="dxa"/>
          </w:tcPr>
          <w:p w14:paraId="3631341A" w14:textId="77777777" w:rsidR="00157D0F" w:rsidRPr="00012FB5" w:rsidRDefault="00157D0F" w:rsidP="005D107B">
            <w:pPr>
              <w:spacing w:line="560" w:lineRule="exact"/>
              <w:rPr>
                <w:rFonts w:ascii="仿宋" w:eastAsia="仿宋" w:hAnsi="仿宋"/>
                <w:sz w:val="32"/>
                <w:szCs w:val="32"/>
              </w:rPr>
            </w:pPr>
          </w:p>
        </w:tc>
        <w:tc>
          <w:tcPr>
            <w:tcW w:w="1610" w:type="dxa"/>
          </w:tcPr>
          <w:p w14:paraId="18A89FD7" w14:textId="77777777" w:rsidR="00157D0F" w:rsidRPr="00012FB5" w:rsidRDefault="00157D0F" w:rsidP="005D107B">
            <w:pPr>
              <w:spacing w:line="560" w:lineRule="exact"/>
              <w:rPr>
                <w:rFonts w:ascii="仿宋" w:eastAsia="仿宋" w:hAnsi="仿宋"/>
                <w:sz w:val="32"/>
                <w:szCs w:val="32"/>
              </w:rPr>
            </w:pPr>
          </w:p>
        </w:tc>
      </w:tr>
    </w:tbl>
    <w:p w14:paraId="22999F39" w14:textId="77777777" w:rsidR="00157D0F" w:rsidRDefault="00157D0F" w:rsidP="00157D0F">
      <w:pPr>
        <w:spacing w:line="560" w:lineRule="exact"/>
      </w:pPr>
      <w:r>
        <w:rPr>
          <w:rFonts w:ascii="仿宋" w:eastAsia="仿宋" w:hAnsi="仿宋" w:hint="eastAsia"/>
          <w:sz w:val="32"/>
          <w:szCs w:val="32"/>
        </w:rPr>
        <w:t>检查人员：                      保洁人员：</w:t>
      </w:r>
    </w:p>
    <w:p w14:paraId="182C9E0E" w14:textId="77777777" w:rsidR="006D2929" w:rsidRDefault="00B41EE9"/>
    <w:sectPr w:rsidR="006D2929">
      <w:headerReference w:type="default" r:id="rId6"/>
      <w:footerReference w:type="even" r:id="rId7"/>
      <w:footerReference w:type="default" r:id="rId8"/>
      <w:pgSz w:w="11906" w:h="16838"/>
      <w:pgMar w:top="2211" w:right="1474" w:bottom="1871" w:left="1588" w:header="851" w:footer="992" w:gutter="0"/>
      <w:cols w:space="720"/>
      <w:titlePg/>
      <w:docGrid w:type="linesAndChars" w:linePitch="31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C33DA" w14:textId="77777777" w:rsidR="00B41EE9" w:rsidRDefault="00B41EE9" w:rsidP="00157D0F">
      <w:r>
        <w:separator/>
      </w:r>
    </w:p>
  </w:endnote>
  <w:endnote w:type="continuationSeparator" w:id="0">
    <w:p w14:paraId="649A1F4F" w14:textId="77777777" w:rsidR="00B41EE9" w:rsidRDefault="00B41EE9" w:rsidP="0015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2B5F8" w14:textId="77777777" w:rsidR="00012FB5" w:rsidRDefault="00151975">
    <w:pPr>
      <w:pStyle w:val="a5"/>
      <w:framePr w:wrap="around" w:vAnchor="text" w:hAnchor="page" w:x="1790" w:y="-443"/>
      <w:rPr>
        <w:rStyle w:val="a7"/>
        <w:sz w:val="28"/>
        <w:szCs w:val="28"/>
      </w:rPr>
    </w:pPr>
    <w:r>
      <w:rPr>
        <w:rStyle w:val="a7"/>
        <w:rFonts w:hint="eastAsia"/>
        <w:sz w:val="28"/>
        <w:szCs w:val="28"/>
      </w:rPr>
      <w:t>—</w:t>
    </w:r>
    <w:r>
      <w:rPr>
        <w:sz w:val="28"/>
        <w:szCs w:val="28"/>
      </w:rPr>
      <w:fldChar w:fldCharType="begin"/>
    </w:r>
    <w:r>
      <w:rPr>
        <w:rStyle w:val="a7"/>
        <w:sz w:val="28"/>
        <w:szCs w:val="28"/>
      </w:rPr>
      <w:instrText xml:space="preserve">PAGE  </w:instrText>
    </w:r>
    <w:r>
      <w:rPr>
        <w:sz w:val="28"/>
        <w:szCs w:val="28"/>
      </w:rPr>
      <w:fldChar w:fldCharType="separate"/>
    </w:r>
    <w:r>
      <w:rPr>
        <w:rStyle w:val="a7"/>
        <w:noProof/>
        <w:sz w:val="28"/>
        <w:szCs w:val="28"/>
      </w:rPr>
      <w:t>2</w:t>
    </w:r>
    <w:r>
      <w:rPr>
        <w:sz w:val="28"/>
        <w:szCs w:val="28"/>
      </w:rPr>
      <w:fldChar w:fldCharType="end"/>
    </w:r>
    <w:r>
      <w:rPr>
        <w:rStyle w:val="a7"/>
        <w:rFonts w:hint="eastAsia"/>
        <w:sz w:val="28"/>
        <w:szCs w:val="28"/>
      </w:rPr>
      <w:t>—</w:t>
    </w:r>
  </w:p>
  <w:p w14:paraId="7C2BA323" w14:textId="77777777" w:rsidR="00012FB5" w:rsidRDefault="00B41EE9">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B12E9" w14:textId="77777777" w:rsidR="00012FB5" w:rsidRDefault="00151975">
    <w:pPr>
      <w:pStyle w:val="a5"/>
      <w:framePr w:wrap="around" w:vAnchor="text" w:hAnchor="page" w:x="9428" w:y="-593"/>
      <w:rPr>
        <w:rStyle w:val="a7"/>
        <w:sz w:val="28"/>
        <w:szCs w:val="28"/>
      </w:rPr>
    </w:pPr>
    <w:r>
      <w:rPr>
        <w:rStyle w:val="a7"/>
        <w:rFonts w:hint="eastAsia"/>
        <w:sz w:val="28"/>
        <w:szCs w:val="28"/>
      </w:rPr>
      <w:t>—</w:t>
    </w:r>
    <w:r>
      <w:rPr>
        <w:sz w:val="28"/>
        <w:szCs w:val="28"/>
      </w:rPr>
      <w:fldChar w:fldCharType="begin"/>
    </w:r>
    <w:r>
      <w:rPr>
        <w:rStyle w:val="a7"/>
        <w:sz w:val="28"/>
        <w:szCs w:val="28"/>
      </w:rPr>
      <w:instrText xml:space="preserve">PAGE  </w:instrText>
    </w:r>
    <w:r>
      <w:rPr>
        <w:sz w:val="28"/>
        <w:szCs w:val="28"/>
      </w:rPr>
      <w:fldChar w:fldCharType="separate"/>
    </w:r>
    <w:r>
      <w:rPr>
        <w:rStyle w:val="a7"/>
        <w:noProof/>
        <w:sz w:val="28"/>
        <w:szCs w:val="28"/>
      </w:rPr>
      <w:t>11</w:t>
    </w:r>
    <w:r>
      <w:rPr>
        <w:sz w:val="28"/>
        <w:szCs w:val="28"/>
      </w:rPr>
      <w:fldChar w:fldCharType="end"/>
    </w:r>
    <w:r>
      <w:rPr>
        <w:rStyle w:val="a7"/>
        <w:rFonts w:hint="eastAsia"/>
        <w:sz w:val="28"/>
        <w:szCs w:val="28"/>
      </w:rPr>
      <w:t>—</w:t>
    </w:r>
  </w:p>
  <w:p w14:paraId="2A7160B1" w14:textId="77777777" w:rsidR="00012FB5" w:rsidRDefault="00B41EE9">
    <w:pPr>
      <w:pStyle w:val="a5"/>
      <w:framePr w:wrap="around" w:hAnchor="text" w:y="-59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4A485" w14:textId="77777777" w:rsidR="00B41EE9" w:rsidRDefault="00B41EE9" w:rsidP="00157D0F">
      <w:r>
        <w:separator/>
      </w:r>
    </w:p>
  </w:footnote>
  <w:footnote w:type="continuationSeparator" w:id="0">
    <w:p w14:paraId="7BE4C322" w14:textId="77777777" w:rsidR="00B41EE9" w:rsidRDefault="00B41EE9" w:rsidP="00157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E0AB2" w14:textId="77777777" w:rsidR="00012FB5" w:rsidRDefault="00B41EE9">
    <w:pPr>
      <w:pStyle w:val="a3"/>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B6"/>
    <w:rsid w:val="00151975"/>
    <w:rsid w:val="00157D0F"/>
    <w:rsid w:val="00531528"/>
    <w:rsid w:val="007B595E"/>
    <w:rsid w:val="00B41EE9"/>
    <w:rsid w:val="00B872B6"/>
    <w:rsid w:val="00C23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E347A"/>
  <w15:chartTrackingRefBased/>
  <w15:docId w15:val="{97CA8F0D-5792-49D6-B484-17767C91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D0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57D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57D0F"/>
    <w:rPr>
      <w:sz w:val="18"/>
      <w:szCs w:val="18"/>
    </w:rPr>
  </w:style>
  <w:style w:type="paragraph" w:styleId="a5">
    <w:name w:val="footer"/>
    <w:basedOn w:val="a"/>
    <w:link w:val="a6"/>
    <w:unhideWhenUsed/>
    <w:rsid w:val="00157D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57D0F"/>
    <w:rPr>
      <w:sz w:val="18"/>
      <w:szCs w:val="18"/>
    </w:rPr>
  </w:style>
  <w:style w:type="character" w:styleId="a7">
    <w:name w:val="page number"/>
    <w:basedOn w:val="a0"/>
    <w:rsid w:val="00157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dc:creator>
  <cp:keywords/>
  <dc:description/>
  <cp:lastModifiedBy>zhao</cp:lastModifiedBy>
  <cp:revision>2</cp:revision>
  <dcterms:created xsi:type="dcterms:W3CDTF">2020-12-10T13:21:00Z</dcterms:created>
  <dcterms:modified xsi:type="dcterms:W3CDTF">2020-12-10T13:21:00Z</dcterms:modified>
</cp:coreProperties>
</file>