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3F77C3">
      <w:pPr>
        <w:tabs>
          <w:tab w:val="left" w:pos="2483"/>
        </w:tabs>
        <w:ind w:right="567" w:firstLine="635"/>
        <w:jc w:val="center"/>
        <w:rPr>
          <w:rFonts w:hint="eastAsia"/>
          <w:sz w:val="21"/>
        </w:rPr>
      </w:pPr>
    </w:p>
    <w:p w:rsidR="00000000" w:rsidRDefault="003F77C3">
      <w:pPr>
        <w:tabs>
          <w:tab w:val="left" w:pos="2483"/>
        </w:tabs>
        <w:ind w:right="567" w:firstLine="635"/>
        <w:jc w:val="center"/>
        <w:rPr>
          <w:rFonts w:hint="eastAsia"/>
          <w:sz w:val="21"/>
        </w:rPr>
      </w:pPr>
    </w:p>
    <w:p w:rsidR="00000000" w:rsidRDefault="003F77C3">
      <w:pPr>
        <w:tabs>
          <w:tab w:val="left" w:pos="2483"/>
        </w:tabs>
        <w:ind w:right="567" w:firstLine="635"/>
        <w:jc w:val="center"/>
        <w:rPr>
          <w:rFonts w:eastAsia="夹发砰" w:hint="eastAsia"/>
          <w:sz w:val="10"/>
        </w:rPr>
      </w:pPr>
    </w:p>
    <w:p w:rsidR="00000000" w:rsidRDefault="003F77C3">
      <w:pPr>
        <w:tabs>
          <w:tab w:val="left" w:pos="2483"/>
        </w:tabs>
        <w:ind w:right="567" w:firstLine="635"/>
        <w:jc w:val="center"/>
        <w:rPr>
          <w:rFonts w:eastAsia="夹发砰" w:hint="eastAsia"/>
          <w:sz w:val="32"/>
        </w:rPr>
      </w:pPr>
    </w:p>
    <w:p w:rsidR="00000000" w:rsidRDefault="003F77C3">
      <w:pPr>
        <w:tabs>
          <w:tab w:val="left" w:pos="2483"/>
        </w:tabs>
        <w:ind w:right="567" w:firstLine="635"/>
        <w:jc w:val="center"/>
        <w:rPr>
          <w:rFonts w:eastAsia="夹发砰" w:hint="eastAsia"/>
          <w:sz w:val="32"/>
        </w:rPr>
      </w:pPr>
    </w:p>
    <w:p w:rsidR="00000000" w:rsidRDefault="003F77C3">
      <w:pPr>
        <w:tabs>
          <w:tab w:val="left" w:pos="2483"/>
        </w:tabs>
        <w:ind w:right="567" w:firstLine="635"/>
        <w:jc w:val="center"/>
        <w:rPr>
          <w:rFonts w:eastAsia="夹发砰" w:hint="eastAsia"/>
          <w:sz w:val="10"/>
        </w:rPr>
      </w:pPr>
    </w:p>
    <w:p w:rsidR="00000000" w:rsidRDefault="003F77C3">
      <w:pPr>
        <w:tabs>
          <w:tab w:val="left" w:pos="2483"/>
        </w:tabs>
        <w:ind w:right="113"/>
        <w:jc w:val="center"/>
        <w:rPr>
          <w:rFonts w:eastAsia="夹发砰" w:hint="eastAsia"/>
          <w:sz w:val="32"/>
        </w:rPr>
      </w:pPr>
    </w:p>
    <w:p w:rsidR="00000000" w:rsidRDefault="003F77C3">
      <w:pPr>
        <w:ind w:right="567" w:firstLine="635"/>
        <w:jc w:val="center"/>
        <w:rPr>
          <w:rFonts w:eastAsia="穝灿砰" w:hint="eastAsia"/>
          <w:sz w:val="32"/>
        </w:rPr>
      </w:pPr>
    </w:p>
    <w:p w:rsidR="00000000" w:rsidRDefault="003F77C3">
      <w:pPr>
        <w:ind w:right="567" w:firstLine="635"/>
        <w:jc w:val="center"/>
        <w:rPr>
          <w:rFonts w:eastAsia="穝灿砰" w:hint="eastAsia"/>
          <w:sz w:val="10"/>
        </w:rPr>
      </w:pPr>
    </w:p>
    <w:p w:rsidR="00000000" w:rsidRDefault="003F77C3">
      <w:pPr>
        <w:ind w:right="567" w:firstLine="635"/>
        <w:jc w:val="center"/>
        <w:rPr>
          <w:rFonts w:eastAsia="穝灿砰" w:hint="eastAsia"/>
          <w:sz w:val="10"/>
        </w:rPr>
      </w:pPr>
    </w:p>
    <w:p w:rsidR="00000000" w:rsidRDefault="003F77C3">
      <w:pPr>
        <w:ind w:right="567" w:firstLine="635"/>
        <w:jc w:val="center"/>
        <w:rPr>
          <w:rFonts w:hint="eastAsia"/>
          <w:sz w:val="32"/>
        </w:rPr>
      </w:pPr>
    </w:p>
    <w:p w:rsidR="00000000" w:rsidRDefault="003F77C3">
      <w:pPr>
        <w:spacing w:line="600" w:lineRule="exact"/>
        <w:jc w:val="center"/>
        <w:rPr>
          <w:rFonts w:ascii="宋体" w:hAnsi="宋体" w:hint="eastAsia"/>
          <w:b/>
          <w:sz w:val="44"/>
        </w:rPr>
      </w:pPr>
      <w:r>
        <w:rPr>
          <w:rFonts w:ascii="宋体" w:hAnsi="宋体"/>
          <w:b/>
          <w:sz w:val="44"/>
        </w:rPr>
        <w:t xml:space="preserve"> </w:t>
      </w:r>
      <w:r>
        <w:rPr>
          <w:rFonts w:ascii="宋体" w:hAnsi="宋体" w:hint="eastAsia"/>
          <w:b/>
          <w:sz w:val="44"/>
        </w:rPr>
        <w:t>关于印发蓟县第五期</w:t>
      </w:r>
    </w:p>
    <w:p w:rsidR="00000000" w:rsidRDefault="003F77C3">
      <w:pPr>
        <w:spacing w:line="600" w:lineRule="exact"/>
        <w:jc w:val="center"/>
        <w:rPr>
          <w:rFonts w:ascii="仿宋_GB2312" w:eastAsia="仿宋_GB2312" w:hAnsi="仿宋_GB2312" w:hint="eastAsia"/>
          <w:snapToGrid w:val="0"/>
          <w:sz w:val="32"/>
        </w:rPr>
      </w:pPr>
      <w:r>
        <w:rPr>
          <w:rFonts w:ascii="宋体" w:hAnsi="宋体" w:hint="eastAsia"/>
          <w:b/>
          <w:sz w:val="44"/>
        </w:rPr>
        <w:t>重性精神疾病管理治疗项目管理方案的通知</w:t>
      </w:r>
    </w:p>
    <w:p w:rsidR="00000000" w:rsidRDefault="003F77C3">
      <w:pPr>
        <w:spacing w:line="600" w:lineRule="exact"/>
        <w:ind w:left="0"/>
        <w:rPr>
          <w:rFonts w:ascii="仿宋_GB2312" w:eastAsia="仿宋_GB2312" w:hAnsi="仿宋_GB2312"/>
          <w:sz w:val="32"/>
        </w:rPr>
      </w:pPr>
    </w:p>
    <w:p w:rsidR="00000000" w:rsidRDefault="003F77C3">
      <w:pPr>
        <w:spacing w:line="600" w:lineRule="exact"/>
        <w:ind w:left="0"/>
        <w:rPr>
          <w:rFonts w:ascii="仿宋_GB2312" w:eastAsia="仿宋_GB2312" w:hAnsi="仿宋_GB2312"/>
          <w:sz w:val="32"/>
        </w:rPr>
      </w:pPr>
      <w:r>
        <w:rPr>
          <w:rFonts w:ascii="仿宋_GB2312" w:eastAsia="仿宋_GB2312" w:hAnsi="仿宋_GB2312" w:hint="eastAsia"/>
          <w:sz w:val="32"/>
        </w:rPr>
        <w:t>中医院、各乡镇医院、卫生院</w:t>
      </w:r>
      <w:r>
        <w:rPr>
          <w:rFonts w:ascii="仿宋_GB2312" w:eastAsia="仿宋_GB2312" w:hAnsi="仿宋_GB2312"/>
          <w:sz w:val="32"/>
        </w:rPr>
        <w:t>：</w:t>
      </w:r>
    </w:p>
    <w:p w:rsidR="00000000" w:rsidRDefault="003F77C3" w:rsidP="00B309F9">
      <w:pPr>
        <w:spacing w:line="600" w:lineRule="exact"/>
        <w:ind w:left="0" w:firstLineChars="221" w:firstLine="707"/>
        <w:rPr>
          <w:rFonts w:ascii="仿宋_GB2312" w:eastAsia="仿宋_GB2312" w:hAnsi="仿宋_GB2312" w:hint="eastAsia"/>
          <w:sz w:val="32"/>
        </w:rPr>
      </w:pPr>
      <w:r>
        <w:rPr>
          <w:rFonts w:ascii="仿宋_GB2312" w:eastAsia="仿宋_GB2312" w:hAnsi="仿宋_GB2312" w:hint="eastAsia"/>
          <w:sz w:val="32"/>
        </w:rPr>
        <w:t>为完善社区对重性精神疾病的防治和管理能力，降低精神疾病患者肇事肇祸对社会和经济的影响，提高医务人员对重性精神疾病规范化治疗的能力，现将《蓟县第五期重性精神疾病管理治疗项目管理方案》印发给你们，望各单位组织相关人员认真学习，并按照要求组织开展工作。</w:t>
      </w:r>
    </w:p>
    <w:p w:rsidR="00000000" w:rsidRDefault="003F77C3" w:rsidP="00B309F9">
      <w:pPr>
        <w:spacing w:line="600" w:lineRule="exact"/>
        <w:ind w:left="0" w:firstLineChars="221" w:firstLine="707"/>
        <w:rPr>
          <w:rFonts w:ascii="仿宋_GB2312" w:eastAsia="仿宋_GB2312" w:hAnsi="仿宋_GB2312"/>
          <w:sz w:val="32"/>
        </w:rPr>
      </w:pPr>
    </w:p>
    <w:p w:rsidR="00000000" w:rsidRDefault="003F77C3">
      <w:pPr>
        <w:snapToGrid w:val="0"/>
        <w:spacing w:line="600" w:lineRule="exact"/>
        <w:rPr>
          <w:rFonts w:ascii="仿宋_GB2312" w:eastAsia="仿宋_GB2312" w:hAnsi="仿宋_GB2312" w:hint="eastAsia"/>
          <w:snapToGrid w:val="0"/>
          <w:sz w:val="32"/>
        </w:rPr>
      </w:pPr>
    </w:p>
    <w:p w:rsidR="00000000" w:rsidRDefault="00B309F9" w:rsidP="00B309F9">
      <w:pPr>
        <w:tabs>
          <w:tab w:val="left" w:pos="5250"/>
        </w:tabs>
        <w:snapToGrid w:val="0"/>
        <w:spacing w:line="600" w:lineRule="exact"/>
        <w:ind w:left="0"/>
        <w:textAlignment w:val="baseline"/>
        <w:rPr>
          <w:rFonts w:ascii="仿宋_GB2312" w:eastAsia="仿宋_GB2312" w:hAnsi="仿宋_GB2312" w:hint="eastAsia"/>
          <w:sz w:val="32"/>
        </w:rPr>
      </w:pPr>
      <w:r>
        <w:rPr>
          <w:rFonts w:ascii="仿宋_GB2312" w:eastAsia="仿宋_GB2312" w:hAnsi="仿宋_GB2312"/>
          <w:sz w:val="32"/>
        </w:rPr>
        <w:tab/>
      </w:r>
      <w:r>
        <w:rPr>
          <w:rFonts w:ascii="仿宋_GB2312" w:eastAsia="仿宋_GB2312" w:hAnsi="仿宋_GB2312" w:hint="eastAsia"/>
          <w:sz w:val="32"/>
        </w:rPr>
        <w:t>蓟县卫生局</w:t>
      </w:r>
    </w:p>
    <w:p w:rsidR="00000000" w:rsidRDefault="003F77C3">
      <w:pPr>
        <w:spacing w:line="600" w:lineRule="exact"/>
        <w:ind w:left="0"/>
        <w:rPr>
          <w:rFonts w:ascii="仿宋_GB2312" w:eastAsia="仿宋_GB2312" w:hAnsi="仿宋_GB2312" w:hint="eastAsia"/>
          <w:sz w:val="32"/>
        </w:rPr>
      </w:pPr>
      <w:r>
        <w:rPr>
          <w:rFonts w:ascii="仿宋_GB2312" w:eastAsia="仿宋_GB2312" w:hAnsi="仿宋_GB2312"/>
          <w:sz w:val="32"/>
        </w:rPr>
        <w:t xml:space="preserve">                          </w:t>
      </w:r>
      <w:r>
        <w:rPr>
          <w:rFonts w:ascii="仿宋_GB2312" w:eastAsia="仿宋_GB2312" w:hAnsi="仿宋_GB2312" w:hint="eastAsia"/>
          <w:sz w:val="32"/>
        </w:rPr>
        <w:t>二○○九年三月三十一日</w:t>
      </w:r>
    </w:p>
    <w:p w:rsidR="00B309F9" w:rsidRDefault="00B309F9">
      <w:pPr>
        <w:spacing w:line="600" w:lineRule="exact"/>
        <w:ind w:left="0"/>
        <w:rPr>
          <w:rFonts w:ascii="仿宋_GB2312" w:eastAsia="仿宋_GB2312" w:hAnsi="仿宋_GB2312" w:hint="eastAsia"/>
          <w:sz w:val="32"/>
        </w:rPr>
      </w:pPr>
    </w:p>
    <w:p w:rsidR="00000000" w:rsidRDefault="003F77C3">
      <w:pPr>
        <w:ind w:firstLine="198"/>
        <w:jc w:val="center"/>
        <w:rPr>
          <w:rFonts w:ascii="宋体" w:hAnsi="宋体" w:hint="eastAsia"/>
          <w:b/>
          <w:sz w:val="44"/>
        </w:rPr>
      </w:pPr>
      <w:r>
        <w:rPr>
          <w:rFonts w:ascii="宋体" w:hAnsi="宋体" w:hint="eastAsia"/>
          <w:b/>
          <w:sz w:val="44"/>
        </w:rPr>
        <w:lastRenderedPageBreak/>
        <w:t>蓟县第五期重性精神疾病管理治疗</w:t>
      </w:r>
    </w:p>
    <w:p w:rsidR="00000000" w:rsidRDefault="003F77C3">
      <w:pPr>
        <w:ind w:firstLine="198"/>
        <w:jc w:val="center"/>
        <w:rPr>
          <w:sz w:val="36"/>
        </w:rPr>
      </w:pPr>
      <w:r>
        <w:rPr>
          <w:rFonts w:ascii="宋体" w:hAnsi="宋体" w:hint="eastAsia"/>
          <w:b/>
          <w:sz w:val="44"/>
        </w:rPr>
        <w:t>项目实</w:t>
      </w:r>
      <w:r>
        <w:rPr>
          <w:rFonts w:ascii="宋体" w:hAnsi="宋体" w:hint="eastAsia"/>
          <w:b/>
          <w:sz w:val="44"/>
        </w:rPr>
        <w:t>施方案</w:t>
      </w:r>
    </w:p>
    <w:p w:rsidR="00000000" w:rsidRDefault="003F77C3">
      <w:pPr>
        <w:ind w:firstLine="198"/>
        <w:jc w:val="center"/>
        <w:rPr>
          <w:b/>
          <w:sz w:val="28"/>
        </w:rPr>
      </w:pPr>
    </w:p>
    <w:p w:rsidR="00000000" w:rsidRDefault="003F77C3">
      <w:pPr>
        <w:spacing w:line="460" w:lineRule="exact"/>
        <w:ind w:left="0"/>
        <w:rPr>
          <w:rFonts w:ascii="仿宋_GB2312" w:eastAsia="仿宋_GB2312" w:hAnsi="华文仿宋"/>
          <w:sz w:val="32"/>
        </w:rPr>
      </w:pPr>
      <w:r>
        <w:rPr>
          <w:rFonts w:ascii="黑体" w:eastAsia="黑体" w:hAnsi="黑体"/>
          <w:sz w:val="32"/>
        </w:rPr>
        <w:t xml:space="preserve">    </w:t>
      </w:r>
      <w:r>
        <w:rPr>
          <w:rFonts w:ascii="黑体" w:eastAsia="黑体" w:hAnsi="黑体" w:hint="eastAsia"/>
          <w:sz w:val="32"/>
        </w:rPr>
        <w:t>一、背景</w:t>
      </w:r>
    </w:p>
    <w:p w:rsidR="00000000" w:rsidRDefault="003F77C3">
      <w:pPr>
        <w:spacing w:line="460" w:lineRule="exact"/>
        <w:ind w:left="0" w:firstLine="198"/>
        <w:rPr>
          <w:rFonts w:ascii="仿宋_GB2312" w:eastAsia="仿宋_GB2312" w:hAnsi="华文仿宋"/>
          <w:sz w:val="32"/>
        </w:rPr>
      </w:pPr>
      <w:r>
        <w:rPr>
          <w:rFonts w:ascii="仿宋_GB2312" w:eastAsia="仿宋_GB2312" w:hAnsi="华文仿宋"/>
          <w:sz w:val="32"/>
        </w:rPr>
        <w:t xml:space="preserve">   </w:t>
      </w:r>
      <w:r>
        <w:rPr>
          <w:rFonts w:ascii="仿宋_GB2312" w:eastAsia="仿宋_GB2312" w:hAnsi="华文仿宋"/>
          <w:sz w:val="32"/>
        </w:rPr>
        <w:t>随着我国经济的发展、体制改革的深入，社会竞争不断加剧，劳动人口和家庭结构的变化、原有社会支持网络的削弱，导致各种心理应激因素急剧增加，精神卫生问题日益突出。</w:t>
      </w:r>
    </w:p>
    <w:p w:rsidR="00000000" w:rsidRDefault="003F77C3">
      <w:pPr>
        <w:spacing w:line="460" w:lineRule="exact"/>
        <w:ind w:left="0" w:firstLine="198"/>
        <w:rPr>
          <w:rFonts w:ascii="仿宋_GB2312" w:eastAsia="仿宋_GB2312" w:hAnsi="华文仿宋"/>
          <w:sz w:val="32"/>
        </w:rPr>
      </w:pPr>
      <w:r>
        <w:rPr>
          <w:rFonts w:ascii="仿宋_GB2312" w:eastAsia="仿宋_GB2312" w:hAnsi="华文仿宋"/>
          <w:sz w:val="32"/>
        </w:rPr>
        <w:t xml:space="preserve">   </w:t>
      </w:r>
      <w:r>
        <w:rPr>
          <w:rFonts w:ascii="仿宋_GB2312" w:eastAsia="仿宋_GB2312" w:hAnsi="华文仿宋"/>
          <w:sz w:val="32"/>
        </w:rPr>
        <w:t>我国目前精神疾病患者约有</w:t>
      </w:r>
      <w:r>
        <w:rPr>
          <w:rFonts w:ascii="仿宋_GB2312" w:eastAsia="仿宋_GB2312" w:hAnsi="华文仿宋"/>
          <w:sz w:val="32"/>
        </w:rPr>
        <w:t>1600</w:t>
      </w:r>
      <w:r>
        <w:rPr>
          <w:rFonts w:ascii="仿宋_GB2312" w:eastAsia="仿宋_GB2312" w:hAnsi="华文仿宋"/>
          <w:sz w:val="32"/>
        </w:rPr>
        <w:t>万人，精神疾病在我国疾病总负担中约占</w:t>
      </w:r>
      <w:r>
        <w:rPr>
          <w:rFonts w:ascii="仿宋_GB2312" w:eastAsia="仿宋_GB2312" w:hAnsi="华文仿宋"/>
          <w:sz w:val="32"/>
        </w:rPr>
        <w:t>20</w:t>
      </w:r>
      <w:r>
        <w:rPr>
          <w:rFonts w:ascii="仿宋_GB2312" w:eastAsia="仿宋_GB2312" w:hAnsi="华文仿宋"/>
          <w:sz w:val="32"/>
        </w:rPr>
        <w:t>％。根据世界卫生组织推算，中国精神疾病负担到</w:t>
      </w:r>
      <w:r>
        <w:rPr>
          <w:rFonts w:ascii="仿宋_GB2312" w:eastAsia="仿宋_GB2312" w:hAnsi="华文仿宋"/>
          <w:sz w:val="32"/>
        </w:rPr>
        <w:t>2020</w:t>
      </w:r>
      <w:r>
        <w:rPr>
          <w:rFonts w:ascii="仿宋_GB2312" w:eastAsia="仿宋_GB2312" w:hAnsi="华文仿宋"/>
          <w:sz w:val="32"/>
        </w:rPr>
        <w:t>年将上升</w:t>
      </w:r>
      <w:proofErr w:type="gramStart"/>
      <w:r>
        <w:rPr>
          <w:rFonts w:ascii="仿宋_GB2312" w:eastAsia="仿宋_GB2312" w:hAnsi="华文仿宋"/>
          <w:sz w:val="32"/>
        </w:rPr>
        <w:t>至疾病</w:t>
      </w:r>
      <w:proofErr w:type="gramEnd"/>
      <w:r>
        <w:rPr>
          <w:rFonts w:ascii="仿宋_GB2312" w:eastAsia="仿宋_GB2312" w:hAnsi="华文仿宋"/>
          <w:sz w:val="32"/>
        </w:rPr>
        <w:t>总负担的四分之一。精神疾病所带来的医疗费用、残疾负担和增加其他疾病发生与死亡的危险，促使精神疾病成为</w:t>
      </w:r>
      <w:r>
        <w:rPr>
          <w:rFonts w:ascii="仿宋_GB2312" w:eastAsia="仿宋_GB2312" w:hAnsi="华文仿宋"/>
          <w:sz w:val="32"/>
        </w:rPr>
        <w:t>2l</w:t>
      </w:r>
      <w:r>
        <w:rPr>
          <w:rFonts w:ascii="仿宋_GB2312" w:eastAsia="仿宋_GB2312" w:hAnsi="华文仿宋"/>
          <w:sz w:val="32"/>
        </w:rPr>
        <w:t>世纪公共卫生关注的一个焦点问题。因此加强精神疾患的防治，预防心理和行为问</w:t>
      </w:r>
      <w:r>
        <w:rPr>
          <w:rFonts w:ascii="仿宋_GB2312" w:eastAsia="仿宋_GB2312" w:hAnsi="华文仿宋"/>
          <w:sz w:val="32"/>
        </w:rPr>
        <w:t>题的发生是我国当前亟待开展的重要工作之一。</w:t>
      </w:r>
    </w:p>
    <w:p w:rsidR="00000000" w:rsidRDefault="003F77C3" w:rsidP="00B309F9">
      <w:pPr>
        <w:spacing w:line="460" w:lineRule="exact"/>
        <w:ind w:left="0" w:firstLineChars="200" w:firstLine="640"/>
        <w:rPr>
          <w:rFonts w:ascii="仿宋_GB2312" w:eastAsia="仿宋_GB2312" w:hAnsi="华文仿宋"/>
          <w:sz w:val="32"/>
        </w:rPr>
      </w:pPr>
      <w:r>
        <w:rPr>
          <w:rFonts w:ascii="仿宋_GB2312" w:eastAsia="仿宋_GB2312" w:hAnsi="华文仿宋"/>
          <w:sz w:val="32"/>
        </w:rPr>
        <w:t>长期以来我国精神疾病患者肇事肇祸情况时有发生，仅</w:t>
      </w:r>
      <w:r>
        <w:rPr>
          <w:rFonts w:ascii="仿宋_GB2312" w:eastAsia="仿宋_GB2312" w:hAnsi="华文仿宋"/>
          <w:sz w:val="32"/>
        </w:rPr>
        <w:t>1988</w:t>
      </w:r>
      <w:r>
        <w:rPr>
          <w:rFonts w:ascii="仿宋_GB2312" w:eastAsia="仿宋_GB2312" w:hAnsi="华文仿宋"/>
          <w:sz w:val="32"/>
        </w:rPr>
        <w:t>至</w:t>
      </w:r>
      <w:r>
        <w:rPr>
          <w:rFonts w:ascii="仿宋_GB2312" w:eastAsia="仿宋_GB2312" w:hAnsi="华文仿宋"/>
          <w:sz w:val="32"/>
        </w:rPr>
        <w:t>1998</w:t>
      </w:r>
      <w:r>
        <w:rPr>
          <w:rFonts w:ascii="仿宋_GB2312" w:eastAsia="仿宋_GB2312" w:hAnsi="华文仿宋"/>
          <w:sz w:val="32"/>
        </w:rPr>
        <w:t>年全国累计收治肇事肇祸的精神病人</w:t>
      </w:r>
      <w:r>
        <w:rPr>
          <w:rFonts w:ascii="仿宋_GB2312" w:eastAsia="仿宋_GB2312" w:hAnsi="华文仿宋"/>
          <w:sz w:val="32"/>
        </w:rPr>
        <w:t>7.5</w:t>
      </w:r>
      <w:r>
        <w:rPr>
          <w:rFonts w:ascii="仿宋_GB2312" w:eastAsia="仿宋_GB2312" w:hAnsi="华文仿宋"/>
          <w:sz w:val="32"/>
        </w:rPr>
        <w:t>万人，其中有杀人行为者占</w:t>
      </w:r>
      <w:r>
        <w:rPr>
          <w:rFonts w:ascii="仿宋_GB2312" w:eastAsia="仿宋_GB2312" w:hAnsi="华文仿宋"/>
          <w:sz w:val="32"/>
        </w:rPr>
        <w:t>30%</w:t>
      </w:r>
      <w:r>
        <w:rPr>
          <w:rFonts w:ascii="仿宋_GB2312" w:eastAsia="仿宋_GB2312" w:hAnsi="华文仿宋"/>
          <w:sz w:val="32"/>
        </w:rPr>
        <w:t>。给人们的正常生活带来了极大的不便和恐慌，同时使人们更加疏远精神病患者，从而影响精神病患者的社会康复及融入社会。</w:t>
      </w:r>
    </w:p>
    <w:p w:rsidR="00000000" w:rsidRDefault="003F77C3" w:rsidP="00B309F9">
      <w:pPr>
        <w:spacing w:line="460" w:lineRule="exact"/>
        <w:ind w:left="0" w:firstLineChars="200" w:firstLine="640"/>
        <w:rPr>
          <w:rFonts w:ascii="仿宋_GB2312" w:eastAsia="仿宋_GB2312" w:hAnsi="华文仿宋"/>
          <w:sz w:val="32"/>
        </w:rPr>
      </w:pPr>
      <w:r>
        <w:rPr>
          <w:rFonts w:ascii="仿宋_GB2312" w:eastAsia="仿宋_GB2312" w:hAnsi="华文仿宋"/>
          <w:sz w:val="32"/>
        </w:rPr>
        <w:t>根据《国务院办公厅转发卫生部等部门关于进一步加强精神卫生工作指导意见的通知》</w:t>
      </w:r>
      <w:r>
        <w:rPr>
          <w:rFonts w:ascii="仿宋_GB2312" w:eastAsia="仿宋_GB2312" w:hAnsi="华文仿宋"/>
          <w:sz w:val="32"/>
        </w:rPr>
        <w:t>(</w:t>
      </w:r>
      <w:r>
        <w:rPr>
          <w:rFonts w:ascii="仿宋_GB2312" w:eastAsia="仿宋_GB2312" w:hAnsi="华文仿宋"/>
          <w:sz w:val="32"/>
        </w:rPr>
        <w:t>国办发</w:t>
      </w:r>
      <w:r>
        <w:rPr>
          <w:rFonts w:ascii="仿宋_GB2312" w:eastAsia="仿宋_GB2312" w:hAnsi="仿宋_GB2312" w:hint="eastAsia"/>
          <w:sz w:val="32"/>
        </w:rPr>
        <w:t>〔</w:t>
      </w:r>
      <w:r>
        <w:rPr>
          <w:rFonts w:ascii="仿宋_GB2312" w:eastAsia="仿宋_GB2312" w:hAnsi="仿宋_GB2312" w:hint="eastAsia"/>
          <w:sz w:val="32"/>
        </w:rPr>
        <w:t>200</w:t>
      </w:r>
      <w:r>
        <w:rPr>
          <w:rFonts w:ascii="仿宋_GB2312" w:eastAsia="仿宋_GB2312" w:hAnsi="仿宋_GB2312"/>
          <w:sz w:val="32"/>
        </w:rPr>
        <w:t>4</w:t>
      </w:r>
      <w:r>
        <w:rPr>
          <w:rFonts w:ascii="仿宋_GB2312" w:eastAsia="仿宋_GB2312" w:hAnsi="仿宋_GB2312" w:hint="eastAsia"/>
          <w:sz w:val="32"/>
        </w:rPr>
        <w:t>〕</w:t>
      </w:r>
      <w:r>
        <w:rPr>
          <w:rFonts w:ascii="仿宋_GB2312" w:eastAsia="仿宋_GB2312" w:hAnsi="华文仿宋"/>
          <w:sz w:val="32"/>
        </w:rPr>
        <w:t>71</w:t>
      </w:r>
      <w:r>
        <w:rPr>
          <w:rFonts w:ascii="仿宋_GB2312" w:eastAsia="仿宋_GB2312" w:hAnsi="华文仿宋"/>
          <w:sz w:val="32"/>
        </w:rPr>
        <w:t>号</w:t>
      </w:r>
      <w:r>
        <w:rPr>
          <w:rFonts w:ascii="仿宋_GB2312" w:eastAsia="仿宋_GB2312" w:hAnsi="华文仿宋"/>
          <w:sz w:val="32"/>
        </w:rPr>
        <w:t>)</w:t>
      </w:r>
      <w:r>
        <w:rPr>
          <w:rFonts w:ascii="仿宋_GB2312" w:eastAsia="仿宋_GB2312" w:hAnsi="华文仿宋"/>
          <w:sz w:val="32"/>
        </w:rPr>
        <w:t>的精神和《中国精神卫生工作规划</w:t>
      </w:r>
      <w:r>
        <w:rPr>
          <w:rFonts w:ascii="仿宋_GB2312" w:eastAsia="仿宋_GB2312" w:hAnsi="华文仿宋"/>
          <w:sz w:val="32"/>
        </w:rPr>
        <w:t>(2002-2010</w:t>
      </w:r>
      <w:r>
        <w:rPr>
          <w:rFonts w:ascii="仿宋_GB2312" w:eastAsia="仿宋_GB2312" w:hAnsi="华文仿宋"/>
          <w:sz w:val="32"/>
        </w:rPr>
        <w:t>年</w:t>
      </w:r>
      <w:r>
        <w:rPr>
          <w:rFonts w:ascii="仿宋_GB2312" w:eastAsia="仿宋_GB2312" w:hAnsi="华文仿宋"/>
          <w:sz w:val="32"/>
        </w:rPr>
        <w:t>)</w:t>
      </w:r>
      <w:r>
        <w:rPr>
          <w:rFonts w:ascii="仿宋_GB2312" w:eastAsia="仿宋_GB2312" w:hAnsi="华文仿宋"/>
          <w:sz w:val="32"/>
        </w:rPr>
        <w:t>》的工作目标，为此。中央财政根据</w:t>
      </w:r>
      <w:r>
        <w:rPr>
          <w:rFonts w:ascii="仿宋_GB2312" w:eastAsia="仿宋_GB2312" w:hAnsi="华文仿宋"/>
          <w:sz w:val="32"/>
        </w:rPr>
        <w:t>“</w:t>
      </w:r>
      <w:r>
        <w:rPr>
          <w:rFonts w:ascii="仿宋_GB2312" w:eastAsia="仿宋_GB2312" w:hAnsi="华文仿宋"/>
          <w:sz w:val="32"/>
        </w:rPr>
        <w:t>科学规划，分步实施</w:t>
      </w:r>
      <w:r>
        <w:rPr>
          <w:rFonts w:ascii="仿宋_GB2312" w:eastAsia="仿宋_GB2312" w:hAnsi="华文仿宋"/>
          <w:sz w:val="32"/>
        </w:rPr>
        <w:t>”</w:t>
      </w:r>
      <w:r>
        <w:rPr>
          <w:rFonts w:ascii="仿宋_GB2312" w:eastAsia="仿宋_GB2312" w:hAnsi="华文仿宋"/>
          <w:sz w:val="32"/>
        </w:rPr>
        <w:t>的国家财</w:t>
      </w:r>
      <w:r>
        <w:rPr>
          <w:rFonts w:ascii="仿宋_GB2312" w:eastAsia="仿宋_GB2312" w:hAnsi="华文仿宋"/>
          <w:sz w:val="32"/>
        </w:rPr>
        <w:t>政经费使用基本原则，于</w:t>
      </w:r>
      <w:r>
        <w:rPr>
          <w:rFonts w:ascii="仿宋_GB2312" w:eastAsia="仿宋_GB2312" w:hAnsi="华文仿宋"/>
          <w:sz w:val="32"/>
        </w:rPr>
        <w:t>2004</w:t>
      </w:r>
      <w:r>
        <w:rPr>
          <w:rFonts w:ascii="仿宋_GB2312" w:eastAsia="仿宋_GB2312" w:hAnsi="华文仿宋"/>
          <w:sz w:val="32"/>
        </w:rPr>
        <w:t>年安排专项资金，首先用于加强和完善精神病治疗队伍建设，为建立医院、社区一体的精神卫生服务体系奠定了人力资源基础。</w:t>
      </w:r>
      <w:r>
        <w:rPr>
          <w:rFonts w:ascii="仿宋_GB2312" w:eastAsia="仿宋_GB2312" w:hAnsi="华文仿宋"/>
          <w:sz w:val="32"/>
        </w:rPr>
        <w:t>2005</w:t>
      </w:r>
      <w:r>
        <w:rPr>
          <w:rFonts w:ascii="仿宋_GB2312" w:eastAsia="仿宋_GB2312" w:hAnsi="华文仿宋"/>
          <w:sz w:val="32"/>
        </w:rPr>
        <w:t>、</w:t>
      </w:r>
      <w:r>
        <w:rPr>
          <w:rFonts w:ascii="仿宋_GB2312" w:eastAsia="仿宋_GB2312" w:hAnsi="华文仿宋"/>
          <w:sz w:val="32"/>
        </w:rPr>
        <w:t>2006</w:t>
      </w:r>
      <w:r>
        <w:rPr>
          <w:rFonts w:ascii="仿宋_GB2312" w:eastAsia="仿宋_GB2312" w:hAnsi="华文仿宋"/>
          <w:sz w:val="32"/>
        </w:rPr>
        <w:t>年专项资金用于重性精神疾病的管理治疗，</w:t>
      </w:r>
      <w:r>
        <w:rPr>
          <w:rFonts w:ascii="仿宋_GB2312" w:eastAsia="仿宋_GB2312" w:hAnsi="华文仿宋"/>
          <w:sz w:val="32"/>
        </w:rPr>
        <w:t>2007</w:t>
      </w:r>
      <w:r>
        <w:rPr>
          <w:rFonts w:ascii="仿宋_GB2312" w:eastAsia="仿宋_GB2312" w:hAnsi="华文仿宋"/>
          <w:sz w:val="32"/>
        </w:rPr>
        <w:t>、</w:t>
      </w:r>
      <w:r>
        <w:rPr>
          <w:rFonts w:ascii="仿宋_GB2312" w:eastAsia="仿宋_GB2312" w:hAnsi="华文仿宋"/>
          <w:sz w:val="32"/>
        </w:rPr>
        <w:t>2008</w:t>
      </w:r>
      <w:r>
        <w:rPr>
          <w:rFonts w:ascii="仿宋_GB2312" w:eastAsia="仿宋_GB2312" w:hAnsi="华文仿宋"/>
          <w:sz w:val="32"/>
        </w:rPr>
        <w:t>年专项资金用于重性精神疾病管理治疗的同</w:t>
      </w:r>
      <w:r>
        <w:rPr>
          <w:rFonts w:ascii="仿宋_GB2312" w:eastAsia="仿宋_GB2312" w:hAnsi="华文仿宋"/>
          <w:sz w:val="32"/>
        </w:rPr>
        <w:lastRenderedPageBreak/>
        <w:t>时增加了能力建设及工作经费。</w:t>
      </w:r>
    </w:p>
    <w:p w:rsidR="00000000" w:rsidRDefault="003F77C3" w:rsidP="00B309F9">
      <w:pPr>
        <w:spacing w:line="460" w:lineRule="exact"/>
        <w:ind w:left="0" w:firstLineChars="200" w:firstLine="640"/>
        <w:rPr>
          <w:rFonts w:ascii="仿宋_GB2312" w:eastAsia="仿宋_GB2312" w:hAnsi="华文仿宋"/>
          <w:sz w:val="32"/>
        </w:rPr>
      </w:pPr>
      <w:r>
        <w:rPr>
          <w:rFonts w:ascii="仿宋_GB2312" w:eastAsia="仿宋_GB2312" w:hAnsi="华文仿宋"/>
          <w:sz w:val="32"/>
        </w:rPr>
        <w:t>根据《国务院办公厅转发卫生部等部门关于进一步加强精神卫生工作指导意见的通知》</w:t>
      </w:r>
      <w:r>
        <w:rPr>
          <w:rFonts w:ascii="仿宋_GB2312" w:eastAsia="仿宋_GB2312" w:hAnsi="华文仿宋"/>
          <w:sz w:val="32"/>
        </w:rPr>
        <w:t>(</w:t>
      </w:r>
      <w:r>
        <w:rPr>
          <w:rFonts w:ascii="仿宋_GB2312" w:eastAsia="仿宋_GB2312" w:hAnsi="华文仿宋"/>
          <w:sz w:val="32"/>
        </w:rPr>
        <w:t>国办发</w:t>
      </w:r>
      <w:r>
        <w:rPr>
          <w:rFonts w:ascii="仿宋_GB2312" w:eastAsia="仿宋_GB2312" w:hAnsi="仿宋_GB2312" w:hint="eastAsia"/>
          <w:sz w:val="32"/>
        </w:rPr>
        <w:t>〔</w:t>
      </w:r>
      <w:r>
        <w:rPr>
          <w:rFonts w:ascii="仿宋_GB2312" w:eastAsia="仿宋_GB2312" w:hAnsi="仿宋_GB2312" w:hint="eastAsia"/>
          <w:sz w:val="32"/>
        </w:rPr>
        <w:t>200</w:t>
      </w:r>
      <w:r>
        <w:rPr>
          <w:rFonts w:ascii="仿宋_GB2312" w:eastAsia="仿宋_GB2312" w:hAnsi="仿宋_GB2312"/>
          <w:sz w:val="32"/>
        </w:rPr>
        <w:t>4</w:t>
      </w:r>
      <w:r>
        <w:rPr>
          <w:rFonts w:ascii="仿宋_GB2312" w:eastAsia="仿宋_GB2312" w:hAnsi="仿宋_GB2312" w:hint="eastAsia"/>
          <w:sz w:val="32"/>
        </w:rPr>
        <w:t>〕</w:t>
      </w:r>
      <w:r>
        <w:rPr>
          <w:rFonts w:ascii="仿宋_GB2312" w:eastAsia="仿宋_GB2312" w:hAnsi="华文仿宋"/>
          <w:sz w:val="32"/>
        </w:rPr>
        <w:t>71</w:t>
      </w:r>
      <w:r>
        <w:rPr>
          <w:rFonts w:ascii="仿宋_GB2312" w:eastAsia="仿宋_GB2312" w:hAnsi="华文仿宋"/>
          <w:sz w:val="32"/>
        </w:rPr>
        <w:t>号</w:t>
      </w:r>
      <w:r>
        <w:rPr>
          <w:rFonts w:ascii="仿宋_GB2312" w:eastAsia="仿宋_GB2312" w:hAnsi="华文仿宋"/>
          <w:sz w:val="32"/>
        </w:rPr>
        <w:t>)</w:t>
      </w:r>
      <w:r>
        <w:rPr>
          <w:rFonts w:ascii="仿宋_GB2312" w:eastAsia="仿宋_GB2312" w:hAnsi="华文仿宋"/>
          <w:sz w:val="32"/>
        </w:rPr>
        <w:t>的精神和《中国精神卫生工作规划</w:t>
      </w:r>
      <w:r>
        <w:rPr>
          <w:rFonts w:ascii="仿宋_GB2312" w:eastAsia="仿宋_GB2312" w:hAnsi="华文仿宋"/>
          <w:sz w:val="32"/>
        </w:rPr>
        <w:t>(2002-2010</w:t>
      </w:r>
      <w:r>
        <w:rPr>
          <w:rFonts w:ascii="仿宋_GB2312" w:eastAsia="仿宋_GB2312" w:hAnsi="华文仿宋"/>
          <w:sz w:val="32"/>
        </w:rPr>
        <w:t>年</w:t>
      </w:r>
      <w:r>
        <w:rPr>
          <w:rFonts w:ascii="仿宋_GB2312" w:eastAsia="仿宋_GB2312" w:hAnsi="华文仿宋"/>
          <w:sz w:val="32"/>
        </w:rPr>
        <w:t>)</w:t>
      </w:r>
      <w:r>
        <w:rPr>
          <w:rFonts w:ascii="仿宋_GB2312" w:eastAsia="仿宋_GB2312" w:hAnsi="华文仿宋"/>
          <w:sz w:val="32"/>
        </w:rPr>
        <w:t>》的工作目标，及财政部、卫生部《</w:t>
      </w:r>
      <w:r>
        <w:rPr>
          <w:rFonts w:ascii="仿宋_GB2312" w:eastAsia="仿宋_GB2312" w:hAnsi="华文仿宋"/>
          <w:sz w:val="32"/>
        </w:rPr>
        <w:t>2008</w:t>
      </w:r>
      <w:r>
        <w:rPr>
          <w:rFonts w:ascii="仿宋_GB2312" w:eastAsia="仿宋_GB2312" w:hAnsi="华文仿宋"/>
          <w:sz w:val="32"/>
        </w:rPr>
        <w:t>年中央补助地方公共卫生专项资金</w:t>
      </w:r>
      <w:r>
        <w:rPr>
          <w:rFonts w:ascii="仿宋_GB2312" w:eastAsia="仿宋_GB2312" w:hAnsi="华文仿宋"/>
          <w:sz w:val="32"/>
        </w:rPr>
        <w:t>项目管理方案》安排，</w:t>
      </w:r>
      <w:r>
        <w:rPr>
          <w:rFonts w:ascii="仿宋_GB2312" w:eastAsia="仿宋_GB2312" w:hAnsi="华文仿宋"/>
          <w:sz w:val="32"/>
        </w:rPr>
        <w:t>2009</w:t>
      </w:r>
      <w:r>
        <w:rPr>
          <w:rFonts w:ascii="仿宋_GB2312" w:eastAsia="仿宋_GB2312" w:hAnsi="华文仿宋"/>
          <w:sz w:val="32"/>
        </w:rPr>
        <w:t>年中央补助我市重性精神疾病管理治疗项目。为了保证项目工作的顺利开展，制定本方案。</w:t>
      </w:r>
    </w:p>
    <w:p w:rsidR="00000000" w:rsidRDefault="003F77C3" w:rsidP="00B309F9">
      <w:pPr>
        <w:spacing w:line="460" w:lineRule="exact"/>
        <w:ind w:left="0" w:firstLineChars="200" w:firstLine="640"/>
        <w:rPr>
          <w:rFonts w:ascii="仿宋_GB2312" w:eastAsia="仿宋_GB2312" w:hAnsi="华文仿宋"/>
          <w:sz w:val="32"/>
        </w:rPr>
      </w:pPr>
      <w:r>
        <w:rPr>
          <w:rFonts w:ascii="黑体" w:eastAsia="黑体" w:hAnsi="黑体" w:hint="eastAsia"/>
          <w:sz w:val="32"/>
        </w:rPr>
        <w:t>二、工作目标</w:t>
      </w:r>
    </w:p>
    <w:p w:rsidR="00000000" w:rsidRDefault="003F77C3">
      <w:pPr>
        <w:spacing w:line="460" w:lineRule="exact"/>
        <w:ind w:left="0" w:firstLine="600"/>
        <w:rPr>
          <w:rFonts w:ascii="仿宋_GB2312" w:eastAsia="仿宋_GB2312" w:hAnsi="华文仿宋"/>
          <w:sz w:val="32"/>
        </w:rPr>
      </w:pPr>
      <w:r>
        <w:rPr>
          <w:rFonts w:ascii="仿宋_GB2312" w:eastAsia="仿宋_GB2312"/>
          <w:sz w:val="32"/>
        </w:rPr>
        <w:t>在蓟县继续完善综合预防和控制重性精神疾病患者危险行为的有效机制；提高重性精神病患者治疗率，降低危险行为率；提高基层人员执行项目的能力。</w:t>
      </w:r>
    </w:p>
    <w:p w:rsidR="00000000" w:rsidRDefault="003F77C3">
      <w:pPr>
        <w:spacing w:line="460" w:lineRule="exact"/>
        <w:ind w:left="0" w:firstLine="600"/>
        <w:rPr>
          <w:rFonts w:ascii="仿宋_GB2312" w:eastAsia="仿宋_GB2312" w:hAnsi="华文仿宋"/>
          <w:sz w:val="32"/>
        </w:rPr>
      </w:pPr>
      <w:r>
        <w:rPr>
          <w:rFonts w:ascii="黑体" w:eastAsia="黑体" w:hAnsi="黑体" w:hint="eastAsia"/>
          <w:sz w:val="32"/>
        </w:rPr>
        <w:t>三、工作内容和要求</w:t>
      </w:r>
    </w:p>
    <w:p w:rsidR="00000000" w:rsidRDefault="003F77C3" w:rsidP="00B309F9">
      <w:pPr>
        <w:spacing w:line="460" w:lineRule="exact"/>
        <w:ind w:left="0" w:firstLineChars="200" w:firstLine="640"/>
        <w:rPr>
          <w:rFonts w:ascii="仿宋_GB2312" w:eastAsia="仿宋_GB2312" w:hAnsi="华文仿宋"/>
          <w:sz w:val="32"/>
        </w:rPr>
      </w:pPr>
      <w:r>
        <w:rPr>
          <w:rFonts w:ascii="仿宋_GB2312" w:eastAsia="仿宋_GB2312" w:hAnsi="华文仿宋"/>
          <w:sz w:val="32"/>
        </w:rPr>
        <w:t>目标具体执行要求如下：见表</w:t>
      </w:r>
      <w:r>
        <w:rPr>
          <w:rFonts w:ascii="仿宋_GB2312" w:eastAsia="仿宋_GB2312" w:hAnsi="华文仿宋"/>
          <w:sz w:val="32"/>
        </w:rPr>
        <w:t>1</w:t>
      </w:r>
      <w:r>
        <w:rPr>
          <w:rFonts w:ascii="仿宋_GB2312" w:eastAsia="仿宋_GB2312" w:hAnsi="华文仿宋"/>
          <w:sz w:val="32"/>
        </w:rPr>
        <w:t>。</w:t>
      </w:r>
    </w:p>
    <w:p w:rsidR="00000000" w:rsidRDefault="003F77C3" w:rsidP="00B309F9">
      <w:pPr>
        <w:adjustRightInd w:val="0"/>
        <w:snapToGrid w:val="0"/>
        <w:ind w:firstLineChars="200" w:firstLine="600"/>
        <w:jc w:val="center"/>
        <w:rPr>
          <w:rFonts w:ascii="仿宋_GB2312" w:eastAsia="仿宋_GB2312" w:hAnsi="华文仿宋"/>
          <w:sz w:val="30"/>
        </w:rPr>
      </w:pPr>
    </w:p>
    <w:p w:rsidR="00000000" w:rsidRDefault="003F77C3" w:rsidP="00B309F9">
      <w:pPr>
        <w:adjustRightInd w:val="0"/>
        <w:snapToGrid w:val="0"/>
        <w:ind w:firstLineChars="200" w:firstLine="600"/>
        <w:jc w:val="center"/>
        <w:rPr>
          <w:rFonts w:ascii="仿宋_GB2312" w:eastAsia="仿宋_GB2312" w:hAnsi="华文仿宋"/>
        </w:rPr>
      </w:pPr>
      <w:r>
        <w:rPr>
          <w:rFonts w:ascii="仿宋_GB2312" w:eastAsia="仿宋_GB2312" w:hAnsi="华文仿宋"/>
          <w:sz w:val="30"/>
        </w:rPr>
        <w:t>表</w:t>
      </w:r>
      <w:r>
        <w:rPr>
          <w:rFonts w:ascii="仿宋_GB2312" w:eastAsia="仿宋_GB2312" w:hAnsi="华文仿宋"/>
          <w:sz w:val="30"/>
        </w:rPr>
        <w:t xml:space="preserve">1  </w:t>
      </w:r>
      <w:r>
        <w:rPr>
          <w:rFonts w:ascii="仿宋_GB2312" w:eastAsia="仿宋_GB2312" w:hAnsi="华文仿宋"/>
          <w:sz w:val="30"/>
        </w:rPr>
        <w:t>天津市管理治疗目标任务要求一览表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2"/>
        <w:gridCol w:w="1467"/>
        <w:gridCol w:w="3993"/>
        <w:gridCol w:w="1573"/>
      </w:tblGrid>
      <w:tr w:rsidR="00000000">
        <w:tblPrEx>
          <w:tblCellMar>
            <w:top w:w="0" w:type="dxa"/>
            <w:bottom w:w="0" w:type="dxa"/>
          </w:tblCellMar>
        </w:tblPrEx>
        <w:trPr>
          <w:cantSplit/>
          <w:trHeight w:val="331"/>
          <w:jc w:val="center"/>
        </w:trPr>
        <w:tc>
          <w:tcPr>
            <w:tcW w:w="6792" w:type="dxa"/>
            <w:gridSpan w:val="3"/>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jc w:val="center"/>
              <w:rPr>
                <w:rFonts w:ascii="仿宋_GB2312" w:eastAsia="仿宋_GB2312"/>
                <w:sz w:val="21"/>
              </w:rPr>
            </w:pPr>
            <w:r>
              <w:rPr>
                <w:rFonts w:ascii="仿宋_GB2312" w:eastAsia="仿宋_GB2312" w:hAnsi="华文仿宋"/>
                <w:sz w:val="21"/>
              </w:rPr>
              <w:t>项目工作内容</w:t>
            </w:r>
          </w:p>
        </w:tc>
        <w:tc>
          <w:tcPr>
            <w:tcW w:w="1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sz w:val="21"/>
              </w:rPr>
              <w:t>人数</w:t>
            </w:r>
          </w:p>
        </w:tc>
      </w:tr>
      <w:tr w:rsidR="00000000">
        <w:tblPrEx>
          <w:tblCellMar>
            <w:top w:w="0" w:type="dxa"/>
            <w:bottom w:w="0" w:type="dxa"/>
          </w:tblCellMar>
        </w:tblPrEx>
        <w:trPr>
          <w:cantSplit/>
          <w:jc w:val="center"/>
        </w:trPr>
        <w:tc>
          <w:tcPr>
            <w:tcW w:w="1332" w:type="dxa"/>
            <w:vMerge w:val="restart"/>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left="0"/>
              <w:jc w:val="center"/>
              <w:rPr>
                <w:rFonts w:ascii="仿宋_GB2312" w:eastAsia="仿宋_GB2312"/>
                <w:sz w:val="21"/>
              </w:rPr>
            </w:pPr>
            <w:r>
              <w:rPr>
                <w:rFonts w:ascii="仿宋_GB2312" w:eastAsia="仿宋_GB2312"/>
                <w:sz w:val="21"/>
              </w:rPr>
              <w:t>需方补助</w:t>
            </w: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000000" w:rsidRDefault="003F77C3">
            <w:pPr>
              <w:adjustRightInd w:val="0"/>
              <w:snapToGrid w:val="0"/>
              <w:ind w:firstLine="198"/>
              <w:rPr>
                <w:rFonts w:ascii="仿宋_GB2312" w:eastAsia="仿宋_GB2312" w:hAnsi="宋体"/>
                <w:sz w:val="21"/>
              </w:rPr>
            </w:pPr>
            <w:r>
              <w:rPr>
                <w:rFonts w:ascii="仿宋_GB2312" w:eastAsia="仿宋_GB2312" w:hAnsi="宋体"/>
                <w:sz w:val="21"/>
              </w:rPr>
              <w:t>肇事肇祸病人筛选登记</w:t>
            </w:r>
          </w:p>
        </w:tc>
        <w:tc>
          <w:tcPr>
            <w:tcW w:w="1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sz w:val="21"/>
              </w:rPr>
              <w:t>1000</w:t>
            </w:r>
          </w:p>
        </w:tc>
      </w:tr>
      <w:tr w:rsidR="00000000">
        <w:tblPrEx>
          <w:tblCellMar>
            <w:top w:w="0" w:type="dxa"/>
            <w:bottom w:w="0" w:type="dxa"/>
          </w:tblCellMar>
        </w:tblPrEx>
        <w:trPr>
          <w:cantSplit/>
          <w:trHeight w:val="148"/>
          <w:jc w:val="center"/>
        </w:trPr>
        <w:tc>
          <w:tcPr>
            <w:tcW w:w="1332" w:type="dxa"/>
            <w:vMerge/>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000000" w:rsidRDefault="003F77C3">
            <w:pPr>
              <w:adjustRightInd w:val="0"/>
              <w:snapToGrid w:val="0"/>
              <w:ind w:firstLine="198"/>
              <w:rPr>
                <w:rFonts w:ascii="仿宋_GB2312" w:eastAsia="仿宋_GB2312"/>
                <w:sz w:val="21"/>
              </w:rPr>
            </w:pPr>
            <w:r>
              <w:rPr>
                <w:rFonts w:ascii="仿宋_GB2312" w:eastAsia="仿宋_GB2312" w:hAnsi="宋体"/>
                <w:sz w:val="21"/>
              </w:rPr>
              <w:t>肇事肇祸病人诊断与危险性评估</w:t>
            </w:r>
            <w:r>
              <w:rPr>
                <w:rFonts w:ascii="仿宋_GB2312" w:eastAsia="仿宋_GB2312"/>
                <w:sz w:val="21"/>
              </w:rPr>
              <w:t xml:space="preserve"> </w:t>
            </w:r>
          </w:p>
        </w:tc>
        <w:tc>
          <w:tcPr>
            <w:tcW w:w="1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sz w:val="21"/>
              </w:rPr>
              <w:t>1000</w:t>
            </w:r>
          </w:p>
        </w:tc>
      </w:tr>
      <w:tr w:rsidR="00000000">
        <w:tblPrEx>
          <w:tblCellMar>
            <w:top w:w="0" w:type="dxa"/>
            <w:bottom w:w="0" w:type="dxa"/>
          </w:tblCellMar>
        </w:tblPrEx>
        <w:trPr>
          <w:cantSplit/>
          <w:trHeight w:val="165"/>
          <w:jc w:val="center"/>
        </w:trPr>
        <w:tc>
          <w:tcPr>
            <w:tcW w:w="1332" w:type="dxa"/>
            <w:vMerge/>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p>
        </w:tc>
        <w:tc>
          <w:tcPr>
            <w:tcW w:w="5460" w:type="dxa"/>
            <w:gridSpan w:val="2"/>
            <w:tcBorders>
              <w:top w:val="single" w:sz="4" w:space="0" w:color="auto"/>
              <w:left w:val="single" w:sz="4" w:space="0" w:color="auto"/>
              <w:bottom w:val="single" w:sz="4" w:space="0" w:color="auto"/>
              <w:right w:val="single" w:sz="4" w:space="0" w:color="auto"/>
            </w:tcBorders>
            <w:vAlign w:val="center"/>
          </w:tcPr>
          <w:p w:rsidR="00000000" w:rsidRDefault="003F77C3">
            <w:pPr>
              <w:adjustRightInd w:val="0"/>
              <w:snapToGrid w:val="0"/>
              <w:ind w:firstLine="198"/>
              <w:rPr>
                <w:rFonts w:ascii="仿宋_GB2312" w:eastAsia="仿宋_GB2312"/>
                <w:sz w:val="21"/>
              </w:rPr>
            </w:pPr>
            <w:r>
              <w:rPr>
                <w:rFonts w:ascii="仿宋_GB2312" w:eastAsia="仿宋_GB2312" w:hAnsi="宋体"/>
                <w:sz w:val="21"/>
              </w:rPr>
              <w:t>肇事肇祸病人应急处置</w:t>
            </w:r>
          </w:p>
        </w:tc>
        <w:tc>
          <w:tcPr>
            <w:tcW w:w="1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sz w:val="21"/>
              </w:rPr>
              <w:t>60</w:t>
            </w:r>
          </w:p>
        </w:tc>
      </w:tr>
      <w:tr w:rsidR="00000000">
        <w:tblPrEx>
          <w:tblCellMar>
            <w:top w:w="0" w:type="dxa"/>
            <w:bottom w:w="0" w:type="dxa"/>
          </w:tblCellMar>
        </w:tblPrEx>
        <w:trPr>
          <w:cantSplit/>
          <w:trHeight w:val="243"/>
          <w:jc w:val="center"/>
        </w:trPr>
        <w:tc>
          <w:tcPr>
            <w:tcW w:w="1332" w:type="dxa"/>
            <w:vMerge/>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p>
        </w:tc>
        <w:tc>
          <w:tcPr>
            <w:tcW w:w="5460" w:type="dxa"/>
            <w:gridSpan w:val="2"/>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hAnsi="宋体"/>
                <w:sz w:val="21"/>
              </w:rPr>
              <w:t>免费抗精神</w:t>
            </w:r>
            <w:r>
              <w:rPr>
                <w:rFonts w:ascii="仿宋_GB2312" w:eastAsia="仿宋_GB2312" w:hAnsi="宋体"/>
                <w:sz w:val="21"/>
              </w:rPr>
              <w:t>病药</w:t>
            </w:r>
          </w:p>
        </w:tc>
        <w:tc>
          <w:tcPr>
            <w:tcW w:w="1573" w:type="dxa"/>
            <w:tcBorders>
              <w:top w:val="single" w:sz="4" w:space="0" w:color="auto"/>
              <w:left w:val="single" w:sz="4" w:space="0" w:color="auto"/>
              <w:bottom w:val="single" w:sz="4" w:space="0" w:color="auto"/>
              <w:right w:val="single" w:sz="4" w:space="0" w:color="auto"/>
            </w:tcBorders>
            <w:vAlign w:val="center"/>
          </w:tcPr>
          <w:p w:rsidR="00000000" w:rsidRDefault="003F77C3">
            <w:pPr>
              <w:adjustRightInd w:val="0"/>
              <w:snapToGrid w:val="0"/>
              <w:ind w:firstLine="198"/>
              <w:rPr>
                <w:rFonts w:ascii="仿宋_GB2312" w:eastAsia="仿宋_GB2312" w:hAnsi="宋体"/>
                <w:color w:val="000000"/>
                <w:sz w:val="21"/>
              </w:rPr>
            </w:pPr>
            <w:r>
              <w:rPr>
                <w:rFonts w:ascii="仿宋_GB2312" w:eastAsia="仿宋_GB2312" w:hAnsi="宋体"/>
                <w:color w:val="000000"/>
                <w:sz w:val="21"/>
              </w:rPr>
              <w:t>168</w:t>
            </w:r>
          </w:p>
        </w:tc>
      </w:tr>
      <w:tr w:rsidR="00000000">
        <w:tblPrEx>
          <w:tblCellMar>
            <w:top w:w="0" w:type="dxa"/>
            <w:bottom w:w="0" w:type="dxa"/>
          </w:tblCellMar>
        </w:tblPrEx>
        <w:trPr>
          <w:cantSplit/>
          <w:trHeight w:val="265"/>
          <w:jc w:val="center"/>
        </w:trPr>
        <w:tc>
          <w:tcPr>
            <w:tcW w:w="1332" w:type="dxa"/>
            <w:vMerge/>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p>
        </w:tc>
        <w:tc>
          <w:tcPr>
            <w:tcW w:w="5460" w:type="dxa"/>
            <w:gridSpan w:val="2"/>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hAnsi="宋体"/>
                <w:sz w:val="21"/>
              </w:rPr>
              <w:t>病人免费用药后专项化验</w:t>
            </w:r>
            <w:r>
              <w:rPr>
                <w:rFonts w:ascii="仿宋_GB2312" w:eastAsia="仿宋_GB2312"/>
                <w:sz w:val="21"/>
              </w:rPr>
              <w:t xml:space="preserve"> 4</w:t>
            </w:r>
            <w:r>
              <w:rPr>
                <w:rFonts w:ascii="仿宋_GB2312" w:eastAsia="仿宋_GB2312" w:hAnsi="宋体"/>
                <w:sz w:val="21"/>
              </w:rPr>
              <w:t>次</w:t>
            </w:r>
            <w:r>
              <w:rPr>
                <w:rFonts w:ascii="仿宋_GB2312" w:eastAsia="仿宋_GB2312"/>
                <w:sz w:val="21"/>
              </w:rPr>
              <w:t>/</w:t>
            </w:r>
            <w:r>
              <w:rPr>
                <w:rFonts w:ascii="仿宋_GB2312" w:eastAsia="仿宋_GB2312" w:hAnsi="宋体"/>
                <w:sz w:val="21"/>
              </w:rPr>
              <w:t>年</w:t>
            </w:r>
          </w:p>
        </w:tc>
        <w:tc>
          <w:tcPr>
            <w:tcW w:w="1573" w:type="dxa"/>
            <w:tcBorders>
              <w:top w:val="single" w:sz="4" w:space="0" w:color="auto"/>
              <w:left w:val="single" w:sz="4" w:space="0" w:color="auto"/>
              <w:bottom w:val="single" w:sz="4" w:space="0" w:color="auto"/>
              <w:right w:val="single" w:sz="4" w:space="0" w:color="auto"/>
            </w:tcBorders>
            <w:vAlign w:val="center"/>
          </w:tcPr>
          <w:p w:rsidR="00000000" w:rsidRDefault="003F77C3">
            <w:pPr>
              <w:adjustRightInd w:val="0"/>
              <w:snapToGrid w:val="0"/>
              <w:ind w:firstLine="198"/>
              <w:rPr>
                <w:rFonts w:ascii="仿宋_GB2312" w:eastAsia="仿宋_GB2312" w:hAnsi="宋体"/>
                <w:color w:val="000000"/>
                <w:sz w:val="21"/>
              </w:rPr>
            </w:pPr>
            <w:r>
              <w:rPr>
                <w:rFonts w:ascii="仿宋_GB2312" w:eastAsia="仿宋_GB2312" w:hAnsi="宋体"/>
                <w:color w:val="000000"/>
                <w:sz w:val="21"/>
              </w:rPr>
              <w:t>168</w:t>
            </w:r>
          </w:p>
        </w:tc>
      </w:tr>
      <w:tr w:rsidR="00000000">
        <w:tblPrEx>
          <w:tblCellMar>
            <w:top w:w="0" w:type="dxa"/>
            <w:bottom w:w="0" w:type="dxa"/>
          </w:tblCellMar>
        </w:tblPrEx>
        <w:trPr>
          <w:cantSplit/>
          <w:trHeight w:val="297"/>
          <w:jc w:val="center"/>
        </w:trPr>
        <w:tc>
          <w:tcPr>
            <w:tcW w:w="1332" w:type="dxa"/>
            <w:vMerge/>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p>
        </w:tc>
        <w:tc>
          <w:tcPr>
            <w:tcW w:w="5460" w:type="dxa"/>
            <w:gridSpan w:val="2"/>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hAnsi="宋体"/>
                <w:sz w:val="21"/>
              </w:rPr>
              <w:t>贫困病人服药后免费复诊费</w:t>
            </w:r>
            <w:r>
              <w:rPr>
                <w:rFonts w:ascii="仿宋_GB2312" w:eastAsia="仿宋_GB2312"/>
                <w:sz w:val="21"/>
              </w:rPr>
              <w:t xml:space="preserve"> 2</w:t>
            </w:r>
            <w:r>
              <w:rPr>
                <w:rFonts w:ascii="仿宋_GB2312" w:eastAsia="仿宋_GB2312" w:hAnsi="宋体"/>
                <w:sz w:val="21"/>
              </w:rPr>
              <w:t>次</w:t>
            </w:r>
            <w:r>
              <w:rPr>
                <w:rFonts w:ascii="仿宋_GB2312" w:eastAsia="仿宋_GB2312"/>
                <w:sz w:val="21"/>
              </w:rPr>
              <w:t>/</w:t>
            </w:r>
            <w:r>
              <w:rPr>
                <w:rFonts w:ascii="仿宋_GB2312" w:eastAsia="仿宋_GB2312" w:hAnsi="宋体"/>
                <w:sz w:val="21"/>
              </w:rPr>
              <w:t>年</w:t>
            </w:r>
          </w:p>
        </w:tc>
        <w:tc>
          <w:tcPr>
            <w:tcW w:w="1573" w:type="dxa"/>
            <w:tcBorders>
              <w:top w:val="single" w:sz="4" w:space="0" w:color="auto"/>
              <w:left w:val="single" w:sz="4" w:space="0" w:color="auto"/>
              <w:bottom w:val="single" w:sz="4" w:space="0" w:color="auto"/>
              <w:right w:val="single" w:sz="4" w:space="0" w:color="auto"/>
            </w:tcBorders>
            <w:vAlign w:val="center"/>
          </w:tcPr>
          <w:p w:rsidR="00000000" w:rsidRDefault="003F77C3">
            <w:pPr>
              <w:adjustRightInd w:val="0"/>
              <w:snapToGrid w:val="0"/>
              <w:ind w:firstLine="198"/>
              <w:rPr>
                <w:rFonts w:ascii="仿宋_GB2312" w:eastAsia="仿宋_GB2312" w:hAnsi="宋体"/>
                <w:color w:val="000000"/>
                <w:sz w:val="21"/>
              </w:rPr>
            </w:pPr>
            <w:r>
              <w:rPr>
                <w:rFonts w:ascii="仿宋_GB2312" w:eastAsia="仿宋_GB2312" w:hAnsi="宋体"/>
                <w:color w:val="000000"/>
                <w:sz w:val="21"/>
              </w:rPr>
              <w:t>168</w:t>
            </w:r>
          </w:p>
        </w:tc>
      </w:tr>
      <w:tr w:rsidR="00000000">
        <w:tblPrEx>
          <w:tblCellMar>
            <w:top w:w="0" w:type="dxa"/>
            <w:bottom w:w="0" w:type="dxa"/>
          </w:tblCellMar>
        </w:tblPrEx>
        <w:trPr>
          <w:cantSplit/>
          <w:trHeight w:val="287"/>
          <w:jc w:val="center"/>
        </w:trPr>
        <w:tc>
          <w:tcPr>
            <w:tcW w:w="1332" w:type="dxa"/>
            <w:vMerge/>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p>
        </w:tc>
        <w:tc>
          <w:tcPr>
            <w:tcW w:w="5460" w:type="dxa"/>
            <w:gridSpan w:val="2"/>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hAnsi="宋体"/>
                <w:sz w:val="21"/>
              </w:rPr>
              <w:t>追踪随访治疗例</w:t>
            </w:r>
            <w:r>
              <w:rPr>
                <w:rFonts w:ascii="仿宋_GB2312" w:eastAsia="仿宋_GB2312"/>
                <w:sz w:val="21"/>
              </w:rPr>
              <w:t>12</w:t>
            </w:r>
            <w:r>
              <w:rPr>
                <w:rFonts w:ascii="仿宋_GB2312" w:eastAsia="仿宋_GB2312" w:hAnsi="宋体"/>
                <w:sz w:val="21"/>
              </w:rPr>
              <w:t>次</w:t>
            </w:r>
            <w:r>
              <w:rPr>
                <w:rFonts w:ascii="仿宋_GB2312" w:eastAsia="仿宋_GB2312" w:hAnsi="宋体"/>
                <w:sz w:val="21"/>
              </w:rPr>
              <w:t>/</w:t>
            </w:r>
            <w:r>
              <w:rPr>
                <w:rFonts w:ascii="仿宋_GB2312" w:eastAsia="仿宋_GB2312" w:hAnsi="宋体"/>
                <w:sz w:val="21"/>
              </w:rPr>
              <w:t>年</w:t>
            </w:r>
          </w:p>
        </w:tc>
        <w:tc>
          <w:tcPr>
            <w:tcW w:w="1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sz w:val="21"/>
              </w:rPr>
              <w:t>673</w:t>
            </w:r>
          </w:p>
        </w:tc>
      </w:tr>
      <w:tr w:rsidR="00000000">
        <w:tblPrEx>
          <w:tblCellMar>
            <w:top w:w="0" w:type="dxa"/>
            <w:bottom w:w="0" w:type="dxa"/>
          </w:tblCellMar>
        </w:tblPrEx>
        <w:trPr>
          <w:cantSplit/>
          <w:trHeight w:val="163"/>
          <w:jc w:val="center"/>
        </w:trPr>
        <w:tc>
          <w:tcPr>
            <w:tcW w:w="1332" w:type="dxa"/>
            <w:vMerge/>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p>
        </w:tc>
        <w:tc>
          <w:tcPr>
            <w:tcW w:w="5460" w:type="dxa"/>
            <w:gridSpan w:val="2"/>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hAnsi="宋体"/>
                <w:sz w:val="21"/>
              </w:rPr>
              <w:t>肇事肇祸贫困病人的紧急住院治疗</w:t>
            </w:r>
          </w:p>
        </w:tc>
        <w:tc>
          <w:tcPr>
            <w:tcW w:w="1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sz w:val="21"/>
              </w:rPr>
              <w:t>42</w:t>
            </w:r>
          </w:p>
        </w:tc>
      </w:tr>
      <w:tr w:rsidR="00000000">
        <w:tblPrEx>
          <w:tblCellMar>
            <w:top w:w="0" w:type="dxa"/>
            <w:bottom w:w="0" w:type="dxa"/>
          </w:tblCellMar>
        </w:tblPrEx>
        <w:trPr>
          <w:cantSplit/>
          <w:trHeight w:val="171"/>
          <w:jc w:val="center"/>
        </w:trPr>
        <w:tc>
          <w:tcPr>
            <w:tcW w:w="1332" w:type="dxa"/>
            <w:vMerge/>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p>
        </w:tc>
        <w:tc>
          <w:tcPr>
            <w:tcW w:w="5460" w:type="dxa"/>
            <w:gridSpan w:val="2"/>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hAnsi="宋体"/>
                <w:sz w:val="21"/>
              </w:rPr>
              <w:t>家属护理教育</w:t>
            </w:r>
            <w:r>
              <w:rPr>
                <w:rFonts w:ascii="仿宋_GB2312" w:eastAsia="仿宋_GB2312"/>
                <w:sz w:val="21"/>
              </w:rPr>
              <w:t xml:space="preserve"> 2</w:t>
            </w:r>
            <w:r>
              <w:rPr>
                <w:rFonts w:ascii="仿宋_GB2312" w:eastAsia="仿宋_GB2312" w:hAnsi="宋体"/>
                <w:sz w:val="21"/>
              </w:rPr>
              <w:t>天</w:t>
            </w:r>
          </w:p>
        </w:tc>
        <w:tc>
          <w:tcPr>
            <w:tcW w:w="1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hAnsi="宋体"/>
                <w:color w:val="000000"/>
                <w:sz w:val="21"/>
              </w:rPr>
              <w:t>1347</w:t>
            </w:r>
          </w:p>
        </w:tc>
      </w:tr>
      <w:tr w:rsidR="00000000">
        <w:tblPrEx>
          <w:tblCellMar>
            <w:top w:w="0" w:type="dxa"/>
            <w:bottom w:w="0" w:type="dxa"/>
          </w:tblCellMar>
        </w:tblPrEx>
        <w:trPr>
          <w:cantSplit/>
          <w:trHeight w:val="189"/>
          <w:jc w:val="center"/>
        </w:trPr>
        <w:tc>
          <w:tcPr>
            <w:tcW w:w="1332" w:type="dxa"/>
            <w:vMerge w:val="restart"/>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sz w:val="21"/>
              </w:rPr>
              <w:t>能力建设</w:t>
            </w:r>
            <w:r>
              <w:rPr>
                <w:rFonts w:ascii="仿宋_GB2312" w:eastAsia="仿宋_GB2312"/>
                <w:sz w:val="21"/>
              </w:rPr>
              <w:t xml:space="preserve">  </w:t>
            </w:r>
          </w:p>
        </w:tc>
        <w:tc>
          <w:tcPr>
            <w:tcW w:w="1467" w:type="dxa"/>
            <w:vMerge w:val="restart"/>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hAnsi="宋体"/>
                <w:sz w:val="21"/>
              </w:rPr>
              <w:t>培训</w:t>
            </w:r>
          </w:p>
        </w:tc>
        <w:tc>
          <w:tcPr>
            <w:tcW w:w="399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hAnsi="宋体"/>
                <w:sz w:val="21"/>
              </w:rPr>
              <w:t>质控</w:t>
            </w:r>
            <w:r>
              <w:rPr>
                <w:rFonts w:ascii="仿宋_GB2312" w:eastAsia="仿宋_GB2312"/>
                <w:sz w:val="21"/>
              </w:rPr>
              <w:t xml:space="preserve"> 5</w:t>
            </w:r>
            <w:r>
              <w:rPr>
                <w:rFonts w:ascii="仿宋_GB2312" w:eastAsia="仿宋_GB2312" w:hAnsi="宋体"/>
                <w:sz w:val="21"/>
              </w:rPr>
              <w:t>天</w:t>
            </w:r>
          </w:p>
        </w:tc>
        <w:tc>
          <w:tcPr>
            <w:tcW w:w="1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sz w:val="21"/>
              </w:rPr>
              <w:t>30</w:t>
            </w:r>
          </w:p>
        </w:tc>
      </w:tr>
      <w:tr w:rsidR="00000000">
        <w:tblPrEx>
          <w:tblCellMar>
            <w:top w:w="0" w:type="dxa"/>
            <w:bottom w:w="0" w:type="dxa"/>
          </w:tblCellMar>
        </w:tblPrEx>
        <w:trPr>
          <w:cantSplit/>
          <w:trHeight w:val="221"/>
          <w:jc w:val="center"/>
        </w:trPr>
        <w:tc>
          <w:tcPr>
            <w:tcW w:w="1332" w:type="dxa"/>
            <w:vMerge/>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p>
        </w:tc>
        <w:tc>
          <w:tcPr>
            <w:tcW w:w="1467" w:type="dxa"/>
            <w:vMerge/>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p>
        </w:tc>
        <w:tc>
          <w:tcPr>
            <w:tcW w:w="399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hAnsi="宋体"/>
                <w:sz w:val="21"/>
              </w:rPr>
              <w:t>社区医生</w:t>
            </w:r>
            <w:r>
              <w:rPr>
                <w:rFonts w:ascii="仿宋_GB2312" w:eastAsia="仿宋_GB2312"/>
                <w:sz w:val="21"/>
              </w:rPr>
              <w:t xml:space="preserve">  2</w:t>
            </w:r>
            <w:r>
              <w:rPr>
                <w:rFonts w:ascii="仿宋_GB2312" w:eastAsia="仿宋_GB2312" w:hAnsi="宋体"/>
                <w:sz w:val="21"/>
              </w:rPr>
              <w:t>天</w:t>
            </w:r>
          </w:p>
        </w:tc>
        <w:tc>
          <w:tcPr>
            <w:tcW w:w="1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ind w:firstLine="198"/>
              <w:rPr>
                <w:rFonts w:ascii="仿宋_GB2312" w:eastAsia="仿宋_GB2312"/>
                <w:sz w:val="21"/>
              </w:rPr>
            </w:pPr>
            <w:r>
              <w:rPr>
                <w:rFonts w:ascii="仿宋_GB2312" w:eastAsia="仿宋_GB2312"/>
                <w:sz w:val="21"/>
              </w:rPr>
              <w:t>90</w:t>
            </w:r>
          </w:p>
        </w:tc>
      </w:tr>
    </w:tbl>
    <w:p w:rsidR="00000000" w:rsidRDefault="003F77C3" w:rsidP="00B309F9">
      <w:pPr>
        <w:spacing w:line="440" w:lineRule="exact"/>
        <w:ind w:leftChars="171" w:left="342" w:firstLineChars="100" w:firstLine="320"/>
        <w:rPr>
          <w:rFonts w:ascii="黑体" w:eastAsia="黑体" w:hAnsi="黑体" w:hint="eastAsia"/>
          <w:sz w:val="32"/>
        </w:rPr>
      </w:pPr>
    </w:p>
    <w:p w:rsidR="00000000" w:rsidRDefault="003F77C3" w:rsidP="00B309F9">
      <w:pPr>
        <w:spacing w:line="460" w:lineRule="exact"/>
        <w:ind w:leftChars="171" w:left="342" w:firstLineChars="100" w:firstLine="320"/>
        <w:rPr>
          <w:rFonts w:ascii="仿宋_GB2312" w:eastAsia="仿宋_GB2312" w:hAnsi="华文仿宋"/>
          <w:sz w:val="32"/>
        </w:rPr>
      </w:pPr>
      <w:r>
        <w:rPr>
          <w:rFonts w:ascii="黑体" w:eastAsia="黑体" w:hAnsi="黑体" w:hint="eastAsia"/>
          <w:sz w:val="32"/>
        </w:rPr>
        <w:t>四、组织领导</w:t>
      </w:r>
    </w:p>
    <w:p w:rsidR="00000000" w:rsidRDefault="003F77C3" w:rsidP="00B309F9">
      <w:pPr>
        <w:spacing w:line="460" w:lineRule="exact"/>
        <w:ind w:firstLineChars="200" w:firstLine="643"/>
        <w:rPr>
          <w:rFonts w:ascii="仿宋_GB2312" w:eastAsia="仿宋_GB2312" w:hAnsi="华文仿宋"/>
          <w:sz w:val="32"/>
        </w:rPr>
      </w:pPr>
      <w:r>
        <w:rPr>
          <w:rFonts w:ascii="仿宋_GB2312" w:eastAsia="仿宋_GB2312" w:hAnsi="华文仿宋"/>
          <w:b/>
          <w:sz w:val="32"/>
        </w:rPr>
        <w:t>（一）天津市蓟县项目工作组</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lastRenderedPageBreak/>
        <w:t>组</w:t>
      </w:r>
      <w:r>
        <w:rPr>
          <w:rFonts w:ascii="仿宋_GB2312" w:eastAsia="仿宋_GB2312" w:hAnsi="华文仿宋"/>
          <w:sz w:val="32"/>
        </w:rPr>
        <w:t xml:space="preserve">  </w:t>
      </w:r>
      <w:r>
        <w:rPr>
          <w:rFonts w:ascii="仿宋_GB2312" w:eastAsia="仿宋_GB2312" w:hAnsi="华文仿宋"/>
          <w:sz w:val="32"/>
        </w:rPr>
        <w:t>长：张春生</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副组长：刘东富、杨齐、刘文志</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成</w:t>
      </w:r>
      <w:r>
        <w:rPr>
          <w:rFonts w:ascii="仿宋_GB2312" w:eastAsia="仿宋_GB2312" w:hAnsi="华文仿宋"/>
          <w:sz w:val="32"/>
        </w:rPr>
        <w:t xml:space="preserve">  </w:t>
      </w:r>
      <w:r>
        <w:rPr>
          <w:rFonts w:ascii="仿宋_GB2312" w:eastAsia="仿宋_GB2312" w:hAnsi="华文仿宋"/>
          <w:sz w:val="32"/>
        </w:rPr>
        <w:t>员：陈伯德、吴德森、夏从旺、</w:t>
      </w:r>
      <w:proofErr w:type="gramStart"/>
      <w:r>
        <w:rPr>
          <w:rFonts w:ascii="仿宋_GB2312" w:eastAsia="仿宋_GB2312" w:hAnsi="华文仿宋"/>
          <w:sz w:val="32"/>
        </w:rPr>
        <w:t>吴佐军</w:t>
      </w:r>
      <w:proofErr w:type="gramEnd"/>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1.</w:t>
      </w:r>
      <w:r>
        <w:rPr>
          <w:rFonts w:ascii="仿宋_GB2312" w:eastAsia="仿宋_GB2312" w:hAnsi="华文仿宋"/>
          <w:sz w:val="32"/>
        </w:rPr>
        <w:t>天津市蓟县项目办公室</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主</w:t>
      </w:r>
      <w:r>
        <w:rPr>
          <w:rFonts w:ascii="仿宋_GB2312" w:eastAsia="仿宋_GB2312" w:hAnsi="华文仿宋"/>
          <w:sz w:val="32"/>
        </w:rPr>
        <w:t xml:space="preserve">  </w:t>
      </w:r>
      <w:r>
        <w:rPr>
          <w:rFonts w:ascii="仿宋_GB2312" w:eastAsia="仿宋_GB2312" w:hAnsi="华文仿宋"/>
          <w:sz w:val="32"/>
        </w:rPr>
        <w:t>任：张金良</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成</w:t>
      </w:r>
      <w:r>
        <w:rPr>
          <w:rFonts w:ascii="仿宋_GB2312" w:eastAsia="仿宋_GB2312" w:hAnsi="华文仿宋"/>
          <w:sz w:val="32"/>
        </w:rPr>
        <w:t xml:space="preserve">  </w:t>
      </w:r>
      <w:r>
        <w:rPr>
          <w:rFonts w:ascii="仿宋_GB2312" w:eastAsia="仿宋_GB2312" w:hAnsi="华文仿宋"/>
          <w:sz w:val="32"/>
        </w:rPr>
        <w:t>员：吕淑华、曹雷、时艳珍</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2.</w:t>
      </w:r>
      <w:r>
        <w:rPr>
          <w:rFonts w:ascii="仿宋_GB2312" w:eastAsia="仿宋_GB2312" w:hAnsi="华文仿宋"/>
          <w:sz w:val="32"/>
        </w:rPr>
        <w:t>天津</w:t>
      </w:r>
      <w:r>
        <w:rPr>
          <w:rFonts w:ascii="仿宋_GB2312" w:eastAsia="仿宋_GB2312" w:hAnsi="华文仿宋"/>
          <w:sz w:val="32"/>
        </w:rPr>
        <w:t>市蓟县医疗小组</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组</w:t>
      </w:r>
      <w:r>
        <w:rPr>
          <w:rFonts w:ascii="仿宋_GB2312" w:eastAsia="仿宋_GB2312" w:hAnsi="华文仿宋"/>
          <w:sz w:val="32"/>
        </w:rPr>
        <w:t xml:space="preserve">  </w:t>
      </w:r>
      <w:r>
        <w:rPr>
          <w:rFonts w:ascii="仿宋_GB2312" w:eastAsia="仿宋_GB2312" w:hAnsi="华文仿宋"/>
          <w:sz w:val="32"/>
        </w:rPr>
        <w:t>长：张金良</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成</w:t>
      </w:r>
      <w:r>
        <w:rPr>
          <w:rFonts w:ascii="仿宋_GB2312" w:eastAsia="仿宋_GB2312" w:hAnsi="华文仿宋"/>
          <w:sz w:val="32"/>
        </w:rPr>
        <w:t xml:space="preserve">  </w:t>
      </w:r>
      <w:r>
        <w:rPr>
          <w:rFonts w:ascii="仿宋_GB2312" w:eastAsia="仿宋_GB2312" w:hAnsi="华文仿宋"/>
          <w:sz w:val="32"/>
        </w:rPr>
        <w:t>员：李海霞、吕淑华、</w:t>
      </w:r>
      <w:proofErr w:type="gramStart"/>
      <w:r>
        <w:rPr>
          <w:rFonts w:ascii="仿宋_GB2312" w:eastAsia="仿宋_GB2312" w:hAnsi="华文仿宋"/>
          <w:sz w:val="32"/>
        </w:rPr>
        <w:t>苏秀文</w:t>
      </w:r>
      <w:proofErr w:type="gramEnd"/>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3.</w:t>
      </w:r>
      <w:r>
        <w:rPr>
          <w:rFonts w:ascii="仿宋_GB2312" w:eastAsia="仿宋_GB2312" w:hAnsi="华文仿宋"/>
          <w:sz w:val="32"/>
        </w:rPr>
        <w:t>督导组：刘东富、刘文志、张金良</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4.</w:t>
      </w:r>
      <w:r>
        <w:rPr>
          <w:rFonts w:ascii="仿宋_GB2312" w:eastAsia="仿宋_GB2312" w:hAnsi="华文仿宋"/>
          <w:sz w:val="32"/>
        </w:rPr>
        <w:t>培训组：张金良、刘文志、曹雷、时艳珍</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5</w:t>
      </w:r>
      <w:r>
        <w:rPr>
          <w:rFonts w:ascii="仿宋_GB2312" w:eastAsia="仿宋_GB2312" w:hAnsi="华文仿宋"/>
          <w:sz w:val="32"/>
        </w:rPr>
        <w:t>．质控员：吕淑华、曹雷</w:t>
      </w:r>
    </w:p>
    <w:p w:rsidR="00000000" w:rsidRDefault="003F77C3" w:rsidP="00B309F9">
      <w:pPr>
        <w:spacing w:line="460" w:lineRule="exact"/>
        <w:ind w:firstLineChars="166" w:firstLine="533"/>
        <w:rPr>
          <w:rFonts w:ascii="仿宋_GB2312" w:eastAsia="仿宋_GB2312" w:hAnsi="华文仿宋"/>
          <w:sz w:val="32"/>
        </w:rPr>
      </w:pPr>
      <w:r>
        <w:rPr>
          <w:rFonts w:ascii="仿宋_GB2312" w:eastAsia="仿宋_GB2312" w:hAnsi="华文仿宋"/>
          <w:b/>
          <w:sz w:val="32"/>
        </w:rPr>
        <w:t>（二）组织结构</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1.</w:t>
      </w:r>
      <w:r>
        <w:rPr>
          <w:rFonts w:ascii="仿宋_GB2312" w:eastAsia="仿宋_GB2312" w:hAnsi="华文仿宋"/>
          <w:sz w:val="32"/>
        </w:rPr>
        <w:t>本项目由蓟县卫生局、蓟县卫生防病站和</w:t>
      </w:r>
      <w:proofErr w:type="gramStart"/>
      <w:r>
        <w:rPr>
          <w:rFonts w:ascii="仿宋_GB2312" w:eastAsia="仿宋_GB2312" w:hAnsi="华文仿宋"/>
          <w:sz w:val="32"/>
        </w:rPr>
        <w:t>逯</w:t>
      </w:r>
      <w:proofErr w:type="gramEnd"/>
      <w:r>
        <w:rPr>
          <w:rFonts w:ascii="仿宋_GB2312" w:eastAsia="仿宋_GB2312" w:hAnsi="华文仿宋"/>
          <w:sz w:val="32"/>
        </w:rPr>
        <w:t>庄子卫生院院领导共同成立领导小组；</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2.</w:t>
      </w:r>
      <w:r>
        <w:rPr>
          <w:rFonts w:ascii="仿宋_GB2312" w:eastAsia="仿宋_GB2312" w:hAnsi="华文仿宋"/>
          <w:sz w:val="32"/>
        </w:rPr>
        <w:t>日常工作由</w:t>
      </w:r>
      <w:proofErr w:type="gramStart"/>
      <w:r>
        <w:rPr>
          <w:rFonts w:ascii="仿宋_GB2312" w:eastAsia="仿宋_GB2312" w:hAnsi="华文仿宋"/>
          <w:sz w:val="32"/>
        </w:rPr>
        <w:t>逯</w:t>
      </w:r>
      <w:proofErr w:type="gramEnd"/>
      <w:r>
        <w:rPr>
          <w:rFonts w:ascii="仿宋_GB2312" w:eastAsia="仿宋_GB2312" w:hAnsi="华文仿宋"/>
          <w:sz w:val="32"/>
        </w:rPr>
        <w:t>庄子卫生院主持，技术指导由天津市安定医院项目办公室负责；</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3.</w:t>
      </w:r>
      <w:r>
        <w:rPr>
          <w:rFonts w:ascii="仿宋_GB2312" w:eastAsia="仿宋_GB2312" w:hAnsi="华文仿宋"/>
          <w:sz w:val="32"/>
        </w:rPr>
        <w:t>蓟县项目办公室设在</w:t>
      </w:r>
      <w:proofErr w:type="gramStart"/>
      <w:r>
        <w:rPr>
          <w:rFonts w:ascii="仿宋_GB2312" w:eastAsia="仿宋_GB2312" w:hAnsi="华文仿宋"/>
          <w:sz w:val="32"/>
        </w:rPr>
        <w:t>逯</w:t>
      </w:r>
      <w:proofErr w:type="gramEnd"/>
      <w:r>
        <w:rPr>
          <w:rFonts w:ascii="仿宋_GB2312" w:eastAsia="仿宋_GB2312" w:hAnsi="华文仿宋"/>
          <w:sz w:val="32"/>
        </w:rPr>
        <w:t>庄子卫生院社区预防科，该科负责技术指导、培训项目相关人员，并负责质量控制、资料汇总、项目总结等工作；</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4.</w:t>
      </w:r>
      <w:r>
        <w:rPr>
          <w:rFonts w:ascii="仿宋_GB2312" w:eastAsia="仿宋_GB2312" w:hAnsi="华文仿宋"/>
          <w:sz w:val="32"/>
        </w:rPr>
        <w:t>为保证本项目的工作质量，蓟县项目办公室设立</w:t>
      </w:r>
      <w:r>
        <w:rPr>
          <w:rFonts w:ascii="仿宋_GB2312" w:eastAsia="仿宋_GB2312" w:hAnsi="华文仿宋"/>
          <w:sz w:val="32"/>
        </w:rPr>
        <w:t>医疗专家组，负责技术咨询；设立督导组，负责定期督导；设立质控员，负责日常质控；</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5.</w:t>
      </w:r>
      <w:r>
        <w:rPr>
          <w:rFonts w:ascii="仿宋_GB2312" w:eastAsia="仿宋_GB2312" w:hAnsi="华文仿宋"/>
          <w:sz w:val="32"/>
        </w:rPr>
        <w:t>蓟县</w:t>
      </w:r>
      <w:proofErr w:type="gramStart"/>
      <w:r>
        <w:rPr>
          <w:rFonts w:ascii="仿宋_GB2312" w:eastAsia="仿宋_GB2312" w:hAnsi="华文仿宋"/>
          <w:sz w:val="32"/>
        </w:rPr>
        <w:t>逯</w:t>
      </w:r>
      <w:proofErr w:type="gramEnd"/>
      <w:r>
        <w:rPr>
          <w:rFonts w:ascii="仿宋_GB2312" w:eastAsia="仿宋_GB2312" w:hAnsi="华文仿宋"/>
          <w:sz w:val="32"/>
        </w:rPr>
        <w:t>庄子卫生院负责本示范区的管理治疗工作，成立管理治疗工作队，负责本区的组织和管理、质量控制以及监管治疗结果的收集和上报工作。</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6</w:t>
      </w:r>
      <w:r>
        <w:rPr>
          <w:rFonts w:ascii="仿宋_GB2312" w:eastAsia="仿宋_GB2312" w:hAnsi="华文仿宋"/>
          <w:sz w:val="32"/>
        </w:rPr>
        <w:t>．</w:t>
      </w:r>
      <w:r>
        <w:rPr>
          <w:rFonts w:ascii="仿宋_GB2312" w:eastAsia="仿宋_GB2312" w:hAnsi="华文仿宋"/>
          <w:sz w:val="32"/>
        </w:rPr>
        <w:t>686</w:t>
      </w:r>
      <w:r>
        <w:rPr>
          <w:rFonts w:ascii="仿宋_GB2312" w:eastAsia="仿宋_GB2312" w:hAnsi="华文仿宋"/>
          <w:sz w:val="32"/>
        </w:rPr>
        <w:t>项目</w:t>
      </w:r>
      <w:r>
        <w:rPr>
          <w:rFonts w:ascii="仿宋_GB2312" w:eastAsia="仿宋_GB2312" w:hAnsi="华文仿宋"/>
          <w:sz w:val="32"/>
        </w:rPr>
        <w:t>Ⅴ</w:t>
      </w:r>
      <w:r>
        <w:rPr>
          <w:rFonts w:ascii="仿宋_GB2312" w:eastAsia="仿宋_GB2312" w:hAnsi="华文仿宋"/>
          <w:sz w:val="32"/>
        </w:rPr>
        <w:t>期组织管理体系（见下表）</w:t>
      </w:r>
    </w:p>
    <w:p w:rsidR="00000000" w:rsidRDefault="003F77C3">
      <w:pPr>
        <w:spacing w:line="360" w:lineRule="auto"/>
        <w:ind w:left="0"/>
        <w:jc w:val="center"/>
        <w:rPr>
          <w:rFonts w:ascii="仿宋_GB2312" w:eastAsia="仿宋_GB2312" w:hAnsi="华文仿宋"/>
          <w:sz w:val="24"/>
        </w:rPr>
      </w:pPr>
    </w:p>
    <w:p w:rsidR="00000000" w:rsidRDefault="003F77C3">
      <w:pPr>
        <w:spacing w:line="360" w:lineRule="auto"/>
        <w:ind w:left="0"/>
        <w:jc w:val="center"/>
        <w:rPr>
          <w:rFonts w:ascii="仿宋_GB2312" w:eastAsia="仿宋_GB2312" w:hAnsi="华文仿宋"/>
          <w:sz w:val="24"/>
        </w:rPr>
      </w:pPr>
      <w:r>
        <w:rPr>
          <w:rFonts w:ascii="仿宋_GB2312" w:eastAsia="仿宋_GB2312" w:hAnsi="华文仿宋"/>
          <w:sz w:val="24"/>
        </w:rPr>
        <w:lastRenderedPageBreak/>
        <w:t>天津市</w:t>
      </w:r>
      <w:r>
        <w:rPr>
          <w:rFonts w:ascii="仿宋_GB2312" w:eastAsia="仿宋_GB2312" w:hAnsi="华文仿宋"/>
          <w:sz w:val="24"/>
        </w:rPr>
        <w:t>686</w:t>
      </w:r>
      <w:r>
        <w:rPr>
          <w:rFonts w:ascii="仿宋_GB2312" w:eastAsia="仿宋_GB2312" w:hAnsi="华文仿宋"/>
          <w:sz w:val="24"/>
        </w:rPr>
        <w:t>项目</w:t>
      </w:r>
      <w:r>
        <w:rPr>
          <w:rFonts w:ascii="仿宋_GB2312" w:eastAsia="仿宋_GB2312" w:hAnsi="宋体"/>
          <w:sz w:val="24"/>
        </w:rPr>
        <w:t>Ⅴ</w:t>
      </w:r>
      <w:r>
        <w:rPr>
          <w:rFonts w:ascii="仿宋_GB2312" w:eastAsia="仿宋_GB2312" w:hAnsi="宋体"/>
          <w:sz w:val="24"/>
        </w:rPr>
        <w:t>期</w:t>
      </w:r>
      <w:r>
        <w:rPr>
          <w:rFonts w:ascii="仿宋_GB2312" w:eastAsia="仿宋_GB2312" w:hAnsi="华文仿宋"/>
          <w:sz w:val="24"/>
        </w:rPr>
        <w:t>组织管理体系</w:t>
      </w:r>
    </w:p>
    <w:p w:rsidR="00000000" w:rsidRDefault="003F77C3" w:rsidP="00B309F9">
      <w:pPr>
        <w:spacing w:line="360" w:lineRule="auto"/>
        <w:ind w:firstLineChars="166" w:firstLine="332"/>
        <w:jc w:val="center"/>
        <w:rPr>
          <w:rFonts w:ascii="仿宋_GB2312" w:eastAsia="仿宋_GB2312" w:hAnsi="华文仿宋"/>
        </w:rPr>
      </w:pPr>
      <w:r>
        <w:rPr>
          <w:rFonts w:ascii="仿宋_GB2312" w:eastAsia="仿宋_GB2312" w:hAnsi="华文仿宋"/>
        </w:rPr>
        <w:pict>
          <v:shapetype id="_x0000_t202" coordsize="21600,21600" o:spt="202" path="m,l,21600r21600,l21600,xe">
            <v:stroke joinstyle="miter"/>
            <v:path gradientshapeok="t" o:connecttype="rect"/>
          </v:shapetype>
          <v:shape id="_x0000_s1026" type="#_x0000_t202" style="position:absolute;left:0;text-align:left;margin-left:120.75pt;margin-top:4.5pt;width:120.05pt;height:29.7pt;z-index:251647488;mso-wrap-distance-left:9.05pt;mso-wrap-distance-right:9.05pt">
            <v:textbox>
              <w:txbxContent>
                <w:p w:rsidR="00000000" w:rsidRDefault="003F77C3">
                  <w:pPr>
                    <w:rPr>
                      <w:sz w:val="18"/>
                    </w:rPr>
                  </w:pPr>
                  <w:r>
                    <w:rPr>
                      <w:sz w:val="18"/>
                    </w:rPr>
                    <w:t>示范区项目领导小组</w:t>
                  </w:r>
                </w:p>
              </w:txbxContent>
            </v:textbox>
          </v:shape>
        </w:pict>
      </w:r>
    </w:p>
    <w:p w:rsidR="00000000" w:rsidRDefault="003F77C3" w:rsidP="00B309F9">
      <w:pPr>
        <w:spacing w:line="360" w:lineRule="auto"/>
        <w:ind w:firstLineChars="166" w:firstLine="332"/>
        <w:jc w:val="center"/>
        <w:rPr>
          <w:rFonts w:ascii="仿宋_GB2312" w:eastAsia="仿宋_GB2312" w:hAnsi="华文仿宋"/>
        </w:rPr>
      </w:pPr>
      <w:r>
        <w:pict>
          <v:line id="_x0000_s1027" style="position:absolute;left:0;text-align:left;z-index:251649536;mso-wrap-distance-left:9.05pt;mso-wrap-distance-right:9.05pt" from="174.95pt,14.85pt" to="174.95pt,30.45pt"/>
        </w:pict>
      </w:r>
    </w:p>
    <w:p w:rsidR="00000000" w:rsidRDefault="003F77C3" w:rsidP="00B309F9">
      <w:pPr>
        <w:spacing w:line="360" w:lineRule="auto"/>
        <w:ind w:firstLineChars="166" w:firstLine="332"/>
        <w:jc w:val="center"/>
        <w:rPr>
          <w:rFonts w:ascii="仿宋_GB2312" w:eastAsia="仿宋_GB2312" w:hAnsi="华文仿宋"/>
        </w:rPr>
      </w:pPr>
      <w:r>
        <w:pict>
          <v:shape id="_x0000_s1028" type="#_x0000_t202" style="position:absolute;left:0;text-align:left;margin-left:117.75pt;margin-top:8.9pt;width:118.55pt;height:28.4pt;z-index:251648512;mso-wrap-distance-left:9.05pt;mso-wrap-distance-right:9.05pt">
            <v:textbox>
              <w:txbxContent>
                <w:p w:rsidR="00000000" w:rsidRDefault="003F77C3">
                  <w:pPr>
                    <w:rPr>
                      <w:sz w:val="18"/>
                    </w:rPr>
                  </w:pPr>
                  <w:r>
                    <w:rPr>
                      <w:sz w:val="18"/>
                    </w:rPr>
                    <w:t>示范区项目办公室</w:t>
                  </w:r>
                </w:p>
              </w:txbxContent>
            </v:textbox>
          </v:shape>
        </w:pict>
      </w:r>
    </w:p>
    <w:p w:rsidR="00000000" w:rsidRDefault="003F77C3" w:rsidP="00B309F9">
      <w:pPr>
        <w:spacing w:line="360" w:lineRule="auto"/>
        <w:ind w:firstLineChars="166" w:firstLine="332"/>
        <w:jc w:val="center"/>
        <w:rPr>
          <w:rFonts w:ascii="仿宋_GB2312" w:eastAsia="仿宋_GB2312" w:hAnsi="华文仿宋"/>
        </w:rPr>
      </w:pPr>
      <w:r>
        <w:pict>
          <v:line id="_x0000_s1029" style="position:absolute;left:0;text-align:left;z-index:251651584;mso-wrap-distance-left:9.05pt;mso-wrap-distance-right:9.05pt" from="175.7pt,18.45pt" to="175.7pt,34.05pt"/>
        </w:pict>
      </w:r>
      <w:r>
        <w:rPr>
          <w:rFonts w:ascii="仿宋_GB2312" w:eastAsia="仿宋_GB2312" w:hAnsi="华文仿宋"/>
        </w:rPr>
        <w:t xml:space="preserve">           </w:t>
      </w:r>
    </w:p>
    <w:p w:rsidR="00000000" w:rsidRDefault="003F77C3" w:rsidP="00B309F9">
      <w:pPr>
        <w:spacing w:line="360" w:lineRule="auto"/>
        <w:ind w:firstLineChars="166" w:firstLine="332"/>
        <w:jc w:val="center"/>
        <w:rPr>
          <w:rFonts w:ascii="仿宋_GB2312" w:eastAsia="仿宋_GB2312" w:hAnsi="华文仿宋"/>
        </w:rPr>
      </w:pPr>
      <w:r>
        <w:pict>
          <v:shape id="_x0000_s1030" type="#_x0000_t202" style="position:absolute;left:0;text-align:left;margin-left:304.5pt;margin-top:17.6pt;width:78.8pt;height:28.8pt;z-index:251652608;mso-wrap-distance-left:9.05pt;mso-wrap-distance-right:9.05pt">
            <v:textbox>
              <w:txbxContent>
                <w:p w:rsidR="00000000" w:rsidRDefault="003F77C3">
                  <w:pPr>
                    <w:rPr>
                      <w:sz w:val="18"/>
                    </w:rPr>
                  </w:pPr>
                  <w:r>
                    <w:rPr>
                      <w:sz w:val="18"/>
                    </w:rPr>
                    <w:t>社区</w:t>
                  </w:r>
                  <w:r>
                    <w:rPr>
                      <w:sz w:val="18"/>
                    </w:rPr>
                    <w:t>/</w:t>
                  </w:r>
                  <w:r>
                    <w:rPr>
                      <w:sz w:val="18"/>
                    </w:rPr>
                    <w:t>乡镇医院</w:t>
                  </w:r>
                </w:p>
              </w:txbxContent>
            </v:textbox>
          </v:shape>
        </w:pict>
      </w:r>
      <w:r>
        <w:pict>
          <v:shape id="_x0000_s1031" type="#_x0000_t202" style="position:absolute;left:0;text-align:left;margin-left:117pt;margin-top:15.35pt;width:120.8pt;height:32.3pt;z-index:251650560;mso-wrap-distance-left:9.05pt;mso-wrap-distance-right:9.05pt">
            <v:textbox>
              <w:txbxContent>
                <w:p w:rsidR="00000000" w:rsidRDefault="003F77C3">
                  <w:pPr>
                    <w:rPr>
                      <w:sz w:val="18"/>
                    </w:rPr>
                  </w:pPr>
                  <w:r>
                    <w:rPr>
                      <w:sz w:val="18"/>
                    </w:rPr>
                    <w:t>示范区指定专科医院</w:t>
                  </w:r>
                </w:p>
              </w:txbxContent>
            </v:textbox>
          </v:shape>
        </w:pict>
      </w:r>
    </w:p>
    <w:p w:rsidR="00000000" w:rsidRDefault="003F77C3" w:rsidP="00B309F9">
      <w:pPr>
        <w:spacing w:line="360" w:lineRule="auto"/>
        <w:ind w:firstLineChars="166" w:firstLine="332"/>
        <w:jc w:val="center"/>
        <w:rPr>
          <w:rFonts w:ascii="仿宋_GB2312" w:eastAsia="仿宋_GB2312" w:hAnsi="华文仿宋"/>
        </w:rPr>
      </w:pPr>
      <w:r>
        <w:pict>
          <v:line id="_x0000_s1032" style="position:absolute;left:0;text-align:left;z-index:251653632;mso-wrap-distance-left:9.05pt;mso-wrap-distance-right:9.05pt" from="235.5pt,13.55pt" to="303.75pt,13.55pt">
            <v:stroke endarrow="block"/>
          </v:line>
        </w:pict>
      </w:r>
      <w:r>
        <w:rPr>
          <w:rFonts w:ascii="仿宋_GB2312" w:eastAsia="仿宋_GB2312" w:hAnsi="华文仿宋"/>
        </w:rPr>
        <w:pict>
          <v:line id="_x0000_s1033" style="position:absolute;left:0;text-align:left;flip:x;z-index:251667968;mso-wrap-distance-left:9.05pt;mso-wrap-distance-right:9.05pt" from="546pt,15.6pt" to="551.25pt,15.6pt">
            <v:stroke endarrow="block"/>
          </v:line>
        </w:pict>
      </w:r>
    </w:p>
    <w:p w:rsidR="00000000" w:rsidRDefault="003F77C3" w:rsidP="00B309F9">
      <w:pPr>
        <w:spacing w:line="360" w:lineRule="auto"/>
        <w:ind w:firstLineChars="166" w:firstLine="332"/>
        <w:jc w:val="center"/>
        <w:rPr>
          <w:rFonts w:ascii="仿宋_GB2312" w:eastAsia="仿宋_GB2312" w:hAnsi="华文仿宋"/>
        </w:rPr>
      </w:pPr>
      <w:r>
        <w:pict>
          <v:line id="_x0000_s1034" style="position:absolute;left:0;text-align:left;rotation:-179;z-index:251655680;mso-wrap-distance-left:9.05pt;mso-wrap-distance-right:9.05pt" from="176.45pt,8.05pt" to="176.45pt,23.65pt"/>
        </w:pict>
      </w:r>
    </w:p>
    <w:p w:rsidR="00000000" w:rsidRDefault="003F77C3" w:rsidP="00B309F9">
      <w:pPr>
        <w:spacing w:line="360" w:lineRule="auto"/>
        <w:ind w:firstLineChars="166" w:firstLine="332"/>
        <w:jc w:val="center"/>
        <w:rPr>
          <w:rFonts w:ascii="仿宋_GB2312" w:eastAsia="仿宋_GB2312" w:hAnsi="华文仿宋"/>
        </w:rPr>
      </w:pPr>
      <w:r>
        <w:pict>
          <v:shape id="_x0000_s1035" type="#_x0000_t202" style="position:absolute;left:0;text-align:left;margin-left:120.75pt;margin-top:4.6pt;width:121.55pt;height:73.95pt;z-index:251654656;mso-wrap-distance-left:9.05pt;mso-wrap-distance-right:9.05pt">
            <v:textbox>
              <w:txbxContent>
                <w:p w:rsidR="00000000" w:rsidRDefault="003F77C3">
                  <w:pPr>
                    <w:jc w:val="center"/>
                    <w:rPr>
                      <w:sz w:val="18"/>
                    </w:rPr>
                  </w:pPr>
                  <w:r>
                    <w:rPr>
                      <w:sz w:val="18"/>
                    </w:rPr>
                    <w:t>示范区医疗小组</w:t>
                  </w:r>
                </w:p>
                <w:p w:rsidR="00000000" w:rsidRDefault="003F77C3">
                  <w:pPr>
                    <w:jc w:val="center"/>
                    <w:rPr>
                      <w:sz w:val="18"/>
                    </w:rPr>
                  </w:pPr>
                  <w:r>
                    <w:rPr>
                      <w:sz w:val="18"/>
                    </w:rPr>
                    <w:t>1</w:t>
                  </w:r>
                  <w:r>
                    <w:rPr>
                      <w:sz w:val="18"/>
                    </w:rPr>
                    <w:t>名医疗质量管理员</w:t>
                  </w:r>
                </w:p>
                <w:p w:rsidR="00000000" w:rsidRDefault="003F77C3">
                  <w:pPr>
                    <w:jc w:val="center"/>
                    <w:rPr>
                      <w:sz w:val="18"/>
                    </w:rPr>
                  </w:pPr>
                  <w:r>
                    <w:rPr>
                      <w:sz w:val="18"/>
                    </w:rPr>
                    <w:t>1</w:t>
                  </w:r>
                  <w:r>
                    <w:rPr>
                      <w:sz w:val="18"/>
                    </w:rPr>
                    <w:t>名数据质量管理员</w:t>
                  </w:r>
                </w:p>
                <w:p w:rsidR="00000000" w:rsidRDefault="003F77C3">
                  <w:pPr>
                    <w:jc w:val="center"/>
                    <w:rPr>
                      <w:sz w:val="18"/>
                    </w:rPr>
                  </w:pPr>
                </w:p>
              </w:txbxContent>
            </v:textbox>
          </v:shape>
        </w:pict>
      </w:r>
    </w:p>
    <w:p w:rsidR="00000000" w:rsidRDefault="003F77C3" w:rsidP="00B309F9">
      <w:pPr>
        <w:ind w:firstLineChars="200" w:firstLine="640"/>
        <w:rPr>
          <w:rFonts w:ascii="仿宋_GB2312" w:eastAsia="仿宋_GB2312"/>
          <w:sz w:val="32"/>
        </w:rPr>
      </w:pPr>
    </w:p>
    <w:p w:rsidR="00000000" w:rsidRDefault="003F77C3" w:rsidP="00B309F9">
      <w:pPr>
        <w:ind w:firstLineChars="200" w:firstLine="640"/>
        <w:rPr>
          <w:rFonts w:ascii="仿宋_GB2312" w:eastAsia="仿宋_GB2312"/>
          <w:sz w:val="32"/>
        </w:rPr>
      </w:pPr>
    </w:p>
    <w:p w:rsidR="00000000" w:rsidRDefault="003F77C3" w:rsidP="00B309F9">
      <w:pPr>
        <w:ind w:firstLineChars="200" w:firstLine="640"/>
        <w:rPr>
          <w:rFonts w:ascii="仿宋_GB2312" w:eastAsia="仿宋_GB2312"/>
          <w:sz w:val="32"/>
        </w:rPr>
      </w:pPr>
    </w:p>
    <w:p w:rsidR="00000000" w:rsidRDefault="003F77C3" w:rsidP="00B309F9">
      <w:pPr>
        <w:spacing w:line="460" w:lineRule="exact"/>
        <w:ind w:firstLineChars="200" w:firstLine="640"/>
        <w:rPr>
          <w:rFonts w:ascii="黑体" w:eastAsia="黑体" w:hAnsi="黑体" w:hint="eastAsia"/>
          <w:sz w:val="32"/>
        </w:rPr>
      </w:pPr>
    </w:p>
    <w:p w:rsidR="00000000" w:rsidRDefault="003F77C3" w:rsidP="00B309F9">
      <w:pPr>
        <w:spacing w:line="460" w:lineRule="exact"/>
        <w:ind w:firstLineChars="200" w:firstLine="640"/>
        <w:rPr>
          <w:rFonts w:ascii="仿宋_GB2312" w:eastAsia="仿宋_GB2312"/>
          <w:sz w:val="32"/>
        </w:rPr>
      </w:pPr>
      <w:r>
        <w:rPr>
          <w:rFonts w:ascii="黑体" w:eastAsia="黑体" w:hAnsi="黑体" w:hint="eastAsia"/>
          <w:sz w:val="32"/>
        </w:rPr>
        <w:t>五、项目执行时间</w:t>
      </w:r>
    </w:p>
    <w:p w:rsidR="00000000" w:rsidRDefault="003F77C3" w:rsidP="00B309F9">
      <w:pPr>
        <w:spacing w:line="460" w:lineRule="exact"/>
        <w:ind w:firstLineChars="200" w:firstLine="640"/>
        <w:rPr>
          <w:rFonts w:ascii="仿宋_GB2312" w:eastAsia="仿宋_GB2312"/>
          <w:sz w:val="32"/>
        </w:rPr>
      </w:pPr>
      <w:r>
        <w:rPr>
          <w:rFonts w:ascii="仿宋_GB2312" w:eastAsia="仿宋_GB2312"/>
          <w:sz w:val="32"/>
        </w:rPr>
        <w:t>于</w:t>
      </w:r>
      <w:r>
        <w:rPr>
          <w:rFonts w:ascii="仿宋_GB2312" w:eastAsia="仿宋_GB2312"/>
          <w:sz w:val="32"/>
        </w:rPr>
        <w:t>2009</w:t>
      </w:r>
      <w:r>
        <w:rPr>
          <w:rFonts w:ascii="仿宋_GB2312" w:eastAsia="仿宋_GB2312"/>
          <w:sz w:val="32"/>
        </w:rPr>
        <w:t>年</w:t>
      </w:r>
      <w:r>
        <w:rPr>
          <w:rFonts w:ascii="仿宋_GB2312" w:eastAsia="仿宋_GB2312"/>
          <w:sz w:val="32"/>
        </w:rPr>
        <w:t>4</w:t>
      </w:r>
      <w:r>
        <w:rPr>
          <w:rFonts w:ascii="仿宋_GB2312" w:eastAsia="仿宋_GB2312"/>
          <w:sz w:val="32"/>
        </w:rPr>
        <w:t>月开始至</w:t>
      </w:r>
      <w:r>
        <w:rPr>
          <w:rFonts w:ascii="仿宋_GB2312" w:eastAsia="仿宋_GB2312"/>
          <w:sz w:val="32"/>
        </w:rPr>
        <w:t>2010</w:t>
      </w:r>
      <w:r>
        <w:rPr>
          <w:rFonts w:ascii="仿宋_GB2312" w:eastAsia="仿宋_GB2312"/>
          <w:sz w:val="32"/>
        </w:rPr>
        <w:t>年</w:t>
      </w:r>
      <w:r>
        <w:rPr>
          <w:rFonts w:ascii="仿宋_GB2312" w:eastAsia="仿宋_GB2312"/>
          <w:sz w:val="32"/>
        </w:rPr>
        <w:t>3</w:t>
      </w:r>
      <w:r>
        <w:rPr>
          <w:rFonts w:ascii="仿宋_GB2312" w:eastAsia="仿宋_GB2312"/>
          <w:sz w:val="32"/>
        </w:rPr>
        <w:t>月结束。</w:t>
      </w:r>
    </w:p>
    <w:p w:rsidR="00000000" w:rsidRDefault="003F77C3">
      <w:pPr>
        <w:spacing w:line="460" w:lineRule="exact"/>
        <w:ind w:firstLine="600"/>
        <w:rPr>
          <w:rFonts w:ascii="仿宋_GB2312" w:eastAsia="仿宋_GB2312"/>
          <w:sz w:val="32"/>
        </w:rPr>
      </w:pPr>
      <w:r>
        <w:rPr>
          <w:rFonts w:ascii="黑体" w:eastAsia="黑体" w:hAnsi="黑体" w:hint="eastAsia"/>
          <w:sz w:val="32"/>
        </w:rPr>
        <w:t>六、工作安排</w:t>
      </w:r>
    </w:p>
    <w:p w:rsidR="00000000" w:rsidRDefault="003F77C3" w:rsidP="00B309F9">
      <w:pPr>
        <w:spacing w:line="460" w:lineRule="exact"/>
        <w:ind w:firstLineChars="165" w:firstLine="530"/>
        <w:rPr>
          <w:rFonts w:ascii="仿宋_GB2312" w:eastAsia="仿宋_GB2312" w:hAnsi="华文仿宋"/>
          <w:sz w:val="32"/>
        </w:rPr>
      </w:pPr>
      <w:r>
        <w:rPr>
          <w:rFonts w:ascii="仿宋_GB2312" w:eastAsia="仿宋_GB2312" w:hAnsi="华文仿宋"/>
          <w:b/>
          <w:sz w:val="32"/>
        </w:rPr>
        <w:t>（一）管理治疗：</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1.</w:t>
      </w:r>
      <w:r>
        <w:rPr>
          <w:rFonts w:ascii="仿宋_GB2312" w:eastAsia="仿宋_GB2312" w:hAnsi="华文仿宋"/>
          <w:sz w:val="32"/>
        </w:rPr>
        <w:t>管理治疗对象：有肇事肇祸倾向的精神疾病患者</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2.</w:t>
      </w:r>
      <w:r>
        <w:rPr>
          <w:rFonts w:ascii="仿宋_GB2312" w:eastAsia="仿宋_GB2312" w:hAnsi="华文仿宋"/>
          <w:sz w:val="32"/>
        </w:rPr>
        <w:t>管理治疗</w:t>
      </w:r>
      <w:r>
        <w:rPr>
          <w:rFonts w:ascii="仿宋_GB2312" w:eastAsia="仿宋_GB2312" w:hAnsi="华文仿宋"/>
          <w:sz w:val="32"/>
        </w:rPr>
        <w:t>内容</w:t>
      </w:r>
      <w:r>
        <w:rPr>
          <w:rFonts w:ascii="仿宋_GB2312" w:eastAsia="仿宋_GB2312" w:hAnsi="华文仿宋"/>
          <w:sz w:val="32"/>
        </w:rPr>
        <w:t>:</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1</w:t>
      </w:r>
      <w:r>
        <w:rPr>
          <w:rFonts w:ascii="仿宋_GB2312" w:eastAsia="仿宋_GB2312" w:hAnsi="华文仿宋"/>
          <w:sz w:val="32"/>
        </w:rPr>
        <w:t>）精神疾病患者的建档立卡；</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2</w:t>
      </w:r>
      <w:r>
        <w:rPr>
          <w:rFonts w:ascii="仿宋_GB2312" w:eastAsia="仿宋_GB2312" w:hAnsi="华文仿宋"/>
          <w:sz w:val="32"/>
        </w:rPr>
        <w:t>）精神疾病患者的诊断复核；</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3</w:t>
      </w:r>
      <w:r>
        <w:rPr>
          <w:rFonts w:ascii="仿宋_GB2312" w:eastAsia="仿宋_GB2312" w:hAnsi="华文仿宋"/>
          <w:sz w:val="32"/>
        </w:rPr>
        <w:t>）精神疾病患者的肇事肇祸危险性的评估；</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4</w:t>
      </w:r>
      <w:r>
        <w:rPr>
          <w:rFonts w:ascii="仿宋_GB2312" w:eastAsia="仿宋_GB2312" w:hAnsi="华文仿宋"/>
          <w:sz w:val="32"/>
        </w:rPr>
        <w:t>）精神疾病患者的随访；</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5</w:t>
      </w:r>
      <w:r>
        <w:rPr>
          <w:rFonts w:ascii="仿宋_GB2312" w:eastAsia="仿宋_GB2312" w:hAnsi="华文仿宋"/>
          <w:sz w:val="32"/>
        </w:rPr>
        <w:t>）精神病病患者的个案管理；</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6</w:t>
      </w:r>
      <w:r>
        <w:rPr>
          <w:rFonts w:ascii="仿宋_GB2312" w:eastAsia="仿宋_GB2312" w:hAnsi="华文仿宋"/>
          <w:sz w:val="32"/>
        </w:rPr>
        <w:t>）精神病病患者的药物治疗及用药后理化检查；</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7</w:t>
      </w:r>
      <w:r>
        <w:rPr>
          <w:rFonts w:ascii="仿宋_GB2312" w:eastAsia="仿宋_GB2312" w:hAnsi="华文仿宋"/>
          <w:sz w:val="32"/>
        </w:rPr>
        <w:t>）精神疾病患者的疗效评价与治疗方案调整；</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8</w:t>
      </w:r>
      <w:r>
        <w:rPr>
          <w:rFonts w:ascii="仿宋_GB2312" w:eastAsia="仿宋_GB2312" w:hAnsi="华文仿宋"/>
          <w:sz w:val="32"/>
        </w:rPr>
        <w:t>）精神疾病患者的应急处置及住院治疗；</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9</w:t>
      </w:r>
      <w:r>
        <w:rPr>
          <w:rFonts w:ascii="仿宋_GB2312" w:eastAsia="仿宋_GB2312" w:hAnsi="华文仿宋"/>
          <w:sz w:val="32"/>
        </w:rPr>
        <w:t>）精神疾病患者的计算机病案管理。</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3.</w:t>
      </w:r>
      <w:r>
        <w:rPr>
          <w:rFonts w:ascii="仿宋_GB2312" w:eastAsia="仿宋_GB2312" w:hAnsi="华文仿宋"/>
          <w:sz w:val="32"/>
        </w:rPr>
        <w:t>管理治疗用的工具：</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lastRenderedPageBreak/>
        <w:t>（</w:t>
      </w:r>
      <w:r>
        <w:rPr>
          <w:rFonts w:ascii="仿宋_GB2312" w:eastAsia="仿宋_GB2312" w:hAnsi="华文仿宋"/>
          <w:sz w:val="32"/>
        </w:rPr>
        <w:t>1</w:t>
      </w:r>
      <w:r>
        <w:rPr>
          <w:rFonts w:ascii="仿宋_GB2312" w:eastAsia="仿宋_GB2312" w:hAnsi="华文仿宋"/>
          <w:sz w:val="32"/>
        </w:rPr>
        <w:t>）技术表</w:t>
      </w:r>
      <w:r>
        <w:rPr>
          <w:rFonts w:ascii="仿宋_GB2312" w:eastAsia="仿宋_GB2312" w:hAnsi="华文仿宋"/>
          <w:sz w:val="32"/>
        </w:rPr>
        <w:t>1</w:t>
      </w:r>
      <w:r>
        <w:rPr>
          <w:rFonts w:ascii="仿宋_GB2312" w:eastAsia="仿宋_GB2312" w:hAnsi="华文仿宋"/>
          <w:sz w:val="32"/>
        </w:rPr>
        <w:t>～</w:t>
      </w:r>
      <w:r>
        <w:rPr>
          <w:rFonts w:ascii="仿宋_GB2312" w:eastAsia="仿宋_GB2312" w:hAnsi="华文仿宋"/>
          <w:sz w:val="32"/>
        </w:rPr>
        <w:t>8</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2</w:t>
      </w:r>
      <w:r>
        <w:rPr>
          <w:rFonts w:ascii="仿宋_GB2312" w:eastAsia="仿宋_GB2312" w:hAnsi="华文仿宋"/>
          <w:sz w:val="32"/>
        </w:rPr>
        <w:t>）随访、免费用药、免费应急处置及住院治疗知情同意书；患者免费用药卡、免费用药、住院申请书</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4.</w:t>
      </w:r>
      <w:r>
        <w:rPr>
          <w:rFonts w:ascii="仿宋_GB2312" w:eastAsia="仿宋_GB2312" w:hAnsi="华文仿宋"/>
          <w:sz w:val="32"/>
        </w:rPr>
        <w:t>管理治疗方法：</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1</w:t>
      </w:r>
      <w:r>
        <w:rPr>
          <w:rFonts w:ascii="仿宋_GB2312" w:eastAsia="仿宋_GB2312" w:hAnsi="华文仿宋"/>
          <w:sz w:val="32"/>
        </w:rPr>
        <w:t>）分级管理治疗：天津市项目组技术组，示范区项目组技术组、经培训的社区医生；</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2</w:t>
      </w:r>
      <w:r>
        <w:rPr>
          <w:rFonts w:ascii="仿宋_GB2312" w:eastAsia="仿宋_GB2312" w:hAnsi="华文仿宋"/>
          <w:sz w:val="32"/>
        </w:rPr>
        <w:t>）管理治疗方式：电话、入户、来医院；</w:t>
      </w:r>
    </w:p>
    <w:p w:rsidR="00000000" w:rsidRDefault="003F77C3" w:rsidP="00B309F9">
      <w:pPr>
        <w:spacing w:line="460" w:lineRule="exact"/>
        <w:ind w:firstLineChars="166" w:firstLine="531"/>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3</w:t>
      </w:r>
      <w:r>
        <w:rPr>
          <w:rFonts w:ascii="仿宋_GB2312" w:eastAsia="仿宋_GB2312" w:hAnsi="华文仿宋"/>
          <w:sz w:val="32"/>
        </w:rPr>
        <w:t>）管理治疗人数及时间：见表</w:t>
      </w:r>
      <w:r>
        <w:rPr>
          <w:rFonts w:ascii="仿宋_GB2312" w:eastAsia="仿宋_GB2312" w:hAnsi="华文仿宋"/>
          <w:sz w:val="32"/>
        </w:rPr>
        <w:t>2</w:t>
      </w:r>
      <w:r>
        <w:rPr>
          <w:rFonts w:ascii="仿宋_GB2312" w:eastAsia="仿宋_GB2312" w:hAnsi="华文仿宋"/>
          <w:sz w:val="32"/>
        </w:rPr>
        <w:t>。</w:t>
      </w:r>
    </w:p>
    <w:p w:rsidR="00000000" w:rsidRDefault="003F77C3" w:rsidP="00B309F9">
      <w:pPr>
        <w:spacing w:line="360" w:lineRule="auto"/>
        <w:ind w:firstLineChars="166" w:firstLine="332"/>
        <w:jc w:val="center"/>
        <w:rPr>
          <w:rFonts w:ascii="仿宋_GB2312" w:eastAsia="仿宋_GB2312" w:hAnsi="华文仿宋"/>
        </w:rPr>
      </w:pPr>
    </w:p>
    <w:p w:rsidR="00000000" w:rsidRDefault="003F77C3" w:rsidP="00B309F9">
      <w:pPr>
        <w:spacing w:line="360" w:lineRule="auto"/>
        <w:ind w:firstLineChars="166" w:firstLine="332"/>
        <w:jc w:val="center"/>
        <w:rPr>
          <w:rFonts w:ascii="仿宋_GB2312" w:eastAsia="仿宋_GB2312" w:hAnsi="华文仿宋"/>
        </w:rPr>
      </w:pPr>
      <w:r>
        <w:rPr>
          <w:rFonts w:ascii="仿宋_GB2312" w:eastAsia="仿宋_GB2312" w:hAnsi="华文仿宋"/>
        </w:rPr>
        <w:t>表</w:t>
      </w:r>
      <w:r>
        <w:rPr>
          <w:rFonts w:ascii="仿宋_GB2312" w:eastAsia="仿宋_GB2312" w:hAnsi="华文仿宋"/>
        </w:rPr>
        <w:t xml:space="preserve">2  </w:t>
      </w:r>
      <w:r>
        <w:rPr>
          <w:rFonts w:ascii="仿宋_GB2312" w:eastAsia="仿宋_GB2312" w:hAnsi="华文仿宋"/>
        </w:rPr>
        <w:t>各示范区监管治疗人数及时间一览表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73"/>
        <w:gridCol w:w="1609"/>
        <w:gridCol w:w="3851"/>
      </w:tblGrid>
      <w:tr w:rsidR="00000000">
        <w:tblPrEx>
          <w:tblCellMar>
            <w:top w:w="0" w:type="dxa"/>
            <w:bottom w:w="0" w:type="dxa"/>
          </w:tblCellMar>
        </w:tblPrEx>
        <w:trPr>
          <w:jc w:val="center"/>
        </w:trPr>
        <w:tc>
          <w:tcPr>
            <w:tcW w:w="3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监管治疗工作</w:t>
            </w:r>
          </w:p>
        </w:tc>
        <w:tc>
          <w:tcPr>
            <w:tcW w:w="160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人数</w:t>
            </w:r>
            <w:r>
              <w:rPr>
                <w:rFonts w:ascii="仿宋_GB2312" w:eastAsia="仿宋_GB2312" w:hAnsi="华文仿宋"/>
              </w:rPr>
              <w:t>(</w:t>
            </w:r>
            <w:r>
              <w:rPr>
                <w:rFonts w:ascii="仿宋_GB2312" w:eastAsia="仿宋_GB2312" w:hAnsi="华文仿宋"/>
              </w:rPr>
              <w:t>单位</w:t>
            </w:r>
            <w:r>
              <w:rPr>
                <w:rFonts w:ascii="仿宋_GB2312" w:eastAsia="仿宋_GB2312" w:hAnsi="华文仿宋"/>
              </w:rPr>
              <w:t>:</w:t>
            </w:r>
            <w:r>
              <w:rPr>
                <w:rFonts w:ascii="仿宋_GB2312" w:eastAsia="仿宋_GB2312" w:hAnsi="华文仿宋"/>
              </w:rPr>
              <w:t>例</w:t>
            </w:r>
            <w:r>
              <w:rPr>
                <w:rFonts w:ascii="仿宋_GB2312" w:eastAsia="仿宋_GB2312" w:hAnsi="华文仿宋"/>
              </w:rPr>
              <w:t>)</w:t>
            </w:r>
          </w:p>
        </w:tc>
        <w:tc>
          <w:tcPr>
            <w:tcW w:w="3851"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时间</w:t>
            </w:r>
          </w:p>
        </w:tc>
      </w:tr>
      <w:tr w:rsidR="00000000">
        <w:tblPrEx>
          <w:tblCellMar>
            <w:top w:w="0" w:type="dxa"/>
            <w:bottom w:w="0" w:type="dxa"/>
          </w:tblCellMar>
        </w:tblPrEx>
        <w:trPr>
          <w:cantSplit/>
          <w:jc w:val="center"/>
        </w:trPr>
        <w:tc>
          <w:tcPr>
            <w:tcW w:w="3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①</w:t>
            </w:r>
            <w:r>
              <w:rPr>
                <w:rFonts w:ascii="仿宋_GB2312" w:eastAsia="仿宋_GB2312" w:hAnsi="华文仿宋"/>
              </w:rPr>
              <w:t>建档立卡</w:t>
            </w:r>
          </w:p>
        </w:tc>
        <w:tc>
          <w:tcPr>
            <w:tcW w:w="160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1000</w:t>
            </w:r>
          </w:p>
        </w:tc>
        <w:tc>
          <w:tcPr>
            <w:tcW w:w="3851" w:type="dxa"/>
            <w:vMerge w:val="restart"/>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2009</w:t>
            </w:r>
            <w:r>
              <w:rPr>
                <w:rFonts w:ascii="仿宋_GB2312" w:eastAsia="仿宋_GB2312" w:hAnsi="华文仿宋"/>
              </w:rPr>
              <w:t>年</w:t>
            </w:r>
            <w:r>
              <w:rPr>
                <w:rFonts w:ascii="仿宋_GB2312" w:eastAsia="仿宋_GB2312" w:hAnsi="华文仿宋"/>
              </w:rPr>
              <w:t>3</w:t>
            </w:r>
            <w:r>
              <w:rPr>
                <w:rFonts w:ascii="仿宋_GB2312" w:eastAsia="仿宋_GB2312" w:hAnsi="华文仿宋"/>
              </w:rPr>
              <w:t>月</w:t>
            </w:r>
            <w:r>
              <w:rPr>
                <w:rFonts w:ascii="仿宋_GB2312" w:eastAsia="仿宋_GB2312" w:hAnsi="华文仿宋"/>
              </w:rPr>
              <w:t>-4</w:t>
            </w:r>
            <w:r>
              <w:rPr>
                <w:rFonts w:ascii="仿宋_GB2312" w:eastAsia="仿宋_GB2312" w:hAnsi="华文仿宋"/>
              </w:rPr>
              <w:t>月</w:t>
            </w:r>
          </w:p>
        </w:tc>
      </w:tr>
      <w:tr w:rsidR="00000000">
        <w:tblPrEx>
          <w:tblCellMar>
            <w:top w:w="0" w:type="dxa"/>
            <w:bottom w:w="0" w:type="dxa"/>
          </w:tblCellMar>
        </w:tblPrEx>
        <w:trPr>
          <w:cantSplit/>
          <w:jc w:val="center"/>
        </w:trPr>
        <w:tc>
          <w:tcPr>
            <w:tcW w:w="3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②</w:t>
            </w:r>
            <w:r>
              <w:rPr>
                <w:rFonts w:ascii="仿宋_GB2312" w:eastAsia="仿宋_GB2312" w:hAnsi="华文仿宋"/>
              </w:rPr>
              <w:t>诊断复核、肇事肇祸危险性的评估</w:t>
            </w:r>
          </w:p>
        </w:tc>
        <w:tc>
          <w:tcPr>
            <w:tcW w:w="160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1000</w:t>
            </w:r>
          </w:p>
        </w:tc>
        <w:tc>
          <w:tcPr>
            <w:tcW w:w="3851" w:type="dxa"/>
            <w:vMerge/>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p>
        </w:tc>
      </w:tr>
      <w:tr w:rsidR="00000000">
        <w:tblPrEx>
          <w:tblCellMar>
            <w:top w:w="0" w:type="dxa"/>
            <w:bottom w:w="0" w:type="dxa"/>
          </w:tblCellMar>
        </w:tblPrEx>
        <w:trPr>
          <w:jc w:val="center"/>
        </w:trPr>
        <w:tc>
          <w:tcPr>
            <w:tcW w:w="3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③</w:t>
            </w:r>
            <w:r>
              <w:rPr>
                <w:rFonts w:ascii="仿宋_GB2312" w:eastAsia="仿宋_GB2312" w:hAnsi="华文仿宋"/>
              </w:rPr>
              <w:t>随访</w:t>
            </w:r>
          </w:p>
        </w:tc>
        <w:tc>
          <w:tcPr>
            <w:tcW w:w="160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673</w:t>
            </w:r>
            <w:r>
              <w:rPr>
                <w:rFonts w:ascii="仿宋_GB2312" w:eastAsia="仿宋_GB2312" w:hAnsi="华文仿宋"/>
              </w:rPr>
              <w:t>×</w:t>
            </w:r>
            <w:r>
              <w:rPr>
                <w:rFonts w:ascii="仿宋_GB2312" w:eastAsia="仿宋_GB2312" w:hAnsi="华文仿宋"/>
              </w:rPr>
              <w:t>12</w:t>
            </w:r>
            <w:r>
              <w:rPr>
                <w:rFonts w:ascii="仿宋_GB2312" w:eastAsia="仿宋_GB2312" w:hAnsi="华文仿宋"/>
              </w:rPr>
              <w:t>次</w:t>
            </w:r>
            <w:r>
              <w:rPr>
                <w:rFonts w:ascii="仿宋_GB2312" w:eastAsia="仿宋_GB2312" w:hAnsi="华文仿宋"/>
              </w:rPr>
              <w:t>/</w:t>
            </w:r>
            <w:r>
              <w:rPr>
                <w:rFonts w:ascii="仿宋_GB2312" w:eastAsia="仿宋_GB2312" w:hAnsi="华文仿宋"/>
              </w:rPr>
              <w:t>年</w:t>
            </w:r>
          </w:p>
        </w:tc>
        <w:tc>
          <w:tcPr>
            <w:tcW w:w="3851"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2009</w:t>
            </w:r>
            <w:r>
              <w:rPr>
                <w:rFonts w:ascii="仿宋_GB2312" w:eastAsia="仿宋_GB2312" w:hAnsi="华文仿宋"/>
              </w:rPr>
              <w:t>年</w:t>
            </w:r>
            <w:r>
              <w:rPr>
                <w:rFonts w:ascii="仿宋_GB2312" w:eastAsia="仿宋_GB2312" w:hAnsi="华文仿宋"/>
              </w:rPr>
              <w:t>4</w:t>
            </w:r>
            <w:r>
              <w:rPr>
                <w:rFonts w:ascii="仿宋_GB2312" w:eastAsia="仿宋_GB2312" w:hAnsi="华文仿宋"/>
              </w:rPr>
              <w:t>月</w:t>
            </w:r>
            <w:r>
              <w:rPr>
                <w:rFonts w:ascii="仿宋_GB2312" w:eastAsia="仿宋_GB2312" w:hAnsi="华文仿宋"/>
              </w:rPr>
              <w:t>-2010</w:t>
            </w:r>
            <w:r>
              <w:rPr>
                <w:rFonts w:ascii="仿宋_GB2312" w:eastAsia="仿宋_GB2312" w:hAnsi="华文仿宋"/>
              </w:rPr>
              <w:t>年</w:t>
            </w:r>
            <w:r>
              <w:rPr>
                <w:rFonts w:ascii="仿宋_GB2312" w:eastAsia="仿宋_GB2312" w:hAnsi="华文仿宋"/>
              </w:rPr>
              <w:t>3</w:t>
            </w:r>
            <w:r>
              <w:rPr>
                <w:rFonts w:ascii="仿宋_GB2312" w:eastAsia="仿宋_GB2312" w:hAnsi="华文仿宋"/>
              </w:rPr>
              <w:t>月</w:t>
            </w:r>
          </w:p>
        </w:tc>
      </w:tr>
      <w:tr w:rsidR="00000000">
        <w:tblPrEx>
          <w:tblCellMar>
            <w:top w:w="0" w:type="dxa"/>
            <w:bottom w:w="0" w:type="dxa"/>
          </w:tblCellMar>
        </w:tblPrEx>
        <w:trPr>
          <w:jc w:val="center"/>
        </w:trPr>
        <w:tc>
          <w:tcPr>
            <w:tcW w:w="3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④</w:t>
            </w:r>
            <w:r>
              <w:rPr>
                <w:rFonts w:ascii="仿宋_GB2312" w:eastAsia="仿宋_GB2312" w:hAnsi="华文仿宋"/>
              </w:rPr>
              <w:t>免费理化检查</w:t>
            </w:r>
          </w:p>
        </w:tc>
        <w:tc>
          <w:tcPr>
            <w:tcW w:w="160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168</w:t>
            </w:r>
            <w:r>
              <w:rPr>
                <w:rFonts w:ascii="仿宋_GB2312" w:eastAsia="仿宋_GB2312" w:hAnsi="华文仿宋"/>
              </w:rPr>
              <w:t>×</w:t>
            </w:r>
            <w:r>
              <w:rPr>
                <w:rFonts w:ascii="仿宋_GB2312" w:eastAsia="仿宋_GB2312" w:hAnsi="华文仿宋"/>
              </w:rPr>
              <w:t>4</w:t>
            </w:r>
            <w:r>
              <w:rPr>
                <w:rFonts w:ascii="仿宋_GB2312" w:eastAsia="仿宋_GB2312" w:hAnsi="华文仿宋"/>
              </w:rPr>
              <w:t>次</w:t>
            </w:r>
            <w:r>
              <w:rPr>
                <w:rFonts w:ascii="仿宋_GB2312" w:eastAsia="仿宋_GB2312" w:hAnsi="华文仿宋"/>
              </w:rPr>
              <w:t>/</w:t>
            </w:r>
            <w:r>
              <w:rPr>
                <w:rFonts w:ascii="仿宋_GB2312" w:eastAsia="仿宋_GB2312" w:hAnsi="华文仿宋"/>
              </w:rPr>
              <w:t>年</w:t>
            </w:r>
          </w:p>
        </w:tc>
        <w:tc>
          <w:tcPr>
            <w:tcW w:w="3851"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2009</w:t>
            </w:r>
            <w:r>
              <w:rPr>
                <w:rFonts w:ascii="仿宋_GB2312" w:eastAsia="仿宋_GB2312" w:hAnsi="华文仿宋"/>
              </w:rPr>
              <w:t>年</w:t>
            </w:r>
            <w:r>
              <w:rPr>
                <w:rFonts w:ascii="仿宋_GB2312" w:eastAsia="仿宋_GB2312" w:hAnsi="华文仿宋"/>
              </w:rPr>
              <w:t>4</w:t>
            </w:r>
            <w:r>
              <w:rPr>
                <w:rFonts w:ascii="仿宋_GB2312" w:eastAsia="仿宋_GB2312" w:hAnsi="华文仿宋"/>
              </w:rPr>
              <w:t>月、</w:t>
            </w:r>
            <w:r>
              <w:rPr>
                <w:rFonts w:ascii="仿宋_GB2312" w:eastAsia="仿宋_GB2312" w:hAnsi="华文仿宋"/>
              </w:rPr>
              <w:t>6</w:t>
            </w:r>
            <w:r>
              <w:rPr>
                <w:rFonts w:ascii="仿宋_GB2312" w:eastAsia="仿宋_GB2312" w:hAnsi="华文仿宋"/>
              </w:rPr>
              <w:t>月、</w:t>
            </w:r>
            <w:r>
              <w:rPr>
                <w:rFonts w:ascii="仿宋_GB2312" w:eastAsia="仿宋_GB2312" w:hAnsi="华文仿宋"/>
              </w:rPr>
              <w:t>8</w:t>
            </w:r>
            <w:r>
              <w:rPr>
                <w:rFonts w:ascii="仿宋_GB2312" w:eastAsia="仿宋_GB2312" w:hAnsi="华文仿宋"/>
              </w:rPr>
              <w:t>月</w:t>
            </w:r>
            <w:r>
              <w:rPr>
                <w:rFonts w:ascii="仿宋_GB2312" w:eastAsia="仿宋_GB2312" w:hAnsi="华文仿宋"/>
              </w:rPr>
              <w:t>10</w:t>
            </w:r>
            <w:r>
              <w:rPr>
                <w:rFonts w:ascii="仿宋_GB2312" w:eastAsia="仿宋_GB2312" w:hAnsi="华文仿宋"/>
              </w:rPr>
              <w:t>月各一次，如有结果异常可结合临床增加检查次数</w:t>
            </w:r>
          </w:p>
        </w:tc>
      </w:tr>
      <w:tr w:rsidR="00000000">
        <w:tblPrEx>
          <w:tblCellMar>
            <w:top w:w="0" w:type="dxa"/>
            <w:bottom w:w="0" w:type="dxa"/>
          </w:tblCellMar>
        </w:tblPrEx>
        <w:trPr>
          <w:jc w:val="center"/>
        </w:trPr>
        <w:tc>
          <w:tcPr>
            <w:tcW w:w="3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⑤</w:t>
            </w:r>
            <w:r>
              <w:rPr>
                <w:rFonts w:ascii="仿宋_GB2312" w:eastAsia="仿宋_GB2312" w:hAnsi="华文仿宋"/>
              </w:rPr>
              <w:t>免费</w:t>
            </w:r>
            <w:r>
              <w:rPr>
                <w:rFonts w:ascii="仿宋_GB2312" w:eastAsia="仿宋_GB2312" w:hAnsi="华文仿宋"/>
              </w:rPr>
              <w:t>药物治疗</w:t>
            </w:r>
          </w:p>
        </w:tc>
        <w:tc>
          <w:tcPr>
            <w:tcW w:w="160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168</w:t>
            </w:r>
            <w:r>
              <w:rPr>
                <w:rFonts w:ascii="仿宋_GB2312" w:eastAsia="仿宋_GB2312" w:hAnsi="华文仿宋"/>
              </w:rPr>
              <w:t>×</w:t>
            </w:r>
            <w:r>
              <w:rPr>
                <w:rFonts w:ascii="仿宋_GB2312" w:eastAsia="仿宋_GB2312" w:hAnsi="华文仿宋"/>
              </w:rPr>
              <w:t>12</w:t>
            </w:r>
            <w:r>
              <w:rPr>
                <w:rFonts w:ascii="仿宋_GB2312" w:eastAsia="仿宋_GB2312" w:hAnsi="华文仿宋"/>
              </w:rPr>
              <w:t>次</w:t>
            </w:r>
            <w:r>
              <w:rPr>
                <w:rFonts w:ascii="仿宋_GB2312" w:eastAsia="仿宋_GB2312" w:hAnsi="华文仿宋"/>
              </w:rPr>
              <w:t>/</w:t>
            </w:r>
            <w:r>
              <w:rPr>
                <w:rFonts w:ascii="仿宋_GB2312" w:eastAsia="仿宋_GB2312" w:hAnsi="华文仿宋"/>
              </w:rPr>
              <w:t>年</w:t>
            </w:r>
          </w:p>
        </w:tc>
        <w:tc>
          <w:tcPr>
            <w:tcW w:w="3851"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2009</w:t>
            </w:r>
            <w:r>
              <w:rPr>
                <w:rFonts w:ascii="仿宋_GB2312" w:eastAsia="仿宋_GB2312" w:hAnsi="华文仿宋"/>
              </w:rPr>
              <w:t>年</w:t>
            </w:r>
            <w:r>
              <w:rPr>
                <w:rFonts w:ascii="仿宋_GB2312" w:eastAsia="仿宋_GB2312" w:hAnsi="华文仿宋"/>
              </w:rPr>
              <w:t>4</w:t>
            </w:r>
            <w:r>
              <w:rPr>
                <w:rFonts w:ascii="仿宋_GB2312" w:eastAsia="仿宋_GB2312" w:hAnsi="华文仿宋"/>
              </w:rPr>
              <w:t>月</w:t>
            </w:r>
            <w:r>
              <w:rPr>
                <w:rFonts w:ascii="仿宋_GB2312" w:eastAsia="仿宋_GB2312" w:hAnsi="华文仿宋"/>
              </w:rPr>
              <w:t>-2010</w:t>
            </w:r>
            <w:r>
              <w:rPr>
                <w:rFonts w:ascii="仿宋_GB2312" w:eastAsia="仿宋_GB2312" w:hAnsi="华文仿宋"/>
              </w:rPr>
              <w:t>年</w:t>
            </w:r>
            <w:r>
              <w:rPr>
                <w:rFonts w:ascii="仿宋_GB2312" w:eastAsia="仿宋_GB2312" w:hAnsi="华文仿宋"/>
              </w:rPr>
              <w:t>3</w:t>
            </w:r>
            <w:r>
              <w:rPr>
                <w:rFonts w:ascii="仿宋_GB2312" w:eastAsia="仿宋_GB2312" w:hAnsi="华文仿宋"/>
              </w:rPr>
              <w:t>月</w:t>
            </w:r>
          </w:p>
        </w:tc>
      </w:tr>
      <w:tr w:rsidR="00000000">
        <w:tblPrEx>
          <w:tblCellMar>
            <w:top w:w="0" w:type="dxa"/>
            <w:bottom w:w="0" w:type="dxa"/>
          </w:tblCellMar>
        </w:tblPrEx>
        <w:trPr>
          <w:jc w:val="center"/>
        </w:trPr>
        <w:tc>
          <w:tcPr>
            <w:tcW w:w="3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⑥</w:t>
            </w:r>
            <w:r>
              <w:rPr>
                <w:rFonts w:ascii="仿宋_GB2312" w:eastAsia="仿宋_GB2312" w:hAnsi="华文仿宋"/>
              </w:rPr>
              <w:t>服药后免费复诊</w:t>
            </w:r>
          </w:p>
        </w:tc>
        <w:tc>
          <w:tcPr>
            <w:tcW w:w="160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168</w:t>
            </w:r>
            <w:r>
              <w:rPr>
                <w:rFonts w:ascii="仿宋_GB2312" w:eastAsia="仿宋_GB2312" w:hAnsi="华文仿宋"/>
              </w:rPr>
              <w:t>×</w:t>
            </w:r>
            <w:r>
              <w:rPr>
                <w:rFonts w:ascii="仿宋_GB2312" w:eastAsia="仿宋_GB2312" w:hAnsi="华文仿宋"/>
              </w:rPr>
              <w:t>2</w:t>
            </w:r>
            <w:r>
              <w:rPr>
                <w:rFonts w:ascii="仿宋_GB2312" w:eastAsia="仿宋_GB2312" w:hAnsi="华文仿宋"/>
              </w:rPr>
              <w:t>次</w:t>
            </w:r>
            <w:r>
              <w:rPr>
                <w:rFonts w:ascii="仿宋_GB2312" w:eastAsia="仿宋_GB2312" w:hAnsi="华文仿宋"/>
              </w:rPr>
              <w:t>/</w:t>
            </w:r>
            <w:r>
              <w:rPr>
                <w:rFonts w:ascii="仿宋_GB2312" w:eastAsia="仿宋_GB2312" w:hAnsi="华文仿宋"/>
              </w:rPr>
              <w:t>年</w:t>
            </w:r>
          </w:p>
        </w:tc>
        <w:tc>
          <w:tcPr>
            <w:tcW w:w="3851"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2009</w:t>
            </w:r>
            <w:r>
              <w:rPr>
                <w:rFonts w:ascii="仿宋_GB2312" w:eastAsia="仿宋_GB2312" w:hAnsi="华文仿宋"/>
              </w:rPr>
              <w:t>年</w:t>
            </w:r>
            <w:r>
              <w:rPr>
                <w:rFonts w:ascii="仿宋_GB2312" w:eastAsia="仿宋_GB2312" w:hAnsi="华文仿宋"/>
              </w:rPr>
              <w:t>5</w:t>
            </w:r>
            <w:r>
              <w:rPr>
                <w:rFonts w:ascii="仿宋_GB2312" w:eastAsia="仿宋_GB2312" w:hAnsi="华文仿宋"/>
              </w:rPr>
              <w:t>月、</w:t>
            </w:r>
            <w:r>
              <w:rPr>
                <w:rFonts w:ascii="仿宋_GB2312" w:eastAsia="仿宋_GB2312" w:hAnsi="华文仿宋"/>
              </w:rPr>
              <w:t>11</w:t>
            </w:r>
            <w:r>
              <w:rPr>
                <w:rFonts w:ascii="仿宋_GB2312" w:eastAsia="仿宋_GB2312" w:hAnsi="华文仿宋"/>
              </w:rPr>
              <w:t>月各一次，</w:t>
            </w:r>
          </w:p>
          <w:p w:rsidR="00000000" w:rsidRDefault="003F77C3">
            <w:pPr>
              <w:adjustRightInd w:val="0"/>
              <w:snapToGrid w:val="0"/>
              <w:rPr>
                <w:rFonts w:ascii="仿宋_GB2312" w:eastAsia="仿宋_GB2312" w:hAnsi="华文仿宋"/>
              </w:rPr>
            </w:pPr>
            <w:r>
              <w:rPr>
                <w:rFonts w:ascii="仿宋_GB2312" w:eastAsia="仿宋_GB2312" w:hAnsi="华文仿宋"/>
              </w:rPr>
              <w:t>如有病情变化可增加复诊次数</w:t>
            </w:r>
          </w:p>
        </w:tc>
      </w:tr>
      <w:tr w:rsidR="00000000">
        <w:tblPrEx>
          <w:tblCellMar>
            <w:top w:w="0" w:type="dxa"/>
            <w:bottom w:w="0" w:type="dxa"/>
          </w:tblCellMar>
        </w:tblPrEx>
        <w:trPr>
          <w:cantSplit/>
          <w:jc w:val="center"/>
        </w:trPr>
        <w:tc>
          <w:tcPr>
            <w:tcW w:w="3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⑦</w:t>
            </w:r>
            <w:r>
              <w:rPr>
                <w:rFonts w:ascii="仿宋_GB2312" w:eastAsia="仿宋_GB2312" w:hAnsi="华文仿宋"/>
              </w:rPr>
              <w:t>应急处置</w:t>
            </w:r>
          </w:p>
        </w:tc>
        <w:tc>
          <w:tcPr>
            <w:tcW w:w="160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60</w:t>
            </w:r>
          </w:p>
        </w:tc>
        <w:tc>
          <w:tcPr>
            <w:tcW w:w="3851" w:type="dxa"/>
            <w:vMerge w:val="restart"/>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2009</w:t>
            </w:r>
            <w:r>
              <w:rPr>
                <w:rFonts w:ascii="仿宋_GB2312" w:eastAsia="仿宋_GB2312" w:hAnsi="华文仿宋"/>
              </w:rPr>
              <w:t>年</w:t>
            </w:r>
            <w:r>
              <w:rPr>
                <w:rFonts w:ascii="仿宋_GB2312" w:eastAsia="仿宋_GB2312" w:hAnsi="华文仿宋"/>
              </w:rPr>
              <w:t>4</w:t>
            </w:r>
            <w:r>
              <w:rPr>
                <w:rFonts w:ascii="仿宋_GB2312" w:eastAsia="仿宋_GB2312" w:hAnsi="华文仿宋"/>
              </w:rPr>
              <w:t>月</w:t>
            </w:r>
            <w:r>
              <w:rPr>
                <w:rFonts w:ascii="仿宋_GB2312" w:eastAsia="仿宋_GB2312" w:hAnsi="华文仿宋"/>
              </w:rPr>
              <w:t>-2010</w:t>
            </w:r>
            <w:r>
              <w:rPr>
                <w:rFonts w:ascii="仿宋_GB2312" w:eastAsia="仿宋_GB2312" w:hAnsi="华文仿宋"/>
              </w:rPr>
              <w:t>年</w:t>
            </w:r>
            <w:r>
              <w:rPr>
                <w:rFonts w:ascii="仿宋_GB2312" w:eastAsia="仿宋_GB2312" w:hAnsi="华文仿宋"/>
              </w:rPr>
              <w:t>3</w:t>
            </w:r>
            <w:r>
              <w:rPr>
                <w:rFonts w:ascii="仿宋_GB2312" w:eastAsia="仿宋_GB2312" w:hAnsi="华文仿宋"/>
              </w:rPr>
              <w:t>月</w:t>
            </w:r>
          </w:p>
          <w:p w:rsidR="00000000" w:rsidRDefault="003F77C3">
            <w:pPr>
              <w:adjustRightInd w:val="0"/>
              <w:snapToGrid w:val="0"/>
              <w:rPr>
                <w:rFonts w:ascii="仿宋_GB2312" w:eastAsia="仿宋_GB2312" w:hAnsi="华文仿宋"/>
              </w:rPr>
            </w:pPr>
            <w:r>
              <w:rPr>
                <w:rFonts w:ascii="仿宋_GB2312" w:eastAsia="仿宋_GB2312" w:hAnsi="华文仿宋"/>
              </w:rPr>
              <w:t>据实际需要进行</w:t>
            </w:r>
          </w:p>
        </w:tc>
      </w:tr>
      <w:tr w:rsidR="00000000">
        <w:tblPrEx>
          <w:tblCellMar>
            <w:top w:w="0" w:type="dxa"/>
            <w:bottom w:w="0" w:type="dxa"/>
          </w:tblCellMar>
        </w:tblPrEx>
        <w:trPr>
          <w:cantSplit/>
          <w:trHeight w:val="287"/>
          <w:jc w:val="center"/>
        </w:trPr>
        <w:tc>
          <w:tcPr>
            <w:tcW w:w="357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⑧</w:t>
            </w:r>
            <w:r>
              <w:rPr>
                <w:rFonts w:ascii="仿宋_GB2312" w:eastAsia="仿宋_GB2312" w:hAnsi="华文仿宋"/>
              </w:rPr>
              <w:t>住院治疗</w:t>
            </w:r>
          </w:p>
        </w:tc>
        <w:tc>
          <w:tcPr>
            <w:tcW w:w="160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42</w:t>
            </w:r>
          </w:p>
        </w:tc>
        <w:tc>
          <w:tcPr>
            <w:tcW w:w="3851" w:type="dxa"/>
            <w:vMerge/>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p>
        </w:tc>
      </w:tr>
    </w:tbl>
    <w:p w:rsidR="00000000" w:rsidRDefault="003F77C3">
      <w:pPr>
        <w:spacing w:line="400" w:lineRule="exact"/>
        <w:ind w:firstLine="198"/>
        <w:rPr>
          <w:rFonts w:ascii="仿宋_GB2312" w:eastAsia="仿宋_GB2312" w:hAnsi="华文仿宋"/>
          <w:b/>
          <w:sz w:val="32"/>
        </w:rPr>
      </w:pPr>
    </w:p>
    <w:p w:rsidR="00000000" w:rsidRDefault="003F77C3">
      <w:pPr>
        <w:spacing w:line="460" w:lineRule="exact"/>
        <w:ind w:firstLine="198"/>
        <w:rPr>
          <w:rFonts w:ascii="仿宋_GB2312" w:eastAsia="仿宋_GB2312" w:hAnsi="华文仿宋"/>
          <w:sz w:val="32"/>
        </w:rPr>
      </w:pPr>
      <w:r>
        <w:rPr>
          <w:rFonts w:ascii="仿宋_GB2312" w:eastAsia="仿宋_GB2312" w:hAnsi="华文仿宋"/>
          <w:b/>
          <w:sz w:val="32"/>
        </w:rPr>
        <w:t>（二）能力建设培训</w:t>
      </w:r>
    </w:p>
    <w:p w:rsidR="00000000" w:rsidRDefault="003F77C3">
      <w:pPr>
        <w:snapToGrid w:val="0"/>
        <w:spacing w:line="460" w:lineRule="exact"/>
        <w:ind w:firstLine="198"/>
        <w:rPr>
          <w:rFonts w:ascii="仿宋_GB2312" w:eastAsia="仿宋_GB2312" w:hAnsi="华文仿宋"/>
          <w:sz w:val="32"/>
        </w:rPr>
      </w:pPr>
      <w:r>
        <w:rPr>
          <w:rFonts w:ascii="仿宋_GB2312" w:eastAsia="仿宋_GB2312" w:hAnsi="华文仿宋"/>
          <w:sz w:val="32"/>
        </w:rPr>
        <w:t>1</w:t>
      </w:r>
      <w:r>
        <w:rPr>
          <w:rFonts w:ascii="仿宋_GB2312" w:eastAsia="仿宋_GB2312" w:hAnsi="华文仿宋"/>
          <w:sz w:val="32"/>
        </w:rPr>
        <w:t>．培训对象：</w:t>
      </w:r>
    </w:p>
    <w:p w:rsidR="00000000" w:rsidRDefault="003F77C3">
      <w:pPr>
        <w:snapToGrid w:val="0"/>
        <w:spacing w:line="460" w:lineRule="exact"/>
        <w:ind w:firstLine="198"/>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1</w:t>
      </w:r>
      <w:r>
        <w:rPr>
          <w:rFonts w:ascii="仿宋_GB2312" w:eastAsia="仿宋_GB2312" w:hAnsi="华文仿宋"/>
          <w:sz w:val="32"/>
        </w:rPr>
        <w:t>）患者家属</w:t>
      </w:r>
    </w:p>
    <w:p w:rsidR="00000000" w:rsidRDefault="003F77C3">
      <w:pPr>
        <w:snapToGrid w:val="0"/>
        <w:spacing w:line="460" w:lineRule="exact"/>
        <w:ind w:firstLine="198"/>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2</w:t>
      </w:r>
      <w:r>
        <w:rPr>
          <w:rFonts w:ascii="仿宋_GB2312" w:eastAsia="仿宋_GB2312" w:hAnsi="华文仿宋"/>
          <w:sz w:val="32"/>
        </w:rPr>
        <w:t>）质控人员</w:t>
      </w:r>
    </w:p>
    <w:p w:rsidR="00000000" w:rsidRDefault="003F77C3">
      <w:pPr>
        <w:snapToGrid w:val="0"/>
        <w:spacing w:line="460" w:lineRule="exact"/>
        <w:ind w:firstLine="198"/>
        <w:rPr>
          <w:rFonts w:ascii="仿宋_GB2312" w:eastAsia="仿宋_GB2312" w:hAnsi="华文仿宋"/>
          <w:sz w:val="32"/>
        </w:rPr>
      </w:pPr>
      <w:r>
        <w:rPr>
          <w:rFonts w:ascii="仿宋_GB2312" w:eastAsia="仿宋_GB2312" w:hAnsi="华文仿宋"/>
          <w:sz w:val="32"/>
        </w:rPr>
        <w:t>（</w:t>
      </w:r>
      <w:r>
        <w:rPr>
          <w:rFonts w:ascii="仿宋_GB2312" w:eastAsia="仿宋_GB2312" w:hAnsi="华文仿宋"/>
          <w:sz w:val="32"/>
        </w:rPr>
        <w:t>3</w:t>
      </w:r>
      <w:r>
        <w:rPr>
          <w:rFonts w:ascii="仿宋_GB2312" w:eastAsia="仿宋_GB2312" w:hAnsi="华文仿宋"/>
          <w:sz w:val="32"/>
        </w:rPr>
        <w:t>）社区医生</w:t>
      </w:r>
    </w:p>
    <w:p w:rsidR="00000000" w:rsidRDefault="003F77C3">
      <w:pPr>
        <w:snapToGrid w:val="0"/>
        <w:spacing w:line="460" w:lineRule="exact"/>
        <w:ind w:firstLine="198"/>
        <w:rPr>
          <w:rFonts w:ascii="仿宋_GB2312" w:eastAsia="仿宋_GB2312" w:hAnsi="华文仿宋"/>
          <w:sz w:val="32"/>
        </w:rPr>
      </w:pPr>
      <w:r>
        <w:rPr>
          <w:rFonts w:ascii="仿宋_GB2312" w:eastAsia="仿宋_GB2312" w:hAnsi="华文仿宋"/>
          <w:sz w:val="32"/>
        </w:rPr>
        <w:t>2</w:t>
      </w:r>
      <w:r>
        <w:rPr>
          <w:rFonts w:ascii="仿宋_GB2312" w:eastAsia="仿宋_GB2312" w:hAnsi="华文仿宋"/>
          <w:sz w:val="32"/>
        </w:rPr>
        <w:t>．培训内容：卫生部统一制定的培训教材</w:t>
      </w:r>
    </w:p>
    <w:p w:rsidR="00000000" w:rsidRDefault="003F77C3">
      <w:pPr>
        <w:snapToGrid w:val="0"/>
        <w:spacing w:line="460" w:lineRule="exact"/>
        <w:ind w:firstLine="198"/>
        <w:rPr>
          <w:rFonts w:ascii="仿宋_GB2312" w:eastAsia="仿宋_GB2312" w:hAnsi="华文仿宋"/>
          <w:sz w:val="32"/>
        </w:rPr>
      </w:pPr>
      <w:r>
        <w:rPr>
          <w:rFonts w:ascii="仿宋_GB2312" w:eastAsia="仿宋_GB2312" w:hAnsi="华文仿宋"/>
          <w:sz w:val="32"/>
        </w:rPr>
        <w:t>3</w:t>
      </w:r>
      <w:r>
        <w:rPr>
          <w:rFonts w:ascii="仿宋_GB2312" w:eastAsia="仿宋_GB2312" w:hAnsi="华文仿宋"/>
          <w:sz w:val="32"/>
        </w:rPr>
        <w:t>．培训方式：集中授课</w:t>
      </w:r>
    </w:p>
    <w:p w:rsidR="00000000" w:rsidRDefault="003F77C3">
      <w:pPr>
        <w:snapToGrid w:val="0"/>
        <w:spacing w:line="460" w:lineRule="exact"/>
        <w:ind w:firstLine="198"/>
        <w:rPr>
          <w:rFonts w:ascii="仿宋_GB2312" w:eastAsia="仿宋_GB2312" w:hAnsi="华文仿宋"/>
        </w:rPr>
      </w:pPr>
      <w:r>
        <w:rPr>
          <w:rFonts w:ascii="仿宋_GB2312" w:eastAsia="仿宋_GB2312" w:hAnsi="华文仿宋"/>
          <w:sz w:val="32"/>
        </w:rPr>
        <w:t>4</w:t>
      </w:r>
      <w:r>
        <w:rPr>
          <w:rFonts w:ascii="仿宋_GB2312" w:eastAsia="仿宋_GB2312" w:hAnsi="华文仿宋"/>
          <w:sz w:val="32"/>
        </w:rPr>
        <w:t>．培训人数及时间：</w:t>
      </w:r>
      <w:r>
        <w:rPr>
          <w:rFonts w:ascii="仿宋_GB2312" w:eastAsia="仿宋_GB2312" w:hAnsi="华文仿宋"/>
          <w:sz w:val="32"/>
        </w:rPr>
        <w:t xml:space="preserve"> </w:t>
      </w:r>
      <w:r>
        <w:rPr>
          <w:rFonts w:ascii="仿宋_GB2312" w:eastAsia="仿宋_GB2312" w:hAnsi="华文仿宋"/>
          <w:sz w:val="32"/>
        </w:rPr>
        <w:t>见表</w:t>
      </w:r>
      <w:r>
        <w:rPr>
          <w:rFonts w:ascii="仿宋_GB2312" w:eastAsia="仿宋_GB2312" w:hAnsi="华文仿宋"/>
          <w:sz w:val="32"/>
        </w:rPr>
        <w:t>3</w:t>
      </w:r>
      <w:r>
        <w:rPr>
          <w:rFonts w:ascii="仿宋_GB2312" w:eastAsia="仿宋_GB2312" w:hAnsi="华文仿宋"/>
          <w:sz w:val="32"/>
        </w:rPr>
        <w:t>。</w:t>
      </w:r>
    </w:p>
    <w:p w:rsidR="00000000" w:rsidRDefault="003F77C3">
      <w:pPr>
        <w:adjustRightInd w:val="0"/>
        <w:snapToGrid w:val="0"/>
        <w:rPr>
          <w:rFonts w:ascii="仿宋_GB2312" w:eastAsia="仿宋_GB2312" w:hAnsi="华文仿宋"/>
        </w:rPr>
      </w:pPr>
      <w:r>
        <w:rPr>
          <w:rFonts w:ascii="仿宋_GB2312" w:eastAsia="仿宋_GB2312" w:hAnsi="华文仿宋"/>
        </w:rPr>
        <w:lastRenderedPageBreak/>
        <w:t xml:space="preserve">                          </w:t>
      </w:r>
    </w:p>
    <w:p w:rsidR="00000000" w:rsidRDefault="003F77C3">
      <w:pPr>
        <w:adjustRightInd w:val="0"/>
        <w:snapToGrid w:val="0"/>
        <w:rPr>
          <w:rFonts w:ascii="仿宋_GB2312" w:eastAsia="仿宋_GB2312" w:hAnsi="华文仿宋"/>
        </w:rPr>
      </w:pPr>
      <w:r>
        <w:rPr>
          <w:rFonts w:ascii="仿宋_GB2312" w:eastAsia="仿宋_GB2312" w:hAnsi="华文仿宋"/>
        </w:rPr>
        <w:t xml:space="preserve">            </w:t>
      </w:r>
      <w:r>
        <w:rPr>
          <w:rFonts w:ascii="仿宋_GB2312" w:eastAsia="仿宋_GB2312" w:hAnsi="华文仿宋"/>
        </w:rPr>
        <w:t xml:space="preserve">             </w:t>
      </w:r>
      <w:r>
        <w:rPr>
          <w:rFonts w:ascii="仿宋_GB2312" w:eastAsia="仿宋_GB2312" w:hAnsi="华文仿宋"/>
        </w:rPr>
        <w:t>表</w:t>
      </w:r>
      <w:r>
        <w:rPr>
          <w:rFonts w:ascii="仿宋_GB2312" w:eastAsia="仿宋_GB2312" w:hAnsi="华文仿宋"/>
        </w:rPr>
        <w:t xml:space="preserve">3  </w:t>
      </w:r>
      <w:r>
        <w:rPr>
          <w:rFonts w:ascii="仿宋_GB2312" w:eastAsia="仿宋_GB2312" w:hAnsi="华文仿宋"/>
        </w:rPr>
        <w:t>各示范区培训人数及时间一览表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65"/>
        <w:gridCol w:w="2333"/>
        <w:gridCol w:w="3059"/>
      </w:tblGrid>
      <w:tr w:rsidR="00000000">
        <w:tblPrEx>
          <w:tblCellMar>
            <w:top w:w="0" w:type="dxa"/>
            <w:bottom w:w="0" w:type="dxa"/>
          </w:tblCellMar>
        </w:tblPrEx>
        <w:trPr>
          <w:trHeight w:val="208"/>
          <w:jc w:val="center"/>
        </w:trPr>
        <w:tc>
          <w:tcPr>
            <w:tcW w:w="3465"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jc w:val="left"/>
              <w:rPr>
                <w:rFonts w:ascii="仿宋_GB2312" w:eastAsia="仿宋_GB2312" w:hAnsi="华文仿宋"/>
              </w:rPr>
            </w:pPr>
            <w:r>
              <w:rPr>
                <w:rFonts w:ascii="仿宋_GB2312" w:eastAsia="仿宋_GB2312" w:hAnsi="华文仿宋"/>
              </w:rPr>
              <w:t>培训班</w:t>
            </w:r>
          </w:p>
        </w:tc>
        <w:tc>
          <w:tcPr>
            <w:tcW w:w="233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jc w:val="left"/>
              <w:rPr>
                <w:rFonts w:ascii="仿宋_GB2312" w:eastAsia="仿宋_GB2312" w:hAnsi="华文仿宋"/>
              </w:rPr>
            </w:pPr>
            <w:r>
              <w:rPr>
                <w:rFonts w:ascii="仿宋_GB2312" w:eastAsia="仿宋_GB2312" w:hAnsi="华文仿宋"/>
              </w:rPr>
              <w:t>人数</w:t>
            </w:r>
          </w:p>
        </w:tc>
        <w:tc>
          <w:tcPr>
            <w:tcW w:w="305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jc w:val="left"/>
              <w:rPr>
                <w:rFonts w:ascii="仿宋_GB2312" w:eastAsia="仿宋_GB2312" w:hAnsi="华文仿宋"/>
              </w:rPr>
            </w:pPr>
            <w:r>
              <w:rPr>
                <w:rFonts w:ascii="仿宋_GB2312" w:eastAsia="仿宋_GB2312" w:hAnsi="华文仿宋"/>
              </w:rPr>
              <w:t>时间</w:t>
            </w:r>
          </w:p>
        </w:tc>
      </w:tr>
      <w:tr w:rsidR="00000000">
        <w:tblPrEx>
          <w:tblCellMar>
            <w:top w:w="0" w:type="dxa"/>
            <w:bottom w:w="0" w:type="dxa"/>
          </w:tblCellMar>
        </w:tblPrEx>
        <w:trPr>
          <w:trHeight w:val="100"/>
          <w:jc w:val="center"/>
        </w:trPr>
        <w:tc>
          <w:tcPr>
            <w:tcW w:w="3465"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w:t>
            </w:r>
            <w:r>
              <w:rPr>
                <w:rFonts w:ascii="仿宋_GB2312" w:eastAsia="仿宋_GB2312" w:hAnsi="华文仿宋"/>
              </w:rPr>
              <w:t>1</w:t>
            </w:r>
            <w:r>
              <w:rPr>
                <w:rFonts w:ascii="仿宋_GB2312" w:eastAsia="仿宋_GB2312" w:hAnsi="华文仿宋"/>
              </w:rPr>
              <w:t>）家属护理知识培训</w:t>
            </w:r>
          </w:p>
        </w:tc>
        <w:tc>
          <w:tcPr>
            <w:tcW w:w="233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1347</w:t>
            </w:r>
          </w:p>
        </w:tc>
        <w:tc>
          <w:tcPr>
            <w:tcW w:w="305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2009</w:t>
            </w:r>
            <w:r>
              <w:rPr>
                <w:rFonts w:ascii="仿宋_GB2312" w:eastAsia="仿宋_GB2312" w:hAnsi="华文仿宋"/>
              </w:rPr>
              <w:t>年</w:t>
            </w:r>
            <w:r>
              <w:rPr>
                <w:rFonts w:ascii="仿宋_GB2312" w:eastAsia="仿宋_GB2312" w:hAnsi="华文仿宋"/>
              </w:rPr>
              <w:t>4</w:t>
            </w:r>
            <w:r>
              <w:rPr>
                <w:rFonts w:ascii="仿宋_GB2312" w:eastAsia="仿宋_GB2312" w:hAnsi="华文仿宋"/>
              </w:rPr>
              <w:t>月（二天）</w:t>
            </w:r>
          </w:p>
        </w:tc>
      </w:tr>
      <w:tr w:rsidR="00000000">
        <w:tblPrEx>
          <w:tblCellMar>
            <w:top w:w="0" w:type="dxa"/>
            <w:bottom w:w="0" w:type="dxa"/>
          </w:tblCellMar>
        </w:tblPrEx>
        <w:trPr>
          <w:jc w:val="center"/>
        </w:trPr>
        <w:tc>
          <w:tcPr>
            <w:tcW w:w="3465"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w:t>
            </w:r>
            <w:r>
              <w:rPr>
                <w:rFonts w:ascii="仿宋_GB2312" w:eastAsia="仿宋_GB2312" w:hAnsi="华文仿宋"/>
              </w:rPr>
              <w:t>2</w:t>
            </w:r>
            <w:r>
              <w:rPr>
                <w:rFonts w:ascii="仿宋_GB2312" w:eastAsia="仿宋_GB2312" w:hAnsi="华文仿宋"/>
              </w:rPr>
              <w:t>）质</w:t>
            </w:r>
            <w:proofErr w:type="gramStart"/>
            <w:r>
              <w:rPr>
                <w:rFonts w:ascii="仿宋_GB2312" w:eastAsia="仿宋_GB2312" w:hAnsi="华文仿宋"/>
              </w:rPr>
              <w:t>控培训</w:t>
            </w:r>
            <w:proofErr w:type="gramEnd"/>
          </w:p>
        </w:tc>
        <w:tc>
          <w:tcPr>
            <w:tcW w:w="233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30</w:t>
            </w:r>
          </w:p>
        </w:tc>
        <w:tc>
          <w:tcPr>
            <w:tcW w:w="305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2009</w:t>
            </w:r>
            <w:r>
              <w:rPr>
                <w:rFonts w:ascii="仿宋_GB2312" w:eastAsia="仿宋_GB2312" w:hAnsi="华文仿宋"/>
              </w:rPr>
              <w:t>年</w:t>
            </w:r>
            <w:r>
              <w:rPr>
                <w:rFonts w:ascii="仿宋_GB2312" w:eastAsia="仿宋_GB2312" w:hAnsi="华文仿宋"/>
              </w:rPr>
              <w:t>5</w:t>
            </w:r>
            <w:r>
              <w:rPr>
                <w:rFonts w:ascii="仿宋_GB2312" w:eastAsia="仿宋_GB2312" w:hAnsi="华文仿宋"/>
              </w:rPr>
              <w:t>月（五天）</w:t>
            </w:r>
          </w:p>
        </w:tc>
      </w:tr>
      <w:tr w:rsidR="00000000">
        <w:tblPrEx>
          <w:tblCellMar>
            <w:top w:w="0" w:type="dxa"/>
            <w:bottom w:w="0" w:type="dxa"/>
          </w:tblCellMar>
        </w:tblPrEx>
        <w:trPr>
          <w:jc w:val="center"/>
        </w:trPr>
        <w:tc>
          <w:tcPr>
            <w:tcW w:w="3465"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w:t>
            </w:r>
            <w:r>
              <w:rPr>
                <w:rFonts w:ascii="仿宋_GB2312" w:eastAsia="仿宋_GB2312" w:hAnsi="华文仿宋"/>
              </w:rPr>
              <w:t>3</w:t>
            </w:r>
            <w:r>
              <w:rPr>
                <w:rFonts w:ascii="仿宋_GB2312" w:eastAsia="仿宋_GB2312" w:hAnsi="华文仿宋"/>
              </w:rPr>
              <w:t>）社区医生培训</w:t>
            </w:r>
          </w:p>
        </w:tc>
        <w:tc>
          <w:tcPr>
            <w:tcW w:w="2333"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90</w:t>
            </w:r>
          </w:p>
        </w:tc>
        <w:tc>
          <w:tcPr>
            <w:tcW w:w="3059" w:type="dxa"/>
            <w:tcBorders>
              <w:top w:val="single" w:sz="4" w:space="0" w:color="auto"/>
              <w:left w:val="single" w:sz="4" w:space="0" w:color="auto"/>
              <w:bottom w:val="single" w:sz="4" w:space="0" w:color="auto"/>
              <w:right w:val="single" w:sz="4" w:space="0" w:color="auto"/>
            </w:tcBorders>
          </w:tcPr>
          <w:p w:rsidR="00000000" w:rsidRDefault="003F77C3">
            <w:pPr>
              <w:adjustRightInd w:val="0"/>
              <w:snapToGrid w:val="0"/>
              <w:rPr>
                <w:rFonts w:ascii="仿宋_GB2312" w:eastAsia="仿宋_GB2312" w:hAnsi="华文仿宋"/>
              </w:rPr>
            </w:pPr>
            <w:r>
              <w:rPr>
                <w:rFonts w:ascii="仿宋_GB2312" w:eastAsia="仿宋_GB2312" w:hAnsi="华文仿宋"/>
              </w:rPr>
              <w:t>2009</w:t>
            </w:r>
            <w:r>
              <w:rPr>
                <w:rFonts w:ascii="仿宋_GB2312" w:eastAsia="仿宋_GB2312" w:hAnsi="华文仿宋"/>
              </w:rPr>
              <w:t>年</w:t>
            </w:r>
            <w:r>
              <w:rPr>
                <w:rFonts w:ascii="仿宋_GB2312" w:eastAsia="仿宋_GB2312" w:hAnsi="华文仿宋"/>
              </w:rPr>
              <w:t>5</w:t>
            </w:r>
            <w:r>
              <w:rPr>
                <w:rFonts w:ascii="仿宋_GB2312" w:eastAsia="仿宋_GB2312" w:hAnsi="华文仿宋"/>
              </w:rPr>
              <w:t>月（二天）</w:t>
            </w:r>
          </w:p>
        </w:tc>
      </w:tr>
    </w:tbl>
    <w:p w:rsidR="00000000" w:rsidRDefault="003F77C3">
      <w:pPr>
        <w:rPr>
          <w:rFonts w:ascii="黑体" w:eastAsia="黑体" w:hAnsi="黑体" w:hint="eastAsia"/>
          <w:sz w:val="30"/>
        </w:rPr>
      </w:pPr>
      <w:r>
        <w:rPr>
          <w:rFonts w:ascii="仿宋_GB2312" w:eastAsia="仿宋_GB2312"/>
          <w:sz w:val="30"/>
        </w:rPr>
        <w:t xml:space="preserve">   </w:t>
      </w:r>
      <w:r>
        <w:rPr>
          <w:rFonts w:ascii="黑体" w:eastAsia="黑体" w:hAnsi="黑体" w:hint="eastAsia"/>
          <w:sz w:val="30"/>
        </w:rPr>
        <w:t xml:space="preserve"> </w:t>
      </w:r>
    </w:p>
    <w:p w:rsidR="00000000" w:rsidRDefault="003F77C3">
      <w:pPr>
        <w:spacing w:line="460" w:lineRule="exact"/>
        <w:rPr>
          <w:rFonts w:ascii="仿宋_GB2312" w:eastAsia="仿宋_GB2312"/>
          <w:sz w:val="32"/>
        </w:rPr>
      </w:pPr>
      <w:r>
        <w:rPr>
          <w:rFonts w:ascii="黑体" w:eastAsia="黑体" w:hAnsi="黑体" w:hint="eastAsia"/>
          <w:sz w:val="32"/>
        </w:rPr>
        <w:t>七、质量控制</w:t>
      </w:r>
    </w:p>
    <w:p w:rsidR="00000000" w:rsidRDefault="003F77C3">
      <w:pPr>
        <w:spacing w:line="460" w:lineRule="exact"/>
        <w:ind w:firstLine="198"/>
        <w:rPr>
          <w:rFonts w:ascii="仿宋_GB2312" w:eastAsia="仿宋_GB2312" w:hAnsi="华文仿宋"/>
          <w:sz w:val="32"/>
        </w:rPr>
      </w:pPr>
      <w:r>
        <w:rPr>
          <w:rFonts w:ascii="仿宋_GB2312" w:eastAsia="仿宋_GB2312" w:hAnsi="华文仿宋"/>
          <w:sz w:val="32"/>
        </w:rPr>
        <w:t xml:space="preserve">  </w:t>
      </w:r>
      <w:r>
        <w:rPr>
          <w:rFonts w:ascii="仿宋_GB2312" w:eastAsia="仿宋_GB2312" w:hAnsi="华文仿宋"/>
          <w:b/>
          <w:sz w:val="32"/>
        </w:rPr>
        <w:t>（一）质量控制的组织结构</w:t>
      </w:r>
    </w:p>
    <w:p w:rsidR="00000000" w:rsidRDefault="003F77C3" w:rsidP="00B309F9">
      <w:pPr>
        <w:spacing w:line="460" w:lineRule="exact"/>
        <w:ind w:firstLineChars="200" w:firstLine="640"/>
        <w:rPr>
          <w:rFonts w:ascii="仿宋_GB2312" w:eastAsia="仿宋_GB2312" w:hAnsi="华文仿宋"/>
          <w:sz w:val="32"/>
        </w:rPr>
      </w:pPr>
      <w:r>
        <w:rPr>
          <w:rFonts w:ascii="仿宋_GB2312" w:eastAsia="仿宋_GB2312" w:hAnsi="华文仿宋"/>
          <w:sz w:val="32"/>
        </w:rPr>
        <w:t>成立</w:t>
      </w:r>
      <w:r>
        <w:rPr>
          <w:rFonts w:ascii="仿宋_GB2312" w:eastAsia="仿宋_GB2312" w:hAnsi="华文仿宋"/>
          <w:sz w:val="32"/>
        </w:rPr>
        <w:t>“</w:t>
      </w:r>
      <w:r>
        <w:rPr>
          <w:rFonts w:ascii="仿宋_GB2312" w:eastAsia="仿宋_GB2312" w:hAnsi="华文仿宋"/>
          <w:sz w:val="32"/>
        </w:rPr>
        <w:t>蓟县重性精神疾病管理治疗项目</w:t>
      </w:r>
      <w:r>
        <w:rPr>
          <w:rFonts w:ascii="仿宋_GB2312" w:eastAsia="仿宋_GB2312" w:hAnsi="华文仿宋"/>
          <w:sz w:val="32"/>
        </w:rPr>
        <w:t>”</w:t>
      </w:r>
      <w:r>
        <w:rPr>
          <w:rFonts w:ascii="仿宋_GB2312" w:eastAsia="仿宋_GB2312" w:hAnsi="华文仿宋"/>
          <w:sz w:val="32"/>
        </w:rPr>
        <w:t>工作组，制订质量控制工作规范及方法，示范区内的各工作点要有专人负责质量控制工作，并在市级质量控制工作组的领导下做好质量控制工作。</w:t>
      </w:r>
    </w:p>
    <w:p w:rsidR="00000000" w:rsidRDefault="003F77C3" w:rsidP="00B309F9">
      <w:pPr>
        <w:spacing w:line="360" w:lineRule="auto"/>
        <w:ind w:firstLineChars="200" w:firstLine="480"/>
        <w:jc w:val="center"/>
        <w:rPr>
          <w:rFonts w:ascii="仿宋_GB2312" w:eastAsia="仿宋_GB2312" w:hAnsi="华文仿宋"/>
          <w:sz w:val="24"/>
        </w:rPr>
      </w:pPr>
    </w:p>
    <w:p w:rsidR="00000000" w:rsidRDefault="003F77C3" w:rsidP="00B309F9">
      <w:pPr>
        <w:spacing w:line="360" w:lineRule="auto"/>
        <w:ind w:firstLineChars="200" w:firstLine="480"/>
        <w:jc w:val="center"/>
        <w:rPr>
          <w:rFonts w:ascii="仿宋_GB2312" w:eastAsia="仿宋_GB2312" w:hAnsi="华文仿宋"/>
          <w:sz w:val="24"/>
        </w:rPr>
      </w:pPr>
      <w:r>
        <w:rPr>
          <w:rFonts w:ascii="仿宋_GB2312" w:eastAsia="仿宋_GB2312" w:hAnsi="华文仿宋"/>
          <w:sz w:val="24"/>
        </w:rPr>
        <w:t>质量控制管理体系</w:t>
      </w:r>
    </w:p>
    <w:p w:rsidR="00000000" w:rsidRDefault="003F77C3" w:rsidP="00B309F9">
      <w:pPr>
        <w:spacing w:line="360" w:lineRule="auto"/>
        <w:ind w:firstLineChars="200" w:firstLine="480"/>
        <w:rPr>
          <w:rFonts w:ascii="仿宋_GB2312" w:eastAsia="仿宋_GB2312" w:hAnsi="华文仿宋"/>
          <w:sz w:val="24"/>
        </w:rPr>
      </w:pPr>
      <w:r>
        <w:rPr>
          <w:rFonts w:ascii="仿宋_GB2312" w:eastAsia="仿宋_GB2312" w:hAnsi="华文仿宋"/>
          <w:sz w:val="24"/>
        </w:rPr>
        <w:pict>
          <v:line id="_x0000_s1036" style="position:absolute;left:0;text-align:left;z-index:251656704;mso-wrap-distance-left:9.05pt;mso-wrap-distance-right:9.05pt" from="243pt,15.6pt" to="243pt,54.6pt">
            <v:stroke endarrow="block"/>
          </v:line>
        </w:pict>
      </w:r>
      <w:r>
        <w:rPr>
          <w:rFonts w:ascii="仿宋_GB2312" w:eastAsia="仿宋_GB2312" w:hAnsi="华文仿宋"/>
          <w:sz w:val="24"/>
        </w:rPr>
        <w:pict>
          <v:line id="_x0000_s1037" style="position:absolute;left:0;text-align:left;flip:y;z-index:251657728;mso-wrap-distance-left:9.05pt;mso-wrap-distance-right:9.05pt" from="131.25pt,11.95pt" to="194.25pt,12.55pt">
            <v:stroke endarrow="block"/>
          </v:line>
        </w:pict>
      </w:r>
      <w:r>
        <w:rPr>
          <w:rFonts w:ascii="仿宋_GB2312" w:eastAsia="仿宋_GB2312" w:hAnsi="华文仿宋"/>
          <w:sz w:val="24"/>
        </w:rPr>
        <w:pict>
          <v:line id="_x0000_s1038" style="position:absolute;left:0;text-align:left;z-index:251658752;mso-wrap-distance-left:9.05pt;mso-wrap-distance-right:9.05pt" from="320.25pt,6.6pt" to="383.25pt,6.6pt"/>
        </w:pict>
      </w:r>
      <w:r>
        <w:rPr>
          <w:rFonts w:ascii="仿宋_GB2312" w:eastAsia="仿宋_GB2312" w:hAnsi="华文仿宋"/>
          <w:sz w:val="24"/>
        </w:rPr>
        <w:pict>
          <v:line id="_x0000_s1039" style="position:absolute;left:0;text-align:left;z-index:251659776;mso-wrap-distance-left:9.05pt;mso-wrap-distance-right:9.05pt" from="383.25pt,6.6pt" to="383.25pt,22.2pt">
            <v:stroke endarrow="block"/>
          </v:line>
        </w:pict>
      </w:r>
      <w:r>
        <w:rPr>
          <w:rFonts w:ascii="仿宋_GB2312" w:eastAsia="仿宋_GB2312" w:hAnsi="华文仿宋"/>
          <w:sz w:val="24"/>
        </w:rPr>
        <w:pict>
          <v:line id="_x0000_s1040" style="position:absolute;left:0;text-align:left;z-index:251660800;mso-wrap-distance-left:9.05pt;mso-wrap-distance-right:9.05pt" from="243pt,11.1pt" to="243pt,11.1pt"/>
        </w:pict>
      </w:r>
      <w:r>
        <w:rPr>
          <w:rFonts w:ascii="仿宋_GB2312" w:eastAsia="仿宋_GB2312" w:hAnsi="华文仿宋"/>
          <w:sz w:val="24"/>
        </w:rPr>
        <w:t>天津市项目领导小</w:t>
      </w:r>
      <w:r>
        <w:rPr>
          <w:rFonts w:ascii="仿宋_GB2312" w:eastAsia="仿宋_GB2312" w:hAnsi="华文仿宋"/>
          <w:sz w:val="24"/>
        </w:rPr>
        <w:t>组</w:t>
      </w:r>
      <w:r>
        <w:rPr>
          <w:rFonts w:ascii="仿宋_GB2312" w:eastAsia="仿宋_GB2312" w:hAnsi="华文仿宋"/>
          <w:sz w:val="24"/>
        </w:rPr>
        <w:t xml:space="preserve">           </w:t>
      </w:r>
      <w:r>
        <w:rPr>
          <w:rFonts w:ascii="仿宋_GB2312" w:eastAsia="仿宋_GB2312" w:hAnsi="华文仿宋"/>
          <w:sz w:val="24"/>
        </w:rPr>
        <w:t>项目工作组中的督导组</w:t>
      </w:r>
      <w:r>
        <w:rPr>
          <w:rFonts w:ascii="仿宋_GB2312" w:eastAsia="仿宋_GB2312" w:hAnsi="华文仿宋"/>
          <w:sz w:val="24"/>
        </w:rPr>
        <w:t xml:space="preserve">                 </w:t>
      </w:r>
    </w:p>
    <w:p w:rsidR="00000000" w:rsidRDefault="003F77C3" w:rsidP="00B309F9">
      <w:pPr>
        <w:ind w:firstLineChars="200" w:firstLine="480"/>
        <w:rPr>
          <w:rFonts w:ascii="仿宋_GB2312" w:eastAsia="仿宋_GB2312" w:hAnsi="华文仿宋"/>
          <w:sz w:val="24"/>
        </w:rPr>
      </w:pPr>
      <w:r>
        <w:rPr>
          <w:rFonts w:ascii="仿宋_GB2312" w:eastAsia="仿宋_GB2312" w:hAnsi="华文仿宋"/>
          <w:sz w:val="24"/>
        </w:rPr>
        <w:t xml:space="preserve">                                                    1.</w:t>
      </w:r>
      <w:r>
        <w:rPr>
          <w:rFonts w:ascii="仿宋_GB2312" w:eastAsia="仿宋_GB2312" w:hAnsi="华文仿宋"/>
          <w:sz w:val="24"/>
        </w:rPr>
        <w:t>监管治疗工作</w:t>
      </w:r>
    </w:p>
    <w:p w:rsidR="00000000" w:rsidRDefault="003F77C3" w:rsidP="00B309F9">
      <w:pPr>
        <w:ind w:right="480" w:firstLineChars="200" w:firstLine="480"/>
        <w:jc w:val="center"/>
        <w:rPr>
          <w:rFonts w:ascii="仿宋_GB2312" w:eastAsia="仿宋_GB2312" w:hAnsi="华文仿宋"/>
          <w:sz w:val="24"/>
        </w:rPr>
      </w:pPr>
      <w:r>
        <w:rPr>
          <w:rFonts w:ascii="仿宋_GB2312" w:eastAsia="仿宋_GB2312" w:hAnsi="华文仿宋"/>
          <w:sz w:val="24"/>
        </w:rPr>
        <w:t xml:space="preserve">                                                   2.</w:t>
      </w:r>
      <w:r>
        <w:rPr>
          <w:rFonts w:ascii="仿宋_GB2312" w:eastAsia="仿宋_GB2312" w:hAnsi="华文仿宋"/>
          <w:sz w:val="24"/>
        </w:rPr>
        <w:t>能力建设培训</w:t>
      </w:r>
    </w:p>
    <w:p w:rsidR="00000000" w:rsidRDefault="003F77C3" w:rsidP="00B309F9">
      <w:pPr>
        <w:ind w:firstLineChars="200" w:firstLine="480"/>
        <w:rPr>
          <w:rFonts w:ascii="仿宋_GB2312" w:eastAsia="仿宋_GB2312" w:hAnsi="华文仿宋"/>
          <w:sz w:val="24"/>
        </w:rPr>
      </w:pPr>
      <w:r>
        <w:rPr>
          <w:rFonts w:ascii="仿宋_GB2312" w:eastAsia="仿宋_GB2312" w:hAnsi="华文仿宋"/>
          <w:sz w:val="24"/>
        </w:rPr>
        <w:pict>
          <v:line id="_x0000_s1041" style="position:absolute;left:0;text-align:left;flip:y;z-index:251661824;mso-wrap-distance-left:9.05pt;mso-wrap-distance-right:9.05pt" from="383.25pt,1.65pt" to="383.25pt,17.25pt">
            <v:stroke endarrow="block"/>
          </v:line>
        </w:pict>
      </w:r>
      <w:r>
        <w:rPr>
          <w:rFonts w:ascii="仿宋_GB2312" w:eastAsia="仿宋_GB2312" w:hAnsi="华文仿宋"/>
          <w:sz w:val="24"/>
        </w:rPr>
        <w:pict>
          <v:line id="_x0000_s1042" style="position:absolute;left:0;text-align:left;flip:y;z-index:251662848;mso-wrap-distance-left:9.05pt;mso-wrap-distance-right:9.05pt" from="136.5pt,9.6pt" to="199.5pt,10.2pt">
            <v:stroke endarrow="block"/>
          </v:line>
        </w:pict>
      </w:r>
      <w:r>
        <w:rPr>
          <w:rFonts w:ascii="仿宋_GB2312" w:eastAsia="仿宋_GB2312" w:hAnsi="华文仿宋"/>
          <w:sz w:val="24"/>
        </w:rPr>
        <w:pict>
          <v:line id="_x0000_s1043" style="position:absolute;left:0;text-align:left;z-index:251663872;mso-wrap-distance-left:9.05pt;mso-wrap-distance-right:9.05pt" from="306pt,3.3pt" to="306pt,3.3pt"/>
        </w:pict>
      </w:r>
      <w:r>
        <w:rPr>
          <w:rFonts w:ascii="仿宋_GB2312" w:eastAsia="仿宋_GB2312" w:hAnsi="华文仿宋"/>
          <w:sz w:val="24"/>
        </w:rPr>
        <w:t>示范区项目领导小组</w:t>
      </w:r>
      <w:r>
        <w:rPr>
          <w:rFonts w:ascii="仿宋_GB2312" w:eastAsia="仿宋_GB2312" w:hAnsi="华文仿宋"/>
          <w:sz w:val="24"/>
        </w:rPr>
        <w:t xml:space="preserve">           </w:t>
      </w:r>
      <w:r>
        <w:rPr>
          <w:rFonts w:ascii="仿宋_GB2312" w:eastAsia="仿宋_GB2312" w:hAnsi="华文仿宋"/>
          <w:sz w:val="24"/>
        </w:rPr>
        <w:t>示范区质量控制工作组</w:t>
      </w:r>
    </w:p>
    <w:p w:rsidR="00000000" w:rsidRDefault="003F77C3" w:rsidP="00B309F9">
      <w:pPr>
        <w:ind w:firstLineChars="200" w:firstLine="480"/>
        <w:rPr>
          <w:rFonts w:ascii="仿宋_GB2312" w:eastAsia="仿宋_GB2312" w:hAnsi="华文仿宋"/>
          <w:sz w:val="24"/>
        </w:rPr>
      </w:pPr>
      <w:r>
        <w:rPr>
          <w:rFonts w:ascii="仿宋_GB2312" w:eastAsia="仿宋_GB2312" w:hAnsi="华文仿宋"/>
          <w:sz w:val="24"/>
        </w:rPr>
        <w:pict>
          <v:line id="_x0000_s1044" style="position:absolute;left:0;text-align:left;z-index:251664896;mso-wrap-distance-left:9.05pt;mso-wrap-distance-right:9.05pt" from="320.25pt,1.65pt" to="383.25pt,1.65pt"/>
        </w:pict>
      </w:r>
      <w:r>
        <w:rPr>
          <w:rFonts w:ascii="仿宋_GB2312" w:eastAsia="仿宋_GB2312" w:hAnsi="华文仿宋"/>
          <w:sz w:val="24"/>
        </w:rPr>
        <w:t xml:space="preserve">                            </w:t>
      </w:r>
      <w:r>
        <w:rPr>
          <w:rFonts w:ascii="仿宋_GB2312" w:eastAsia="仿宋_GB2312" w:hAnsi="华文仿宋"/>
          <w:sz w:val="24"/>
        </w:rPr>
        <w:t>（区级督导组、质控员）</w:t>
      </w:r>
    </w:p>
    <w:p w:rsidR="00000000" w:rsidRDefault="003F77C3" w:rsidP="00B309F9">
      <w:pPr>
        <w:spacing w:line="360" w:lineRule="auto"/>
        <w:ind w:firstLineChars="200" w:firstLine="643"/>
        <w:rPr>
          <w:rFonts w:ascii="仿宋_GB2312" w:eastAsia="仿宋_GB2312"/>
          <w:b/>
          <w:sz w:val="32"/>
        </w:rPr>
      </w:pPr>
    </w:p>
    <w:p w:rsidR="00000000" w:rsidRDefault="003F77C3" w:rsidP="00B309F9">
      <w:pPr>
        <w:spacing w:line="460" w:lineRule="exact"/>
        <w:ind w:firstLineChars="200" w:firstLine="643"/>
        <w:rPr>
          <w:rFonts w:ascii="仿宋_GB2312" w:eastAsia="仿宋_GB2312" w:hAnsi="华文仿宋"/>
          <w:b/>
          <w:sz w:val="32"/>
        </w:rPr>
      </w:pPr>
      <w:r>
        <w:rPr>
          <w:rFonts w:ascii="仿宋_GB2312" w:eastAsia="仿宋_GB2312" w:hAnsi="华文仿宋"/>
          <w:b/>
          <w:sz w:val="32"/>
        </w:rPr>
        <w:pict>
          <v:line id="_x0000_s1045" style="position:absolute;left:0;text-align:left;z-index:251665920;mso-wrap-distance-left:9.05pt;mso-wrap-distance-right:9.05pt" from="243pt,11.1pt" to="243pt,11.1pt"/>
        </w:pict>
      </w:r>
      <w:r>
        <w:rPr>
          <w:rFonts w:ascii="仿宋_GB2312" w:eastAsia="仿宋_GB2312" w:hAnsi="华文仿宋"/>
          <w:b/>
          <w:sz w:val="32"/>
        </w:rPr>
        <w:pict>
          <v:line id="_x0000_s1046" style="position:absolute;left:0;text-align:left;z-index:251666944;mso-wrap-distance-left:9.05pt;mso-wrap-distance-right:9.05pt" from="306pt,3.3pt" to="306pt,3.3pt"/>
        </w:pict>
      </w:r>
      <w:r>
        <w:rPr>
          <w:rFonts w:ascii="仿宋_GB2312" w:eastAsia="仿宋_GB2312"/>
          <w:b/>
          <w:sz w:val="32"/>
        </w:rPr>
        <w:t>(</w:t>
      </w:r>
      <w:r>
        <w:rPr>
          <w:rFonts w:ascii="仿宋_GB2312" w:eastAsia="仿宋_GB2312"/>
          <w:b/>
          <w:sz w:val="32"/>
        </w:rPr>
        <w:t>二</w:t>
      </w:r>
      <w:r>
        <w:rPr>
          <w:rFonts w:ascii="仿宋_GB2312" w:eastAsia="仿宋_GB2312"/>
          <w:b/>
          <w:sz w:val="32"/>
        </w:rPr>
        <w:t>)</w:t>
      </w:r>
      <w:r>
        <w:rPr>
          <w:rFonts w:ascii="仿宋_GB2312" w:eastAsia="仿宋_GB2312"/>
          <w:b/>
          <w:sz w:val="32"/>
        </w:rPr>
        <w:t>质量控制内容</w:t>
      </w:r>
    </w:p>
    <w:p w:rsidR="00000000" w:rsidRDefault="003F77C3" w:rsidP="00B309F9">
      <w:pPr>
        <w:spacing w:line="460" w:lineRule="exact"/>
        <w:ind w:firstLineChars="200" w:firstLine="640"/>
        <w:rPr>
          <w:rFonts w:ascii="仿宋_GB2312" w:eastAsia="仿宋_GB2312"/>
          <w:sz w:val="32"/>
        </w:rPr>
      </w:pPr>
      <w:r>
        <w:rPr>
          <w:rFonts w:ascii="仿宋_GB2312" w:eastAsia="仿宋_GB2312"/>
          <w:sz w:val="32"/>
        </w:rPr>
        <w:t xml:space="preserve">A </w:t>
      </w:r>
      <w:r>
        <w:rPr>
          <w:rFonts w:ascii="仿宋_GB2312" w:eastAsia="仿宋_GB2312"/>
          <w:sz w:val="32"/>
        </w:rPr>
        <w:t>培训师资、</w:t>
      </w:r>
      <w:r>
        <w:rPr>
          <w:rFonts w:ascii="仿宋_GB2312" w:eastAsia="仿宋_GB2312"/>
          <w:sz w:val="32"/>
        </w:rPr>
        <w:t>授课教材、严格按照培训计划实施、培训时间、人数要求、考题和问卷等</w:t>
      </w:r>
      <w:r>
        <w:rPr>
          <w:rFonts w:ascii="仿宋_GB2312" w:eastAsia="仿宋_GB2312"/>
          <w:sz w:val="32"/>
        </w:rPr>
        <w:t>;</w:t>
      </w:r>
    </w:p>
    <w:p w:rsidR="00000000" w:rsidRDefault="003F77C3" w:rsidP="00B309F9">
      <w:pPr>
        <w:spacing w:line="460" w:lineRule="exact"/>
        <w:ind w:firstLineChars="200" w:firstLine="640"/>
        <w:rPr>
          <w:rFonts w:ascii="仿宋_GB2312" w:eastAsia="仿宋_GB2312" w:hAnsi="华文仿宋"/>
          <w:sz w:val="32"/>
        </w:rPr>
      </w:pPr>
      <w:r>
        <w:rPr>
          <w:rFonts w:ascii="仿宋_GB2312" w:eastAsia="仿宋_GB2312"/>
          <w:sz w:val="32"/>
        </w:rPr>
        <w:t xml:space="preserve">B </w:t>
      </w:r>
      <w:r>
        <w:rPr>
          <w:rFonts w:ascii="仿宋_GB2312" w:eastAsia="仿宋_GB2312" w:hAnsi="华文仿宋"/>
          <w:sz w:val="32"/>
        </w:rPr>
        <w:t>建档立卡、随访及药物治疗、理化检查、应急处置、住院治疗的技术表格等</w:t>
      </w:r>
      <w:r>
        <w:rPr>
          <w:rFonts w:ascii="仿宋_GB2312" w:eastAsia="仿宋_GB2312" w:hAnsi="华文仿宋"/>
          <w:sz w:val="32"/>
        </w:rPr>
        <w:t>;</w:t>
      </w:r>
    </w:p>
    <w:p w:rsidR="00000000" w:rsidRDefault="003F77C3" w:rsidP="00B309F9">
      <w:pPr>
        <w:spacing w:line="460" w:lineRule="exact"/>
        <w:ind w:firstLineChars="200" w:firstLine="640"/>
        <w:rPr>
          <w:rFonts w:ascii="仿宋_GB2312" w:eastAsia="仿宋_GB2312" w:hAnsi="华文仿宋"/>
          <w:sz w:val="32"/>
        </w:rPr>
      </w:pPr>
      <w:r>
        <w:rPr>
          <w:rFonts w:ascii="仿宋_GB2312" w:eastAsia="仿宋_GB2312" w:hAnsi="华文仿宋"/>
          <w:sz w:val="32"/>
        </w:rPr>
        <w:t>C</w:t>
      </w:r>
      <w:r>
        <w:rPr>
          <w:rFonts w:ascii="仿宋_GB2312" w:eastAsia="仿宋_GB2312" w:hAnsi="华文仿宋"/>
          <w:sz w:val="32"/>
        </w:rPr>
        <w:t>“</w:t>
      </w:r>
      <w:r>
        <w:rPr>
          <w:rFonts w:ascii="仿宋_GB2312" w:eastAsia="仿宋_GB2312" w:hAnsi="华文仿宋"/>
          <w:sz w:val="32"/>
        </w:rPr>
        <w:t>全国精神疾病患者信息网</w:t>
      </w:r>
      <w:r>
        <w:rPr>
          <w:rFonts w:ascii="仿宋_GB2312" w:eastAsia="仿宋_GB2312" w:hAnsi="华文仿宋"/>
          <w:sz w:val="32"/>
        </w:rPr>
        <w:t>”</w:t>
      </w:r>
      <w:r>
        <w:rPr>
          <w:rFonts w:ascii="仿宋_GB2312" w:eastAsia="仿宋_GB2312" w:hAnsi="华文仿宋"/>
          <w:sz w:val="32"/>
        </w:rPr>
        <w:t>患者信息的录入质量。</w:t>
      </w:r>
    </w:p>
    <w:p w:rsidR="00000000" w:rsidRDefault="003F77C3" w:rsidP="00B309F9">
      <w:pPr>
        <w:spacing w:line="460" w:lineRule="exact"/>
        <w:ind w:firstLineChars="200" w:firstLine="643"/>
        <w:rPr>
          <w:rFonts w:ascii="仿宋_GB2312" w:eastAsia="仿宋_GB2312"/>
          <w:sz w:val="32"/>
        </w:rPr>
      </w:pPr>
      <w:r>
        <w:rPr>
          <w:rFonts w:ascii="仿宋_GB2312" w:eastAsia="仿宋_GB2312" w:hAnsi="华文仿宋"/>
          <w:b/>
          <w:sz w:val="32"/>
        </w:rPr>
        <w:t>（三）</w:t>
      </w:r>
      <w:r>
        <w:rPr>
          <w:rFonts w:ascii="仿宋_GB2312" w:eastAsia="仿宋_GB2312"/>
          <w:b/>
          <w:sz w:val="32"/>
        </w:rPr>
        <w:t>监督与评估</w:t>
      </w:r>
    </w:p>
    <w:p w:rsidR="00000000" w:rsidRDefault="003F77C3" w:rsidP="00B309F9">
      <w:pPr>
        <w:spacing w:line="460" w:lineRule="exact"/>
        <w:ind w:firstLineChars="200" w:firstLine="640"/>
        <w:rPr>
          <w:rFonts w:ascii="仿宋_GB2312" w:eastAsia="仿宋_GB2312"/>
          <w:sz w:val="32"/>
        </w:rPr>
      </w:pPr>
      <w:r>
        <w:rPr>
          <w:rFonts w:ascii="仿宋_GB2312" w:eastAsia="仿宋_GB2312"/>
          <w:sz w:val="32"/>
        </w:rPr>
        <w:t>中央级每年到示范区检查督导</w:t>
      </w:r>
      <w:r>
        <w:rPr>
          <w:rFonts w:ascii="仿宋_GB2312" w:eastAsia="仿宋_GB2312"/>
          <w:sz w:val="32"/>
        </w:rPr>
        <w:t>1</w:t>
      </w:r>
      <w:r>
        <w:rPr>
          <w:rFonts w:ascii="仿宋_GB2312" w:eastAsia="仿宋_GB2312"/>
          <w:sz w:val="32"/>
        </w:rPr>
        <w:t>次，市级每半年到示范区检查督导</w:t>
      </w:r>
      <w:r>
        <w:rPr>
          <w:rFonts w:ascii="仿宋_GB2312" w:eastAsia="仿宋_GB2312"/>
          <w:sz w:val="32"/>
        </w:rPr>
        <w:t>1</w:t>
      </w:r>
      <w:r>
        <w:rPr>
          <w:rFonts w:ascii="仿宋_GB2312" w:eastAsia="仿宋_GB2312"/>
          <w:sz w:val="32"/>
        </w:rPr>
        <w:t>次，蓟县项目办公室每月督促、检查项目执行情况以及</w:t>
      </w:r>
      <w:r>
        <w:rPr>
          <w:rFonts w:ascii="仿宋_GB2312" w:eastAsia="仿宋_GB2312"/>
          <w:sz w:val="32"/>
        </w:rPr>
        <w:lastRenderedPageBreak/>
        <w:t>随访表格的填写。</w:t>
      </w:r>
    </w:p>
    <w:p w:rsidR="00000000" w:rsidRDefault="003F77C3">
      <w:pPr>
        <w:spacing w:line="460" w:lineRule="exact"/>
        <w:ind w:firstLine="600"/>
        <w:rPr>
          <w:rFonts w:ascii="黑体" w:eastAsia="黑体" w:hAnsi="黑体" w:hint="eastAsia"/>
          <w:sz w:val="32"/>
        </w:rPr>
      </w:pPr>
      <w:r>
        <w:rPr>
          <w:rFonts w:ascii="黑体" w:eastAsia="黑体" w:hAnsi="黑体" w:hint="eastAsia"/>
          <w:sz w:val="32"/>
        </w:rPr>
        <w:t>八、项目工作总结</w:t>
      </w:r>
    </w:p>
    <w:p w:rsidR="00000000" w:rsidRDefault="003F77C3" w:rsidP="00B309F9">
      <w:pPr>
        <w:spacing w:line="460" w:lineRule="exact"/>
        <w:ind w:leftChars="200" w:left="400" w:firstLineChars="100" w:firstLine="320"/>
        <w:rPr>
          <w:rFonts w:ascii="仿宋_GB2312" w:eastAsia="仿宋_GB2312" w:hAnsi="华文仿宋"/>
          <w:sz w:val="32"/>
        </w:rPr>
      </w:pPr>
      <w:r>
        <w:rPr>
          <w:rFonts w:ascii="仿宋_GB2312" w:eastAsia="仿宋_GB2312" w:hAnsi="华文仿宋"/>
          <w:sz w:val="32"/>
        </w:rPr>
        <w:t xml:space="preserve">1. </w:t>
      </w:r>
      <w:r>
        <w:rPr>
          <w:rFonts w:ascii="仿宋_GB2312" w:eastAsia="仿宋_GB2312" w:hAnsi="华文仿宋"/>
          <w:sz w:val="32"/>
        </w:rPr>
        <w:t>工作所用的相关资料收集并汇总；</w:t>
      </w:r>
    </w:p>
    <w:p w:rsidR="00000000" w:rsidRDefault="003F77C3" w:rsidP="00B309F9">
      <w:pPr>
        <w:spacing w:line="460" w:lineRule="exact"/>
        <w:ind w:leftChars="200" w:left="400" w:firstLineChars="100" w:firstLine="320"/>
        <w:rPr>
          <w:rFonts w:ascii="仿宋_GB2312" w:eastAsia="仿宋_GB2312" w:hAnsi="华文仿宋"/>
          <w:sz w:val="32"/>
        </w:rPr>
      </w:pPr>
      <w:r>
        <w:rPr>
          <w:rFonts w:ascii="仿宋_GB2312" w:eastAsia="仿宋_GB2312" w:hAnsi="华文仿宋"/>
          <w:sz w:val="32"/>
        </w:rPr>
        <w:t>2</w:t>
      </w:r>
      <w:r>
        <w:rPr>
          <w:rFonts w:ascii="仿宋_GB2312" w:eastAsia="仿宋_GB2312" w:hAnsi="华文仿宋"/>
          <w:sz w:val="32"/>
        </w:rPr>
        <w:t>．对资料进行分类，并作统计分析。</w:t>
      </w:r>
    </w:p>
    <w:p w:rsidR="00000000" w:rsidRDefault="003F77C3" w:rsidP="00B309F9">
      <w:pPr>
        <w:spacing w:line="460" w:lineRule="exact"/>
        <w:ind w:leftChars="200" w:left="400" w:firstLineChars="100" w:firstLine="320"/>
        <w:rPr>
          <w:rFonts w:ascii="仿宋_GB2312" w:eastAsia="仿宋_GB2312" w:hAnsi="华文仿宋"/>
          <w:sz w:val="32"/>
        </w:rPr>
      </w:pPr>
      <w:r>
        <w:rPr>
          <w:rFonts w:ascii="仿宋_GB2312" w:eastAsia="仿宋_GB2312" w:hAnsi="华文仿宋"/>
          <w:sz w:val="32"/>
        </w:rPr>
        <w:t>3</w:t>
      </w:r>
      <w:r>
        <w:rPr>
          <w:rFonts w:ascii="仿宋_GB2312" w:eastAsia="仿宋_GB2312" w:hAnsi="华文仿宋"/>
          <w:sz w:val="32"/>
        </w:rPr>
        <w:t>．逐级上报项目年度报告和报表（附音像资料）。</w:t>
      </w:r>
    </w:p>
    <w:p w:rsidR="00000000" w:rsidRDefault="003F77C3" w:rsidP="00B309F9">
      <w:pPr>
        <w:spacing w:line="460" w:lineRule="exact"/>
        <w:ind w:firstLineChars="200" w:firstLine="640"/>
        <w:rPr>
          <w:rFonts w:ascii="黑体" w:eastAsia="黑体" w:hAnsi="黑体" w:hint="eastAsia"/>
          <w:sz w:val="32"/>
        </w:rPr>
      </w:pPr>
      <w:r>
        <w:rPr>
          <w:rFonts w:ascii="黑体" w:eastAsia="黑体" w:hAnsi="黑体" w:hint="eastAsia"/>
          <w:sz w:val="32"/>
        </w:rPr>
        <w:t>九、管理治疗工作及培训、评估所需要的</w:t>
      </w:r>
      <w:r>
        <w:rPr>
          <w:rFonts w:ascii="黑体" w:eastAsia="黑体" w:hAnsi="黑体" w:hint="eastAsia"/>
          <w:sz w:val="32"/>
        </w:rPr>
        <w:t>表格</w:t>
      </w:r>
    </w:p>
    <w:p w:rsidR="00000000" w:rsidRDefault="003F77C3" w:rsidP="00B309F9">
      <w:pPr>
        <w:spacing w:line="460" w:lineRule="exact"/>
        <w:ind w:firstLineChars="200" w:firstLine="640"/>
        <w:rPr>
          <w:rFonts w:ascii="仿宋_GB2312" w:eastAsia="仿宋_GB2312" w:hAnsi="华文仿宋"/>
          <w:sz w:val="32"/>
        </w:rPr>
      </w:pPr>
      <w:r>
        <w:rPr>
          <w:rFonts w:ascii="仿宋_GB2312" w:eastAsia="仿宋_GB2312" w:hAnsi="华文仿宋"/>
          <w:sz w:val="32"/>
        </w:rPr>
        <w:t>1.</w:t>
      </w:r>
      <w:r>
        <w:rPr>
          <w:rFonts w:ascii="仿宋_GB2312" w:eastAsia="仿宋_GB2312" w:hAnsi="华文仿宋"/>
          <w:sz w:val="32"/>
        </w:rPr>
        <w:t>建档立卡、随访及药物治疗、应急处置、住院治疗的知情同意书（由天津市</w:t>
      </w:r>
      <w:r>
        <w:rPr>
          <w:rFonts w:ascii="仿宋_GB2312" w:eastAsia="仿宋_GB2312" w:hAnsi="华文仿宋"/>
          <w:sz w:val="32"/>
        </w:rPr>
        <w:t>686</w:t>
      </w:r>
      <w:r>
        <w:rPr>
          <w:rFonts w:ascii="仿宋_GB2312" w:eastAsia="仿宋_GB2312" w:hAnsi="华文仿宋"/>
          <w:sz w:val="32"/>
        </w:rPr>
        <w:t>项目组制定）；</w:t>
      </w:r>
    </w:p>
    <w:p w:rsidR="00000000" w:rsidRDefault="003F77C3" w:rsidP="00B309F9">
      <w:pPr>
        <w:spacing w:line="460" w:lineRule="exact"/>
        <w:ind w:firstLineChars="200" w:firstLine="640"/>
        <w:rPr>
          <w:rFonts w:ascii="仿宋_GB2312" w:eastAsia="仿宋_GB2312" w:hAnsi="华文仿宋"/>
          <w:sz w:val="32"/>
        </w:rPr>
      </w:pPr>
      <w:r>
        <w:rPr>
          <w:rFonts w:ascii="仿宋_GB2312" w:eastAsia="仿宋_GB2312" w:hAnsi="华文仿宋"/>
          <w:sz w:val="32"/>
        </w:rPr>
        <w:t>2.</w:t>
      </w:r>
      <w:r>
        <w:rPr>
          <w:rFonts w:ascii="仿宋_GB2312" w:eastAsia="仿宋_GB2312" w:hAnsi="华文仿宋"/>
          <w:sz w:val="32"/>
        </w:rPr>
        <w:t>技术表</w:t>
      </w:r>
      <w:r>
        <w:rPr>
          <w:rFonts w:ascii="仿宋_GB2312" w:eastAsia="仿宋_GB2312" w:hAnsi="华文仿宋"/>
          <w:sz w:val="32"/>
        </w:rPr>
        <w:t>1-8</w:t>
      </w:r>
      <w:r>
        <w:rPr>
          <w:rFonts w:ascii="仿宋_GB2312" w:eastAsia="仿宋_GB2312" w:hAnsi="华文仿宋"/>
          <w:sz w:val="32"/>
        </w:rPr>
        <w:t>（由卫生部</w:t>
      </w:r>
      <w:r>
        <w:rPr>
          <w:rFonts w:ascii="仿宋_GB2312" w:eastAsia="仿宋_GB2312" w:hAnsi="华文仿宋"/>
          <w:sz w:val="32"/>
        </w:rPr>
        <w:t>686</w:t>
      </w:r>
      <w:r>
        <w:rPr>
          <w:rFonts w:ascii="仿宋_GB2312" w:eastAsia="仿宋_GB2312" w:hAnsi="华文仿宋"/>
          <w:sz w:val="32"/>
        </w:rPr>
        <w:t>项目组制定）；</w:t>
      </w:r>
    </w:p>
    <w:p w:rsidR="00000000" w:rsidRDefault="003F77C3" w:rsidP="00B309F9">
      <w:pPr>
        <w:spacing w:line="460" w:lineRule="exact"/>
        <w:ind w:firstLineChars="200" w:firstLine="640"/>
        <w:rPr>
          <w:rFonts w:ascii="仿宋_GB2312" w:eastAsia="仿宋_GB2312" w:hAnsi="华文仿宋"/>
          <w:sz w:val="32"/>
        </w:rPr>
      </w:pPr>
      <w:r>
        <w:rPr>
          <w:rFonts w:ascii="仿宋_GB2312" w:eastAsia="仿宋_GB2312" w:hAnsi="华文仿宋"/>
          <w:sz w:val="32"/>
        </w:rPr>
        <w:t>3.</w:t>
      </w:r>
      <w:r>
        <w:rPr>
          <w:rFonts w:ascii="仿宋_GB2312" w:eastAsia="仿宋_GB2312" w:hAnsi="华文仿宋"/>
          <w:sz w:val="32"/>
        </w:rPr>
        <w:t>培训用表格（由卫生部</w:t>
      </w:r>
      <w:r>
        <w:rPr>
          <w:rFonts w:ascii="仿宋_GB2312" w:eastAsia="仿宋_GB2312" w:hAnsi="华文仿宋"/>
          <w:sz w:val="32"/>
        </w:rPr>
        <w:t>686</w:t>
      </w:r>
      <w:r>
        <w:rPr>
          <w:rFonts w:ascii="仿宋_GB2312" w:eastAsia="仿宋_GB2312" w:hAnsi="华文仿宋"/>
          <w:sz w:val="32"/>
        </w:rPr>
        <w:t>项目组制定）及培训教材；</w:t>
      </w:r>
    </w:p>
    <w:p w:rsidR="00000000" w:rsidRDefault="003F77C3" w:rsidP="00B309F9">
      <w:pPr>
        <w:spacing w:line="460" w:lineRule="exact"/>
        <w:ind w:firstLineChars="200" w:firstLine="640"/>
        <w:rPr>
          <w:rFonts w:ascii="仿宋_GB2312" w:eastAsia="仿宋_GB2312" w:hAnsi="华文仿宋"/>
          <w:sz w:val="32"/>
        </w:rPr>
      </w:pPr>
      <w:r>
        <w:rPr>
          <w:rFonts w:ascii="仿宋_GB2312" w:eastAsia="仿宋_GB2312" w:hAnsi="华文仿宋"/>
          <w:sz w:val="32"/>
        </w:rPr>
        <w:t>4.</w:t>
      </w:r>
      <w:r>
        <w:rPr>
          <w:rFonts w:ascii="仿宋_GB2312" w:eastAsia="仿宋_GB2312" w:hAnsi="华文仿宋"/>
          <w:sz w:val="32"/>
        </w:rPr>
        <w:t>评估表格（由卫生部</w:t>
      </w:r>
      <w:r>
        <w:rPr>
          <w:rFonts w:ascii="仿宋_GB2312" w:eastAsia="仿宋_GB2312" w:hAnsi="华文仿宋"/>
          <w:sz w:val="32"/>
        </w:rPr>
        <w:t>686</w:t>
      </w:r>
      <w:r>
        <w:rPr>
          <w:rFonts w:ascii="仿宋_GB2312" w:eastAsia="仿宋_GB2312" w:hAnsi="华文仿宋"/>
          <w:sz w:val="32"/>
        </w:rPr>
        <w:t>项目组制定）。</w:t>
      </w:r>
    </w:p>
    <w:p w:rsidR="00000000" w:rsidRDefault="003F77C3" w:rsidP="00B309F9">
      <w:pPr>
        <w:spacing w:line="460" w:lineRule="exact"/>
        <w:ind w:firstLineChars="200" w:firstLine="640"/>
        <w:rPr>
          <w:rFonts w:ascii="仿宋_GB2312" w:eastAsia="仿宋_GB2312" w:hAnsi="华文仿宋"/>
          <w:sz w:val="32"/>
        </w:rPr>
      </w:pPr>
    </w:p>
    <w:p w:rsidR="00000000" w:rsidRDefault="003F77C3">
      <w:pPr>
        <w:spacing w:line="600" w:lineRule="exact"/>
        <w:ind w:left="0"/>
        <w:rPr>
          <w:rFonts w:ascii="仿宋_GB2312" w:eastAsia="仿宋_GB2312" w:hAnsi="华文仿宋"/>
          <w:sz w:val="32"/>
        </w:rPr>
      </w:pPr>
      <w:r>
        <w:rPr>
          <w:rFonts w:ascii="仿宋_GB2312" w:eastAsia="仿宋_GB2312" w:hAnsi="华文仿宋"/>
          <w:sz w:val="32"/>
        </w:rPr>
        <w:t xml:space="preserve">                             </w:t>
      </w:r>
    </w:p>
    <w:p w:rsidR="00000000" w:rsidRDefault="003F77C3">
      <w:pPr>
        <w:spacing w:line="600" w:lineRule="exact"/>
        <w:ind w:left="0"/>
        <w:rPr>
          <w:rFonts w:ascii="仿宋_GB2312" w:eastAsia="仿宋_GB2312" w:hAnsi="华文仿宋"/>
          <w:sz w:val="32"/>
        </w:rPr>
      </w:pPr>
    </w:p>
    <w:p w:rsidR="00000000" w:rsidRDefault="003F77C3">
      <w:pPr>
        <w:spacing w:line="600" w:lineRule="exact"/>
        <w:ind w:left="0"/>
        <w:rPr>
          <w:rFonts w:ascii="仿宋_GB2312" w:eastAsia="仿宋_GB2312" w:hAnsi="仿宋_GB2312" w:hint="eastAsia"/>
          <w:sz w:val="32"/>
        </w:rPr>
      </w:pPr>
      <w:r>
        <w:rPr>
          <w:rFonts w:ascii="仿宋_GB2312" w:eastAsia="仿宋_GB2312" w:hAnsi="华文仿宋"/>
          <w:sz w:val="32"/>
        </w:rPr>
        <w:t xml:space="preserve">                          </w:t>
      </w:r>
      <w:r>
        <w:rPr>
          <w:rFonts w:ascii="仿宋_GB2312" w:eastAsia="仿宋_GB2312" w:hAnsi="仿宋_GB2312" w:hint="eastAsia"/>
          <w:sz w:val="32"/>
        </w:rPr>
        <w:t>二○○九年三月三十一日</w:t>
      </w:r>
    </w:p>
    <w:p w:rsidR="00000000" w:rsidRDefault="003F77C3" w:rsidP="00B309F9">
      <w:pPr>
        <w:spacing w:line="460" w:lineRule="exact"/>
        <w:ind w:firstLineChars="300" w:firstLine="960"/>
        <w:jc w:val="center"/>
        <w:rPr>
          <w:rFonts w:ascii="仿宋_GB2312" w:eastAsia="仿宋_GB2312" w:hAnsi="华文仿宋"/>
          <w:sz w:val="32"/>
        </w:rPr>
      </w:pPr>
    </w:p>
    <w:p w:rsidR="00000000" w:rsidRDefault="003F77C3">
      <w:pPr>
        <w:spacing w:line="600" w:lineRule="exact"/>
        <w:ind w:left="0"/>
        <w:jc w:val="distribute"/>
        <w:rPr>
          <w:rFonts w:ascii="华文中宋" w:eastAsia="华文中宋" w:hAnsi="华文中宋" w:hint="eastAsia"/>
          <w:b/>
          <w:sz w:val="32"/>
        </w:rPr>
      </w:pPr>
    </w:p>
    <w:p w:rsidR="00000000" w:rsidRDefault="003F77C3">
      <w:pPr>
        <w:spacing w:line="669" w:lineRule="atLeast"/>
        <w:ind w:left="0"/>
        <w:rPr>
          <w:rFonts w:ascii="黑体" w:eastAsia="黑体" w:hAnsi="黑体" w:hint="eastAsia"/>
          <w:sz w:val="32"/>
        </w:rPr>
      </w:pPr>
    </w:p>
    <w:p w:rsidR="00000000" w:rsidRDefault="003F77C3">
      <w:pPr>
        <w:spacing w:line="669" w:lineRule="atLeast"/>
        <w:ind w:left="0"/>
        <w:rPr>
          <w:rFonts w:ascii="黑体" w:eastAsia="黑体" w:hAnsi="黑体" w:hint="eastAsia"/>
          <w:sz w:val="32"/>
        </w:rPr>
      </w:pPr>
    </w:p>
    <w:p w:rsidR="00000000" w:rsidRDefault="003F77C3">
      <w:pPr>
        <w:spacing w:line="379" w:lineRule="atLeast"/>
        <w:ind w:left="0"/>
        <w:jc w:val="left"/>
        <w:rPr>
          <w:rFonts w:ascii="黑体" w:eastAsia="黑体" w:hAnsi="黑体" w:hint="eastAsia"/>
          <w:sz w:val="32"/>
          <w:u w:val="single"/>
        </w:rPr>
      </w:pPr>
    </w:p>
    <w:p w:rsidR="003F77C3" w:rsidRDefault="003F77C3">
      <w:pPr>
        <w:spacing w:line="520" w:lineRule="exact"/>
        <w:rPr>
          <w:rFonts w:eastAsia="穝灿砰" w:hint="eastAsia"/>
          <w:sz w:val="32"/>
          <w:u w:val="single"/>
        </w:rPr>
      </w:pPr>
      <w:r>
        <w:rPr>
          <w:rFonts w:ascii="仿宋_GB2312" w:eastAsia="仿宋_GB2312" w:hAnsi="仿宋_GB2312" w:hint="eastAsia"/>
          <w:sz w:val="32"/>
        </w:rPr>
        <w:t xml:space="preserve">            </w:t>
      </w:r>
    </w:p>
    <w:sectPr w:rsidR="003F77C3">
      <w:headerReference w:type="default" r:id="rId6"/>
      <w:footerReference w:type="default" r:id="rId7"/>
      <w:footnotePr>
        <w:numFmt w:val="decimalHalfWidth"/>
      </w:footnotePr>
      <w:endnotePr>
        <w:numFmt w:val="chineseCounting"/>
      </w:endnotePr>
      <w:pgSz w:w="11905" w:h="16837"/>
      <w:pgMar w:top="2097" w:right="1474" w:bottom="1984" w:left="1587" w:header="566" w:footer="147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7C3" w:rsidRDefault="003F77C3">
      <w:pPr>
        <w:spacing w:line="240" w:lineRule="auto"/>
      </w:pPr>
      <w:r>
        <w:separator/>
      </w:r>
    </w:p>
  </w:endnote>
  <w:endnote w:type="continuationSeparator" w:id="0">
    <w:p w:rsidR="003F77C3" w:rsidRDefault="003F77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穝灿砰">
    <w:altName w:val="Courier New"/>
    <w:charset w:val="01"/>
    <w:family w:val="auto"/>
    <w:pitch w:val="default"/>
    <w:sig w:usb0="00000000" w:usb1="00000000" w:usb2="00000000" w:usb3="00000000" w:csb0="00040001" w:csb1="00000000"/>
  </w:font>
  <w:font w:name="夹发砰">
    <w:altName w:val="Courier New"/>
    <w:charset w:val="01"/>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77C3">
    <w:pPr>
      <w:pStyle w:val="a6"/>
      <w:framePr w:h="0" w:wrap="auto" w:vAnchor="text" w:hAnchor="margin" w:xAlign="center"/>
      <w:rPr>
        <w:rStyle w:val="a4"/>
      </w:rPr>
    </w:pPr>
    <w:r>
      <w:fldChar w:fldCharType="begin"/>
    </w:r>
    <w:r>
      <w:rPr>
        <w:rStyle w:val="a4"/>
      </w:rPr>
      <w:instrText xml:space="preserve">PAGE  </w:instrText>
    </w:r>
    <w:r>
      <w:rPr>
        <w:rStyle w:val="a4"/>
      </w:rPr>
      <w:fldChar w:fldCharType="separate"/>
    </w:r>
    <w:r w:rsidR="00B309F9">
      <w:rPr>
        <w:rStyle w:val="a4"/>
        <w:noProof/>
      </w:rPr>
      <w:t>7</w:t>
    </w:r>
    <w:r>
      <w:rPr>
        <w:rStyle w:val="a4"/>
      </w:rPr>
      <w:fldChar w:fldCharType="end"/>
    </w:r>
  </w:p>
  <w:p w:rsidR="00000000" w:rsidRDefault="003F77C3">
    <w:pPr>
      <w:pStyle w:val="a6"/>
      <w:ind w:right="360"/>
      <w:jc w:val="right"/>
      <w:rPr>
        <w:rStyle w:val="a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7C3" w:rsidRDefault="003F77C3">
      <w:pPr>
        <w:spacing w:line="240" w:lineRule="auto"/>
      </w:pPr>
      <w:r>
        <w:separator/>
      </w:r>
    </w:p>
  </w:footnote>
  <w:footnote w:type="continuationSeparator" w:id="0">
    <w:p w:rsidR="003F77C3" w:rsidRDefault="003F77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F77C3">
    <w:pPr>
      <w:spacing w:line="1" w:lineRule="atLeast"/>
    </w:pPr>
    <w:r>
      <w:pict>
        <v:shapetype id="_x0000_t202" coordsize="21600,21600" o:spt="202" path="m,l,21600r21600,l21600,xe">
          <v:stroke joinstyle="miter"/>
          <v:path gradientshapeok="t" o:connecttype="rect"/>
        </v:shapetype>
        <v:shape id="_x0000_s2049" type="#_x0000_t202" style="width:442.2pt;height:14.15pt;mso-wrap-distance-left:0;mso-wrap-distance-right:0;mso-position-horizontal-relative:char;mso-position-vertical-relative:line" filled="f" stroked="f">
          <v:textbox inset="0,0,0,0">
            <w:txbxContent>
              <w:p w:rsidR="00000000" w:rsidRDefault="003F77C3">
                <w:pPr>
                  <w:spacing w:line="334" w:lineRule="atLeast"/>
                  <w:rPr>
                    <w:rFonts w:hint="eastAsia"/>
                    <w:sz w:val="21"/>
                  </w:rPr>
                </w:pPr>
              </w:p>
            </w:txbxContent>
          </v:textbox>
          <w10:anchorlock/>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stylePaneFormatFilter w:val="3F01"/>
  <w:defaultTabStop w:val="839"/>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3074"/>
    <o:shapelayout v:ext="edit">
      <o:idmap v:ext="edit" data="2"/>
    </o:shapelayout>
  </w:hdrShapeDefaults>
  <w:footnotePr>
    <w:numFmt w:val="decimalHalfWidth"/>
    <w:footnote w:id="-1"/>
    <w:footnote w:id="0"/>
  </w:footnotePr>
  <w:endnotePr>
    <w:numFmt w:val="chineseCounting"/>
    <w:endnote w:id="-1"/>
    <w:endnote w:id="0"/>
  </w:endnotePr>
  <w:compat>
    <w:spaceForUL/>
    <w:balanceSingleByteDoubleByteWidth/>
    <w:doNotLeaveBackslashAlone/>
    <w:ulTrailSpace/>
    <w:doNotExpandShiftReturn/>
    <w:adjustLineHeightInTable/>
    <w:useFELayout/>
  </w:compat>
  <w:rsids>
    <w:rsidRoot w:val="00172A27"/>
    <w:rsid w:val="003F77C3"/>
    <w:rsid w:val="00B309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5" w:lineRule="atLeast"/>
      <w:ind w:left="1"/>
      <w:jc w:val="both"/>
      <w:textAlignment w:val="bottom"/>
    </w:pPr>
  </w:style>
  <w:style w:type="paragraph" w:styleId="1">
    <w:name w:val="heading 1"/>
    <w:basedOn w:val="a"/>
    <w:next w:val="a"/>
    <w:qFormat/>
    <w:pPr>
      <w:spacing w:before="104" w:after="104" w:line="0" w:lineRule="atLeast"/>
      <w:jc w:val="center"/>
      <w:outlineLvl w:val="0"/>
    </w:pPr>
    <w:rPr>
      <w:rFonts w:ascii="Arial" w:eastAsia="穝灿砰" w:hAnsi="Arial"/>
      <w:sz w:val="32"/>
    </w:rPr>
  </w:style>
  <w:style w:type="paragraph" w:styleId="2">
    <w:name w:val="heading 2"/>
    <w:basedOn w:val="a"/>
    <w:next w:val="a"/>
    <w:qFormat/>
    <w:pPr>
      <w:spacing w:line="0" w:lineRule="atLeast"/>
      <w:jc w:val="center"/>
      <w:outlineLvl w:val="1"/>
    </w:pPr>
    <w:rPr>
      <w:sz w:val="28"/>
    </w:rPr>
  </w:style>
  <w:style w:type="paragraph" w:styleId="3">
    <w:name w:val="heading 3"/>
    <w:basedOn w:val="a"/>
    <w:next w:val="a"/>
    <w:qFormat/>
    <w:pPr>
      <w:spacing w:before="104" w:after="104"/>
      <w:outlineLvl w:val="2"/>
    </w:pPr>
    <w:rPr>
      <w:rFonts w:eastAsia="穝灿砰"/>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超级链接"/>
    <w:basedOn w:val="a0"/>
    <w:rPr>
      <w:color w:val="0000FF"/>
      <w:u w:val="single" w:color="0000FF"/>
    </w:rPr>
  </w:style>
  <w:style w:type="character" w:styleId="a4">
    <w:name w:val="page number"/>
    <w:basedOn w:val="a0"/>
  </w:style>
  <w:style w:type="paragraph" w:styleId="a5">
    <w:name w:val="header"/>
    <w:basedOn w:val="a"/>
    <w:pPr>
      <w:tabs>
        <w:tab w:val="center" w:pos="4153"/>
        <w:tab w:val="right" w:pos="8306"/>
      </w:tabs>
      <w:snapToGrid w:val="0"/>
    </w:pPr>
    <w:rPr>
      <w:sz w:val="18"/>
    </w:rPr>
  </w:style>
  <w:style w:type="paragraph" w:styleId="a6">
    <w:name w:val="footer"/>
    <w:basedOn w:val="a"/>
    <w:pPr>
      <w:tabs>
        <w:tab w:val="center" w:pos="4153"/>
        <w:tab w:val="right" w:pos="8306"/>
      </w:tabs>
      <w:snapToGrid w:val="0"/>
      <w:jc w:val="left"/>
    </w:pPr>
    <w:rPr>
      <w:sz w:val="18"/>
    </w:rPr>
  </w:style>
  <w:style w:type="paragraph" w:customStyle="1" w:styleId="a7">
    <w:name w:val="目录标题"/>
    <w:basedOn w:val="a"/>
    <w:next w:val="a"/>
    <w:pPr>
      <w:spacing w:before="209" w:after="209" w:line="0" w:lineRule="atLeast"/>
      <w:jc w:val="center"/>
    </w:pPr>
    <w:rPr>
      <w:rFonts w:ascii="Arial" w:eastAsia="穝灿砰" w:hAnsi="Arial"/>
      <w:spacing w:val="209"/>
      <w:sz w:val="52"/>
    </w:rPr>
  </w:style>
  <w:style w:type="paragraph" w:styleId="a8">
    <w:name w:val="Title"/>
    <w:basedOn w:val="a"/>
    <w:next w:val="a9"/>
    <w:qFormat/>
    <w:pPr>
      <w:spacing w:before="209" w:after="209" w:line="0" w:lineRule="atLeast"/>
      <w:jc w:val="center"/>
    </w:pPr>
    <w:rPr>
      <w:rFonts w:ascii="Arial" w:eastAsia="穝灿砰" w:hAnsi="Arial"/>
      <w:sz w:val="52"/>
    </w:rPr>
  </w:style>
  <w:style w:type="paragraph" w:customStyle="1" w:styleId="a9">
    <w:name w:val="文章附标题"/>
    <w:basedOn w:val="a"/>
    <w:next w:val="1"/>
    <w:pPr>
      <w:spacing w:before="104" w:after="104" w:line="0" w:lineRule="atLeast"/>
      <w:jc w:val="center"/>
    </w:pPr>
    <w:rPr>
      <w:sz w:val="36"/>
    </w:rPr>
  </w:style>
  <w:style w:type="paragraph" w:styleId="4">
    <w:name w:val="toc 4"/>
    <w:basedOn w:val="a"/>
    <w:next w:val="a"/>
    <w:pPr>
      <w:spacing w:line="305" w:lineRule="auto"/>
      <w:ind w:firstLine="629"/>
    </w:pPr>
  </w:style>
  <w:style w:type="paragraph" w:styleId="30">
    <w:name w:val="toc 3"/>
    <w:basedOn w:val="a"/>
    <w:next w:val="a"/>
    <w:pPr>
      <w:spacing w:line="305" w:lineRule="auto"/>
    </w:pPr>
  </w:style>
  <w:style w:type="paragraph" w:styleId="20">
    <w:name w:val="toc 2"/>
    <w:basedOn w:val="a"/>
    <w:next w:val="a"/>
    <w:pPr>
      <w:spacing w:line="305" w:lineRule="auto"/>
      <w:ind w:firstLine="209"/>
    </w:pPr>
  </w:style>
  <w:style w:type="paragraph" w:styleId="10">
    <w:name w:val="toc 1"/>
    <w:basedOn w:val="a"/>
    <w:next w:val="a"/>
    <w:pPr>
      <w:spacing w:after="104" w:line="0" w:lineRule="atLeast"/>
      <w:jc w:val="left"/>
    </w:pPr>
    <w:rPr>
      <w:rFonts w:ascii="Arial" w:eastAsia="穝灿砰" w:hAnsi="Arial"/>
      <w:sz w:val="28"/>
    </w:rPr>
  </w:style>
  <w:style w:type="paragraph" w:styleId="aa">
    <w:name w:val="Body Text"/>
    <w:basedOn w:val="a"/>
    <w:pPr>
      <w:spacing w:after="120"/>
    </w:pPr>
  </w:style>
  <w:style w:type="paragraph" w:styleId="ab">
    <w:name w:val="Date"/>
    <w:basedOn w:val="a"/>
    <w:next w:val="a"/>
    <w:link w:val="Char"/>
    <w:uiPriority w:val="99"/>
    <w:semiHidden/>
    <w:unhideWhenUsed/>
    <w:rsid w:val="00B309F9"/>
    <w:pPr>
      <w:ind w:leftChars="2500" w:left="100"/>
    </w:pPr>
  </w:style>
  <w:style w:type="character" w:customStyle="1" w:styleId="Char">
    <w:name w:val="日期 Char"/>
    <w:basedOn w:val="a0"/>
    <w:link w:val="ab"/>
    <w:uiPriority w:val="99"/>
    <w:semiHidden/>
    <w:rsid w:val="00B309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200930</Template>
  <TotalTime>1</TotalTime>
  <Pages>8</Pages>
  <Words>565</Words>
  <Characters>3223</Characters>
  <Application>Microsoft Office Word</Application>
  <DocSecurity>0</DocSecurity>
  <PresentationFormat/>
  <Lines>26</Lines>
  <Paragraphs>7</Paragraphs>
  <Slides>0</Slides>
  <Notes>0</Notes>
  <HiddenSlides>0</HiddenSlides>
  <MMClips>0</MMClips>
  <ScaleCrop>false</ScaleCrop>
  <Company>蓟县卫生局</Company>
  <LinksUpToDate>false</LinksUpToDate>
  <CharactersWithSpaces>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dc:creator>
  <cp:lastModifiedBy>zzc</cp:lastModifiedBy>
  <cp:revision>2</cp:revision>
  <cp:lastPrinted>2379-09-25T21:00:00Z</cp:lastPrinted>
  <dcterms:created xsi:type="dcterms:W3CDTF">2020-12-11T02:42:00Z</dcterms:created>
  <dcterms:modified xsi:type="dcterms:W3CDTF">2020-12-11T02:42:00Z</dcterms:modified>
</cp:coreProperties>
</file>