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E0" w:rsidRPr="002A3127" w:rsidRDefault="00006CE0" w:rsidP="00006CE0">
      <w:pPr>
        <w:spacing w:line="560" w:lineRule="exact"/>
        <w:rPr>
          <w:rFonts w:ascii="方正小标宋简体" w:eastAsia="方正小标宋简体" w:hAnsi="宋体" w:cs="宋体"/>
          <w:sz w:val="32"/>
          <w:szCs w:val="32"/>
        </w:rPr>
      </w:pPr>
    </w:p>
    <w:p w:rsidR="00006CE0" w:rsidRPr="006558CB" w:rsidRDefault="00006CE0" w:rsidP="00006CE0">
      <w:pPr>
        <w:spacing w:line="600" w:lineRule="exact"/>
        <w:jc w:val="center"/>
        <w:rPr>
          <w:rFonts w:ascii="方正小标宋简体" w:eastAsia="方正小标宋简体"/>
          <w:sz w:val="44"/>
          <w:szCs w:val="44"/>
        </w:rPr>
      </w:pPr>
      <w:r w:rsidRPr="00DE7118">
        <w:rPr>
          <w:rFonts w:ascii="方正小标宋简体" w:eastAsia="方正小标宋简体" w:hint="eastAsia"/>
          <w:sz w:val="44"/>
          <w:szCs w:val="44"/>
        </w:rPr>
        <w:t>区卫生健康委关于开展2019年天津市</w:t>
      </w:r>
      <w:proofErr w:type="gramStart"/>
      <w:r w:rsidRPr="00DE7118">
        <w:rPr>
          <w:rFonts w:ascii="方正小标宋简体" w:eastAsia="方正小标宋简体" w:hint="eastAsia"/>
          <w:sz w:val="44"/>
          <w:szCs w:val="44"/>
        </w:rPr>
        <w:t>蓟</w:t>
      </w:r>
      <w:proofErr w:type="gramEnd"/>
      <w:r w:rsidRPr="00DE7118">
        <w:rPr>
          <w:rFonts w:ascii="方正小标宋简体" w:eastAsia="方正小标宋简体" w:hint="eastAsia"/>
          <w:sz w:val="44"/>
          <w:szCs w:val="44"/>
        </w:rPr>
        <w:t>州区</w:t>
      </w:r>
      <w:r w:rsidRPr="006558CB">
        <w:rPr>
          <w:rFonts w:ascii="方正小标宋简体" w:eastAsia="方正小标宋简体" w:hint="eastAsia"/>
          <w:sz w:val="44"/>
          <w:szCs w:val="44"/>
        </w:rPr>
        <w:t>职业病预防控制项目工作的通知</w:t>
      </w:r>
    </w:p>
    <w:p w:rsidR="00006CE0" w:rsidRPr="000D3469" w:rsidRDefault="00006CE0" w:rsidP="00006CE0">
      <w:pPr>
        <w:spacing w:line="600" w:lineRule="exact"/>
        <w:jc w:val="center"/>
        <w:rPr>
          <w:rFonts w:eastAsia="方正小标宋简体"/>
          <w:sz w:val="44"/>
          <w:szCs w:val="44"/>
        </w:rPr>
      </w:pPr>
    </w:p>
    <w:p w:rsidR="00006CE0" w:rsidRPr="000E5EC8" w:rsidRDefault="00006CE0" w:rsidP="00006CE0">
      <w:pPr>
        <w:spacing w:line="560" w:lineRule="exact"/>
        <w:rPr>
          <w:rFonts w:ascii="仿宋_GB2312" w:eastAsia="仿宋_GB2312"/>
          <w:sz w:val="32"/>
          <w:szCs w:val="32"/>
        </w:rPr>
      </w:pPr>
      <w:r w:rsidRPr="000E5EC8">
        <w:rPr>
          <w:rFonts w:ascii="仿宋_GB2312" w:eastAsia="仿宋_GB2312" w:hint="eastAsia"/>
          <w:sz w:val="32"/>
          <w:szCs w:val="32"/>
        </w:rPr>
        <w:t>各相关单位：</w:t>
      </w:r>
    </w:p>
    <w:p w:rsidR="00006CE0" w:rsidRPr="000E5EC8" w:rsidRDefault="00006CE0" w:rsidP="00006CE0">
      <w:pPr>
        <w:spacing w:line="560" w:lineRule="exact"/>
        <w:ind w:firstLine="645"/>
        <w:rPr>
          <w:rFonts w:ascii="仿宋_GB2312" w:eastAsia="仿宋_GB2312"/>
          <w:sz w:val="32"/>
          <w:szCs w:val="32"/>
        </w:rPr>
      </w:pPr>
      <w:r w:rsidRPr="000E5EC8">
        <w:rPr>
          <w:rFonts w:ascii="仿宋_GB2312" w:eastAsia="仿宋_GB2312" w:hint="eastAsia"/>
          <w:sz w:val="32"/>
          <w:szCs w:val="32"/>
        </w:rPr>
        <w:t>依据《中华人民共和国职业病防治法》和中国疾病预防控制中心关于职业病预防控制工作的相关要求，按照《市卫生健康委关于开展2019年天津市职业病预防控制工作的通知》（</w:t>
      </w:r>
      <w:proofErr w:type="gramStart"/>
      <w:r w:rsidRPr="000E5EC8">
        <w:rPr>
          <w:rFonts w:ascii="仿宋_GB2312" w:eastAsia="仿宋_GB2312" w:hint="eastAsia"/>
          <w:sz w:val="32"/>
          <w:szCs w:val="32"/>
        </w:rPr>
        <w:t>津卫职健</w:t>
      </w:r>
      <w:proofErr w:type="gramEnd"/>
      <w:r w:rsidRPr="000E5EC8">
        <w:rPr>
          <w:rFonts w:ascii="仿宋_GB2312" w:eastAsia="仿宋_GB2312" w:hint="eastAsia"/>
          <w:sz w:val="32"/>
          <w:szCs w:val="32"/>
        </w:rPr>
        <w:t>〔2019〕123号）文件精神，为进一步做好我区职业病预防控制工作，控制和消除职业病危害因素，降低职业病发病率，提升职业病防治水平，区卫生健康委决定开展2019年职业病预防控制项目工作，围绕职业危害因素监测、职业人群健康监护、职业病报告管理、职业中毒预防4个方面，主要开展重点职业病危害监测与风险评估、职业病监测与报告管理、职业中毒调查与监测、哨点企业重点人群职业紧张调查与评估等项目工作，请按照各子项目工作方案（见附件）做好各项工作。</w:t>
      </w:r>
    </w:p>
    <w:p w:rsidR="00006CE0" w:rsidRPr="000E5EC8" w:rsidRDefault="00006CE0" w:rsidP="00006CE0">
      <w:pPr>
        <w:spacing w:line="560" w:lineRule="exact"/>
        <w:ind w:firstLine="645"/>
        <w:rPr>
          <w:rFonts w:ascii="仿宋_GB2312" w:eastAsia="仿宋_GB2312"/>
          <w:sz w:val="32"/>
          <w:szCs w:val="32"/>
        </w:rPr>
      </w:pPr>
    </w:p>
    <w:p w:rsidR="00006CE0" w:rsidRPr="000E5EC8" w:rsidRDefault="002379DB" w:rsidP="00006CE0">
      <w:pPr>
        <w:spacing w:line="560" w:lineRule="exact"/>
        <w:ind w:firstLineChars="200" w:firstLine="640"/>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12.85pt;margin-top:277.95pt;width:113.35pt;height:113.3pt;z-index:-251658752" stroked="f">
            <v:imagedata r:id="rId6" o:title=""/>
          </v:shape>
          <w:control r:id="rId7" w:name="CZSWordControl1" w:shapeid="_x0000_s2050"/>
        </w:pict>
      </w:r>
      <w:r w:rsidR="00006CE0">
        <w:rPr>
          <w:rFonts w:ascii="仿宋_GB2312" w:eastAsia="仿宋_GB2312" w:hint="eastAsia"/>
          <w:sz w:val="32"/>
          <w:szCs w:val="32"/>
        </w:rPr>
        <w:t>附件：</w:t>
      </w:r>
      <w:r w:rsidR="00006CE0" w:rsidRPr="000E5EC8">
        <w:rPr>
          <w:rFonts w:ascii="仿宋_GB2312" w:eastAsia="仿宋_GB2312" w:hint="eastAsia"/>
          <w:sz w:val="32"/>
          <w:szCs w:val="32"/>
        </w:rPr>
        <w:t>1.2019年天津市</w:t>
      </w:r>
      <w:proofErr w:type="gramStart"/>
      <w:r w:rsidR="00006CE0" w:rsidRPr="000E5EC8">
        <w:rPr>
          <w:rFonts w:ascii="仿宋_GB2312" w:eastAsia="仿宋_GB2312" w:hint="eastAsia"/>
          <w:sz w:val="32"/>
          <w:szCs w:val="32"/>
        </w:rPr>
        <w:t>蓟</w:t>
      </w:r>
      <w:proofErr w:type="gramEnd"/>
      <w:r w:rsidR="00006CE0" w:rsidRPr="000E5EC8">
        <w:rPr>
          <w:rFonts w:ascii="仿宋_GB2312" w:eastAsia="仿宋_GB2312" w:hint="eastAsia"/>
          <w:sz w:val="32"/>
          <w:szCs w:val="32"/>
        </w:rPr>
        <w:t>州区职业病报告工作方案</w:t>
      </w:r>
    </w:p>
    <w:p w:rsidR="00006CE0" w:rsidRDefault="00006CE0" w:rsidP="00006CE0">
      <w:pPr>
        <w:spacing w:line="560" w:lineRule="exact"/>
        <w:ind w:firstLineChars="500" w:firstLine="1600"/>
        <w:rPr>
          <w:rFonts w:ascii="仿宋_GB2312" w:eastAsia="仿宋_GB2312"/>
          <w:sz w:val="32"/>
          <w:szCs w:val="32"/>
        </w:rPr>
      </w:pPr>
      <w:r w:rsidRPr="000E5EC8">
        <w:rPr>
          <w:rFonts w:ascii="仿宋_GB2312" w:eastAsia="仿宋_GB2312" w:hint="eastAsia"/>
          <w:sz w:val="32"/>
          <w:szCs w:val="32"/>
        </w:rPr>
        <w:t>2.2019年天津市</w:t>
      </w:r>
      <w:proofErr w:type="gramStart"/>
      <w:r w:rsidRPr="000E5EC8">
        <w:rPr>
          <w:rFonts w:ascii="仿宋_GB2312" w:eastAsia="仿宋_GB2312" w:hint="eastAsia"/>
          <w:sz w:val="32"/>
          <w:szCs w:val="32"/>
        </w:rPr>
        <w:t>蓟</w:t>
      </w:r>
      <w:proofErr w:type="gramEnd"/>
      <w:r w:rsidRPr="000E5EC8">
        <w:rPr>
          <w:rFonts w:ascii="仿宋_GB2312" w:eastAsia="仿宋_GB2312" w:hint="eastAsia"/>
          <w:sz w:val="32"/>
          <w:szCs w:val="32"/>
        </w:rPr>
        <w:t>州区重点职业病危害监测与风险评</w:t>
      </w:r>
    </w:p>
    <w:p w:rsidR="00006CE0" w:rsidRPr="000E5EC8" w:rsidRDefault="00006CE0" w:rsidP="00006CE0">
      <w:pPr>
        <w:spacing w:line="560" w:lineRule="exact"/>
        <w:ind w:firstLineChars="500" w:firstLine="1600"/>
        <w:rPr>
          <w:rFonts w:ascii="仿宋_GB2312" w:eastAsia="仿宋_GB2312"/>
          <w:sz w:val="32"/>
          <w:szCs w:val="32"/>
        </w:rPr>
      </w:pPr>
      <w:proofErr w:type="gramStart"/>
      <w:r w:rsidRPr="000E5EC8">
        <w:rPr>
          <w:rFonts w:ascii="仿宋_GB2312" w:eastAsia="仿宋_GB2312" w:hint="eastAsia"/>
          <w:sz w:val="32"/>
          <w:szCs w:val="32"/>
        </w:rPr>
        <w:t>估</w:t>
      </w:r>
      <w:proofErr w:type="gramEnd"/>
      <w:r w:rsidRPr="000E5EC8">
        <w:rPr>
          <w:rFonts w:ascii="仿宋_GB2312" w:eastAsia="仿宋_GB2312" w:hint="eastAsia"/>
          <w:sz w:val="32"/>
          <w:szCs w:val="32"/>
        </w:rPr>
        <w:t>工作方案</w:t>
      </w:r>
    </w:p>
    <w:p w:rsidR="00006CE0" w:rsidRPr="000E5EC8" w:rsidRDefault="00006CE0" w:rsidP="00006CE0">
      <w:pPr>
        <w:spacing w:line="560" w:lineRule="exact"/>
        <w:ind w:leftChars="760" w:left="1596"/>
        <w:rPr>
          <w:rFonts w:ascii="仿宋_GB2312" w:eastAsia="仿宋_GB2312"/>
          <w:spacing w:val="-10"/>
          <w:sz w:val="32"/>
          <w:szCs w:val="32"/>
        </w:rPr>
      </w:pPr>
      <w:r w:rsidRPr="000E5EC8">
        <w:rPr>
          <w:rFonts w:ascii="仿宋_GB2312" w:eastAsia="仿宋_GB2312" w:hint="eastAsia"/>
          <w:sz w:val="32"/>
          <w:szCs w:val="32"/>
        </w:rPr>
        <w:t>3.</w:t>
      </w:r>
      <w:r w:rsidRPr="000E5EC8">
        <w:rPr>
          <w:rFonts w:ascii="仿宋_GB2312" w:eastAsia="仿宋_GB2312" w:hint="eastAsia"/>
          <w:spacing w:val="-10"/>
          <w:sz w:val="32"/>
          <w:szCs w:val="32"/>
        </w:rPr>
        <w:t>2019年天津市</w:t>
      </w:r>
      <w:proofErr w:type="gramStart"/>
      <w:r w:rsidRPr="000E5EC8">
        <w:rPr>
          <w:rFonts w:ascii="仿宋_GB2312" w:eastAsia="仿宋_GB2312" w:hint="eastAsia"/>
          <w:spacing w:val="-10"/>
          <w:sz w:val="32"/>
          <w:szCs w:val="32"/>
        </w:rPr>
        <w:t>蓟</w:t>
      </w:r>
      <w:proofErr w:type="gramEnd"/>
      <w:r w:rsidRPr="000E5EC8">
        <w:rPr>
          <w:rFonts w:ascii="仿宋_GB2312" w:eastAsia="仿宋_GB2312" w:hint="eastAsia"/>
          <w:spacing w:val="-10"/>
          <w:sz w:val="32"/>
          <w:szCs w:val="32"/>
        </w:rPr>
        <w:t>州区职业中毒调查与监测项目工作方案</w:t>
      </w:r>
    </w:p>
    <w:p w:rsidR="00006CE0" w:rsidRPr="000E5EC8" w:rsidRDefault="00006CE0" w:rsidP="00006CE0">
      <w:pPr>
        <w:spacing w:line="560" w:lineRule="exact"/>
        <w:ind w:leftChars="760" w:left="1596"/>
        <w:rPr>
          <w:rFonts w:ascii="仿宋_GB2312" w:eastAsia="仿宋_GB2312"/>
          <w:sz w:val="32"/>
          <w:szCs w:val="32"/>
        </w:rPr>
      </w:pPr>
      <w:r w:rsidRPr="000E5EC8">
        <w:rPr>
          <w:rFonts w:ascii="仿宋_GB2312" w:eastAsia="仿宋_GB2312" w:hint="eastAsia"/>
          <w:sz w:val="32"/>
          <w:szCs w:val="32"/>
        </w:rPr>
        <w:lastRenderedPageBreak/>
        <w:t>4.2019年天津市</w:t>
      </w:r>
      <w:proofErr w:type="gramStart"/>
      <w:r w:rsidRPr="000E5EC8">
        <w:rPr>
          <w:rFonts w:ascii="仿宋_GB2312" w:eastAsia="仿宋_GB2312" w:hint="eastAsia"/>
          <w:sz w:val="32"/>
          <w:szCs w:val="32"/>
        </w:rPr>
        <w:t>蓟</w:t>
      </w:r>
      <w:proofErr w:type="gramEnd"/>
      <w:r w:rsidRPr="000E5EC8">
        <w:rPr>
          <w:rFonts w:ascii="仿宋_GB2312" w:eastAsia="仿宋_GB2312" w:hint="eastAsia"/>
          <w:sz w:val="32"/>
          <w:szCs w:val="32"/>
        </w:rPr>
        <w:t>州区哨点企业重点人群职业紧张调查与评估工作方案</w:t>
      </w:r>
    </w:p>
    <w:p w:rsidR="00006CE0" w:rsidRPr="000E5EC8" w:rsidRDefault="00006CE0" w:rsidP="00006CE0">
      <w:pPr>
        <w:spacing w:line="560" w:lineRule="exact"/>
        <w:ind w:leftChars="760" w:left="1596"/>
        <w:rPr>
          <w:rFonts w:ascii="仿宋_GB2312" w:eastAsia="仿宋_GB2312"/>
          <w:sz w:val="32"/>
          <w:szCs w:val="32"/>
        </w:rPr>
      </w:pPr>
      <w:r w:rsidRPr="000E5EC8">
        <w:rPr>
          <w:rFonts w:ascii="仿宋_GB2312" w:eastAsia="仿宋_GB2312" w:hint="eastAsia"/>
          <w:sz w:val="32"/>
          <w:szCs w:val="32"/>
        </w:rPr>
        <w:t>5</w:t>
      </w:r>
      <w:r>
        <w:rPr>
          <w:rFonts w:ascii="仿宋_GB2312" w:eastAsia="仿宋_GB2312" w:hint="eastAsia"/>
          <w:sz w:val="32"/>
          <w:szCs w:val="32"/>
        </w:rPr>
        <w:t>.</w:t>
      </w:r>
      <w:r w:rsidRPr="000E5EC8">
        <w:rPr>
          <w:rFonts w:ascii="仿宋_GB2312" w:eastAsia="仿宋_GB2312" w:hint="eastAsia"/>
          <w:sz w:val="32"/>
          <w:szCs w:val="32"/>
        </w:rPr>
        <w:t>2019年天津市</w:t>
      </w:r>
      <w:proofErr w:type="gramStart"/>
      <w:r w:rsidRPr="000E5EC8">
        <w:rPr>
          <w:rFonts w:ascii="仿宋_GB2312" w:eastAsia="仿宋_GB2312" w:hint="eastAsia"/>
          <w:sz w:val="32"/>
          <w:szCs w:val="32"/>
        </w:rPr>
        <w:t>蓟</w:t>
      </w:r>
      <w:proofErr w:type="gramEnd"/>
      <w:r w:rsidRPr="000E5EC8">
        <w:rPr>
          <w:rFonts w:ascii="仿宋_GB2312" w:eastAsia="仿宋_GB2312" w:hint="eastAsia"/>
          <w:sz w:val="32"/>
          <w:szCs w:val="32"/>
        </w:rPr>
        <w:t>州区城乡居民饮用水放射性监测项目工作方案</w:t>
      </w:r>
    </w:p>
    <w:p w:rsidR="00006CE0" w:rsidRPr="000E5EC8" w:rsidRDefault="00006CE0" w:rsidP="00006CE0">
      <w:pPr>
        <w:spacing w:line="560" w:lineRule="exact"/>
        <w:ind w:firstLineChars="1818" w:firstLine="5818"/>
        <w:rPr>
          <w:rFonts w:ascii="仿宋_GB2312" w:eastAsia="仿宋_GB2312"/>
          <w:sz w:val="32"/>
          <w:szCs w:val="32"/>
        </w:rPr>
      </w:pPr>
    </w:p>
    <w:p w:rsidR="00006CE0" w:rsidRPr="000E5EC8" w:rsidRDefault="00006CE0" w:rsidP="00006CE0">
      <w:pPr>
        <w:spacing w:line="560" w:lineRule="exact"/>
        <w:ind w:firstLineChars="1818" w:firstLine="5818"/>
        <w:rPr>
          <w:rFonts w:ascii="仿宋_GB2312" w:eastAsia="仿宋_GB2312"/>
          <w:sz w:val="32"/>
          <w:szCs w:val="32"/>
        </w:rPr>
      </w:pPr>
    </w:p>
    <w:p w:rsidR="00006CE0" w:rsidRDefault="00006CE0" w:rsidP="00006CE0">
      <w:pPr>
        <w:spacing w:line="560" w:lineRule="exact"/>
        <w:ind w:firstLineChars="1818" w:firstLine="5818"/>
        <w:rPr>
          <w:rFonts w:ascii="仿宋_GB2312" w:eastAsia="仿宋_GB2312"/>
          <w:sz w:val="32"/>
          <w:szCs w:val="32"/>
        </w:rPr>
      </w:pPr>
    </w:p>
    <w:p w:rsidR="00006CE0" w:rsidRPr="000E5EC8" w:rsidRDefault="00006CE0" w:rsidP="00006CE0">
      <w:pPr>
        <w:spacing w:line="560" w:lineRule="exact"/>
        <w:ind w:firstLineChars="1250" w:firstLine="4000"/>
        <w:rPr>
          <w:rFonts w:ascii="仿宋_GB2312" w:eastAsia="仿宋_GB2312"/>
          <w:sz w:val="32"/>
          <w:szCs w:val="32"/>
        </w:rPr>
      </w:pPr>
      <w:r>
        <w:rPr>
          <w:rFonts w:ascii="仿宋_GB2312" w:eastAsia="仿宋_GB2312" w:hint="eastAsia"/>
          <w:sz w:val="32"/>
          <w:szCs w:val="32"/>
        </w:rPr>
        <w:t>天津市</w:t>
      </w:r>
      <w:proofErr w:type="gramStart"/>
      <w:r>
        <w:rPr>
          <w:rFonts w:ascii="仿宋_GB2312" w:eastAsia="仿宋_GB2312" w:hint="eastAsia"/>
          <w:sz w:val="32"/>
          <w:szCs w:val="32"/>
        </w:rPr>
        <w:t>蓟</w:t>
      </w:r>
      <w:proofErr w:type="gramEnd"/>
      <w:r>
        <w:rPr>
          <w:rFonts w:ascii="仿宋_GB2312" w:eastAsia="仿宋_GB2312" w:hint="eastAsia"/>
          <w:sz w:val="32"/>
          <w:szCs w:val="32"/>
        </w:rPr>
        <w:t>州区卫生健康委员会</w:t>
      </w:r>
    </w:p>
    <w:p w:rsidR="00006CE0" w:rsidRPr="000E5EC8" w:rsidRDefault="00006CE0" w:rsidP="00006CE0">
      <w:pPr>
        <w:spacing w:line="560" w:lineRule="exact"/>
        <w:ind w:firstLineChars="1450" w:firstLine="4640"/>
        <w:rPr>
          <w:rFonts w:ascii="仿宋_GB2312" w:eastAsia="仿宋_GB2312"/>
          <w:sz w:val="32"/>
          <w:szCs w:val="32"/>
        </w:rPr>
      </w:pPr>
      <w:r>
        <w:rPr>
          <w:rFonts w:ascii="仿宋_GB2312" w:eastAsia="仿宋_GB2312" w:hint="eastAsia"/>
          <w:sz w:val="32"/>
          <w:szCs w:val="32"/>
        </w:rPr>
        <w:t>2019年6月25日</w:t>
      </w:r>
    </w:p>
    <w:p w:rsidR="00006CE0" w:rsidRPr="000E5EC8" w:rsidRDefault="00006CE0" w:rsidP="00006CE0">
      <w:pPr>
        <w:spacing w:line="560" w:lineRule="exact"/>
        <w:ind w:firstLineChars="200" w:firstLine="640"/>
        <w:rPr>
          <w:rFonts w:ascii="仿宋_GB2312" w:eastAsia="仿宋_GB2312"/>
          <w:sz w:val="32"/>
          <w:szCs w:val="32"/>
        </w:rPr>
      </w:pPr>
      <w:r w:rsidRPr="000E5EC8">
        <w:rPr>
          <w:rFonts w:ascii="仿宋_GB2312" w:eastAsia="仿宋_GB2312" w:hint="eastAsia"/>
          <w:sz w:val="32"/>
          <w:szCs w:val="32"/>
        </w:rPr>
        <w:t>（此件主动公开）</w:t>
      </w:r>
    </w:p>
    <w:p w:rsidR="00006CE0" w:rsidRPr="000E5EC8" w:rsidRDefault="00006CE0" w:rsidP="00006CE0">
      <w:pPr>
        <w:spacing w:line="560" w:lineRule="exact"/>
        <w:rPr>
          <w:rFonts w:ascii="仿宋_GB2312" w:eastAsia="仿宋_GB2312"/>
          <w:sz w:val="32"/>
          <w:szCs w:val="32"/>
        </w:rPr>
      </w:pPr>
    </w:p>
    <w:p w:rsidR="00006CE0" w:rsidRPr="000E5EC8" w:rsidRDefault="00006CE0" w:rsidP="00006CE0">
      <w:pPr>
        <w:spacing w:line="560" w:lineRule="exact"/>
        <w:rPr>
          <w:rFonts w:ascii="仿宋_GB2312" w:eastAsia="仿宋_GB2312" w:hAnsi="黑体"/>
          <w:sz w:val="32"/>
          <w:szCs w:val="32"/>
        </w:rPr>
      </w:pPr>
    </w:p>
    <w:p w:rsidR="00006CE0" w:rsidRPr="00DE7118" w:rsidRDefault="00006CE0" w:rsidP="00006CE0">
      <w:pPr>
        <w:spacing w:line="560" w:lineRule="exact"/>
        <w:rPr>
          <w:rFonts w:ascii="仿宋_GB2312" w:eastAsia="仿宋_GB2312"/>
          <w:sz w:val="32"/>
          <w:szCs w:val="32"/>
        </w:rPr>
      </w:pPr>
      <w:r w:rsidRPr="000E5EC8">
        <w:rPr>
          <w:rFonts w:ascii="仿宋_GB2312" w:eastAsia="仿宋_GB2312" w:hAnsi="黑体" w:hint="eastAsia"/>
          <w:sz w:val="32"/>
          <w:szCs w:val="32"/>
        </w:rPr>
        <w:br w:type="page"/>
      </w:r>
      <w:r w:rsidRPr="00DE7118">
        <w:rPr>
          <w:rFonts w:ascii="仿宋_GB2312" w:eastAsia="仿宋_GB2312" w:hAnsi="黑体" w:hint="eastAsia"/>
          <w:sz w:val="32"/>
          <w:szCs w:val="32"/>
        </w:rPr>
        <w:lastRenderedPageBreak/>
        <w:t>附件</w:t>
      </w:r>
      <w:r w:rsidRPr="00DE7118">
        <w:rPr>
          <w:rFonts w:ascii="仿宋_GB2312" w:eastAsia="仿宋_GB2312" w:hint="eastAsia"/>
          <w:sz w:val="32"/>
          <w:szCs w:val="32"/>
        </w:rPr>
        <w:t>1</w:t>
      </w:r>
    </w:p>
    <w:p w:rsidR="00006CE0" w:rsidRPr="000D3469" w:rsidRDefault="00006CE0" w:rsidP="00006CE0">
      <w:pPr>
        <w:rPr>
          <w:rFonts w:eastAsia="黑体"/>
          <w:sz w:val="32"/>
          <w:szCs w:val="32"/>
        </w:rPr>
      </w:pPr>
    </w:p>
    <w:p w:rsidR="00006CE0" w:rsidRPr="00B02F19" w:rsidRDefault="00006CE0" w:rsidP="00006CE0">
      <w:pPr>
        <w:spacing w:line="600" w:lineRule="exact"/>
        <w:jc w:val="center"/>
        <w:rPr>
          <w:rFonts w:ascii="方正小标宋简体" w:eastAsia="方正小标宋简体"/>
          <w:sz w:val="44"/>
          <w:szCs w:val="44"/>
        </w:rPr>
      </w:pPr>
      <w:r w:rsidRPr="00B02F19">
        <w:rPr>
          <w:rFonts w:ascii="方正小标宋简体" w:eastAsia="方正小标宋简体" w:hint="eastAsia"/>
          <w:sz w:val="44"/>
          <w:szCs w:val="44"/>
        </w:rPr>
        <w:t>2019年天津市</w:t>
      </w:r>
      <w:proofErr w:type="gramStart"/>
      <w:r w:rsidRPr="00B02F19">
        <w:rPr>
          <w:rFonts w:ascii="方正小标宋简体" w:eastAsia="方正小标宋简体" w:hint="eastAsia"/>
          <w:sz w:val="44"/>
          <w:szCs w:val="44"/>
        </w:rPr>
        <w:t>蓟</w:t>
      </w:r>
      <w:proofErr w:type="gramEnd"/>
      <w:r w:rsidRPr="00B02F19">
        <w:rPr>
          <w:rFonts w:ascii="方正小标宋简体" w:eastAsia="方正小标宋简体" w:hint="eastAsia"/>
          <w:sz w:val="44"/>
          <w:szCs w:val="44"/>
        </w:rPr>
        <w:t>州区职业病报告工作方案</w:t>
      </w:r>
    </w:p>
    <w:p w:rsidR="00006CE0" w:rsidRPr="000D3469" w:rsidRDefault="00006CE0" w:rsidP="00006CE0">
      <w:pPr>
        <w:spacing w:line="560" w:lineRule="exact"/>
        <w:jc w:val="center"/>
        <w:rPr>
          <w:rFonts w:eastAsia="方正小标宋简体"/>
          <w:sz w:val="44"/>
          <w:szCs w:val="44"/>
        </w:rPr>
      </w:pP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hint="eastAsia"/>
          <w:sz w:val="32"/>
          <w:szCs w:val="32"/>
        </w:rPr>
        <w:t>依据《中华人民共和国职业病防治法》</w:t>
      </w:r>
      <w:r w:rsidR="00EF6BDB">
        <w:rPr>
          <w:rFonts w:ascii="仿宋_GB2312" w:eastAsia="仿宋_GB2312" w:hint="eastAsia"/>
          <w:sz w:val="32"/>
          <w:szCs w:val="32"/>
        </w:rPr>
        <w:t>和</w:t>
      </w:r>
      <w:r w:rsidRPr="00B02F19">
        <w:rPr>
          <w:rFonts w:ascii="仿宋_GB2312" w:eastAsia="仿宋_GB2312" w:hint="eastAsia"/>
          <w:sz w:val="32"/>
          <w:szCs w:val="32"/>
        </w:rPr>
        <w:t>《2019年天津市职业病报告工作方案》的要求，为加强职业病信息报告管理工作，准确掌握全区职业病发病情况，特</w:t>
      </w:r>
      <w:r>
        <w:rPr>
          <w:rFonts w:ascii="仿宋_GB2312" w:eastAsia="仿宋_GB2312" w:hint="eastAsia"/>
          <w:sz w:val="32"/>
          <w:szCs w:val="32"/>
        </w:rPr>
        <w:t>制定此</w:t>
      </w:r>
      <w:r w:rsidRPr="00B02F19">
        <w:rPr>
          <w:rFonts w:ascii="仿宋_GB2312" w:eastAsia="仿宋_GB2312" w:hint="eastAsia"/>
          <w:sz w:val="32"/>
          <w:szCs w:val="32"/>
        </w:rPr>
        <w:t>工作方案。</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一、工作目标</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加强职业病信息报告管理工作，全面、准确地掌握全</w:t>
      </w:r>
      <w:r w:rsidRPr="00B02F19">
        <w:rPr>
          <w:rFonts w:ascii="仿宋_GB2312" w:eastAsia="仿宋_GB2312" w:hint="eastAsia"/>
          <w:sz w:val="32"/>
          <w:szCs w:val="32"/>
        </w:rPr>
        <w:t>区</w:t>
      </w:r>
      <w:r w:rsidRPr="00B02F19">
        <w:rPr>
          <w:rFonts w:ascii="仿宋_GB2312" w:eastAsia="仿宋_GB2312"/>
          <w:sz w:val="32"/>
          <w:szCs w:val="32"/>
        </w:rPr>
        <w:t>职业病发病情况，分析我</w:t>
      </w:r>
      <w:r w:rsidRPr="00B02F19">
        <w:rPr>
          <w:rFonts w:ascii="仿宋_GB2312" w:eastAsia="仿宋_GB2312" w:hint="eastAsia"/>
          <w:sz w:val="32"/>
          <w:szCs w:val="32"/>
        </w:rPr>
        <w:t>区</w:t>
      </w:r>
      <w:r w:rsidRPr="00B02F19">
        <w:rPr>
          <w:rFonts w:ascii="仿宋_GB2312" w:eastAsia="仿宋_GB2312"/>
          <w:sz w:val="32"/>
          <w:szCs w:val="32"/>
        </w:rPr>
        <w:t>职业病的发病特点、变化趋势和规律，为制定职业病防治策略提供</w:t>
      </w:r>
      <w:r w:rsidRPr="00B02F19">
        <w:rPr>
          <w:rFonts w:ascii="仿宋_GB2312" w:eastAsia="仿宋_GB2312" w:hint="eastAsia"/>
          <w:sz w:val="32"/>
          <w:szCs w:val="32"/>
        </w:rPr>
        <w:t>基础数据</w:t>
      </w:r>
      <w:r w:rsidRPr="00B02F19">
        <w:rPr>
          <w:rFonts w:ascii="仿宋_GB2312" w:eastAsia="仿宋_GB2312"/>
          <w:sz w:val="32"/>
          <w:szCs w:val="32"/>
        </w:rPr>
        <w:t>。</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二、工作内容</w:t>
      </w:r>
    </w:p>
    <w:p w:rsidR="00006CE0" w:rsidRPr="005B036F" w:rsidRDefault="00006CE0" w:rsidP="00D30EF5">
      <w:pPr>
        <w:spacing w:line="560" w:lineRule="exact"/>
        <w:ind w:firstLineChars="200" w:firstLine="643"/>
        <w:rPr>
          <w:rFonts w:eastAsia="楷体_GB2312"/>
          <w:b/>
          <w:color w:val="FF0000"/>
          <w:sz w:val="32"/>
          <w:szCs w:val="32"/>
        </w:rPr>
      </w:pPr>
      <w:r w:rsidRPr="005B036F">
        <w:rPr>
          <w:rFonts w:eastAsia="楷体_GB2312"/>
          <w:b/>
          <w:sz w:val="32"/>
          <w:szCs w:val="32"/>
        </w:rPr>
        <w:t>（一）职业病与职业卫生信息监测</w:t>
      </w:r>
      <w:proofErr w:type="gramStart"/>
      <w:r w:rsidRPr="005B036F">
        <w:rPr>
          <w:rFonts w:eastAsia="楷体_GB2312"/>
          <w:b/>
          <w:sz w:val="32"/>
          <w:szCs w:val="32"/>
        </w:rPr>
        <w:t>报卡相关</w:t>
      </w:r>
      <w:proofErr w:type="gramEnd"/>
      <w:r w:rsidRPr="005B036F">
        <w:rPr>
          <w:rFonts w:eastAsia="楷体_GB2312"/>
          <w:b/>
          <w:sz w:val="32"/>
          <w:szCs w:val="32"/>
        </w:rPr>
        <w:t>要求</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1.职业性尘肺病报告卡</w:t>
      </w:r>
      <w:r w:rsidRPr="00B02F19">
        <w:rPr>
          <w:rFonts w:ascii="仿宋_GB2312" w:eastAsia="仿宋_GB2312" w:hint="eastAsia"/>
          <w:sz w:val="32"/>
          <w:szCs w:val="32"/>
        </w:rPr>
        <w:t>、</w:t>
      </w:r>
      <w:r w:rsidRPr="00B02F19">
        <w:rPr>
          <w:rFonts w:ascii="仿宋_GB2312" w:eastAsia="仿宋_GB2312"/>
          <w:sz w:val="32"/>
          <w:szCs w:val="32"/>
        </w:rPr>
        <w:t>职业病报告卡</w:t>
      </w:r>
      <w:r w:rsidRPr="00B02F19">
        <w:rPr>
          <w:rFonts w:ascii="仿宋_GB2312" w:eastAsia="仿宋_GB2312" w:hint="eastAsia"/>
          <w:sz w:val="32"/>
          <w:szCs w:val="32"/>
        </w:rPr>
        <w:t>、</w:t>
      </w:r>
      <w:r w:rsidRPr="00B02F19">
        <w:rPr>
          <w:rFonts w:ascii="仿宋_GB2312" w:eastAsia="仿宋_GB2312"/>
          <w:sz w:val="32"/>
          <w:szCs w:val="32"/>
        </w:rPr>
        <w:t>职业病诊断、鉴定相关信息报告卡</w:t>
      </w:r>
      <w:r w:rsidRPr="00B02F19">
        <w:rPr>
          <w:rFonts w:ascii="仿宋_GB2312" w:eastAsia="仿宋_GB2312" w:hint="eastAsia"/>
          <w:sz w:val="32"/>
          <w:szCs w:val="32"/>
        </w:rPr>
        <w:t>，</w:t>
      </w:r>
      <w:r w:rsidRPr="00B02F19">
        <w:rPr>
          <w:rFonts w:ascii="仿宋_GB2312" w:eastAsia="仿宋_GB2312"/>
          <w:sz w:val="32"/>
          <w:szCs w:val="32"/>
        </w:rPr>
        <w:t>填报单位为承担职业病诊断的医疗卫生机构和用人单位。</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hint="eastAsia"/>
          <w:sz w:val="32"/>
          <w:szCs w:val="32"/>
        </w:rPr>
        <w:t>2</w:t>
      </w:r>
      <w:r w:rsidRPr="00B02F19">
        <w:rPr>
          <w:rFonts w:ascii="仿宋_GB2312" w:eastAsia="仿宋_GB2312"/>
          <w:sz w:val="32"/>
          <w:szCs w:val="32"/>
        </w:rPr>
        <w:t>.职业健康检查汇总表</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（1）填报单位为取得职业健康检查资质的医疗卫生机构。</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（2）统计范围为所有可能产生职业性有害因素的生产和工作的用人单位。</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（3）取得职业健康检查资质的医疗卫生机构应于每个季度结束前完成本季度数据的审核、确认上报。</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（4）岗前职业健康检查填写实检人(次)数、禁忌证人</w:t>
      </w:r>
      <w:r w:rsidRPr="00B02F19">
        <w:rPr>
          <w:rFonts w:ascii="仿宋_GB2312" w:eastAsia="仿宋_GB2312"/>
          <w:sz w:val="32"/>
          <w:szCs w:val="32"/>
        </w:rPr>
        <w:lastRenderedPageBreak/>
        <w:t>数、疑似病人数（若有）；离岗职业健康检查填写实检人(次)数和疑似职业病人数。</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（5）</w:t>
      </w:r>
      <w:r w:rsidRPr="00B02F19">
        <w:rPr>
          <w:rFonts w:ascii="仿宋_GB2312" w:eastAsia="仿宋_GB2312"/>
          <w:sz w:val="32"/>
          <w:szCs w:val="32"/>
        </w:rPr>
        <w:t>“</w:t>
      </w:r>
      <w:r w:rsidRPr="00B02F19">
        <w:rPr>
          <w:rFonts w:ascii="仿宋_GB2312" w:eastAsia="仿宋_GB2312"/>
          <w:sz w:val="32"/>
          <w:szCs w:val="32"/>
        </w:rPr>
        <w:t xml:space="preserve"> 职业健康检查情况</w:t>
      </w:r>
      <w:r w:rsidRPr="00B02F19">
        <w:rPr>
          <w:rFonts w:ascii="仿宋_GB2312" w:eastAsia="仿宋_GB2312"/>
          <w:sz w:val="32"/>
          <w:szCs w:val="32"/>
        </w:rPr>
        <w:t>”</w:t>
      </w:r>
      <w:r w:rsidRPr="00B02F19">
        <w:rPr>
          <w:rFonts w:ascii="仿宋_GB2312" w:eastAsia="仿宋_GB2312"/>
          <w:sz w:val="32"/>
          <w:szCs w:val="32"/>
        </w:rPr>
        <w:t>和</w:t>
      </w:r>
      <w:r w:rsidRPr="00B02F19">
        <w:rPr>
          <w:rFonts w:ascii="仿宋_GB2312" w:eastAsia="仿宋_GB2312"/>
          <w:sz w:val="32"/>
          <w:szCs w:val="32"/>
        </w:rPr>
        <w:t>“</w:t>
      </w:r>
      <w:r w:rsidRPr="00B02F19">
        <w:rPr>
          <w:rFonts w:ascii="仿宋_GB2312" w:eastAsia="仿宋_GB2312"/>
          <w:sz w:val="32"/>
          <w:szCs w:val="32"/>
        </w:rPr>
        <w:t>职业性有害因素检测情况</w:t>
      </w:r>
      <w:r w:rsidRPr="00B02F19">
        <w:rPr>
          <w:rFonts w:ascii="仿宋_GB2312" w:eastAsia="仿宋_GB2312"/>
          <w:sz w:val="32"/>
          <w:szCs w:val="32"/>
        </w:rPr>
        <w:t>”</w:t>
      </w:r>
      <w:r w:rsidRPr="00B02F19">
        <w:rPr>
          <w:rFonts w:ascii="仿宋_GB2312" w:eastAsia="仿宋_GB2312"/>
          <w:sz w:val="32"/>
          <w:szCs w:val="32"/>
        </w:rPr>
        <w:t>所填职业性有害因素应对应。</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（6）同年度4月、7月、10月和下一年度1月10日之前完成上一个季度数据的汇总统计。</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hint="eastAsia"/>
          <w:sz w:val="32"/>
          <w:szCs w:val="32"/>
        </w:rPr>
        <w:t>3</w:t>
      </w:r>
      <w:r w:rsidRPr="00B02F19">
        <w:rPr>
          <w:rFonts w:ascii="仿宋_GB2312" w:eastAsia="仿宋_GB2312"/>
          <w:sz w:val="32"/>
          <w:szCs w:val="32"/>
        </w:rPr>
        <w:t>.疑似职业病报告卡</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（1）职业健康检查机构在职业健康检查中发现的健康损害，怀疑为职业病需提交职业病诊断机构进一步确诊的，在出具职业健康检查报告后15天内报告此卡。</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（2）职业病诊断机构在职业病诊断过程中，无法明确职业病诊断，又无法排除与职业接触有关的，在15天内报告此卡。</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（3）</w:t>
      </w:r>
      <w:r w:rsidRPr="00B02F19">
        <w:rPr>
          <w:rFonts w:ascii="仿宋_GB2312" w:eastAsia="仿宋_GB2312" w:hint="eastAsia"/>
          <w:sz w:val="32"/>
          <w:szCs w:val="32"/>
        </w:rPr>
        <w:t>本区</w:t>
      </w:r>
      <w:r w:rsidRPr="00B02F19">
        <w:rPr>
          <w:rFonts w:ascii="仿宋_GB2312" w:eastAsia="仿宋_GB2312"/>
          <w:sz w:val="32"/>
          <w:szCs w:val="32"/>
        </w:rPr>
        <w:t>医疗卫生机构在门诊或住院诊疗过程中，发现的健康损害可能与职业接触有关，并排除其他原因的，在15天内报告此卡。</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（4）在职业性事故中，劳动者短时间接触大量职业性有害因素，导致急性健康损害的，由救治的医疗卫生机构在24小时内报告此卡。</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（5）同年度4月、7月、10月和下一年度1月10日之前完成上一个季度数据的汇总统计分析。</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hint="eastAsia"/>
          <w:sz w:val="32"/>
          <w:szCs w:val="32"/>
        </w:rPr>
        <w:t>4</w:t>
      </w:r>
      <w:r w:rsidRPr="00B02F19">
        <w:rPr>
          <w:rFonts w:ascii="仿宋_GB2312" w:eastAsia="仿宋_GB2312"/>
          <w:sz w:val="32"/>
          <w:szCs w:val="32"/>
        </w:rPr>
        <w:t>.农药中毒报告卡</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（1）此卡填报单位为最初接诊农药中毒患者的医疗卫生机构。</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lastRenderedPageBreak/>
        <w:t>（2）统计范围为在农、林业等生产活动中使用农药或生活中误用各类农药而发生中毒者（不包括食物农药残留超标和属于刑事案件的中毒患者）。此报告卡不包括生产农药而发生中毒者。</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（3）仅限于生产性自用和生产性受雇引起的农药中毒。</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（4）最初接诊农药中毒患者的医疗卫生机构，在患者确诊后24小时内填卡网上直报。</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（5）同年度4月、7月、10月和下一年度1月10日之前完成上一个季度数据的汇总统计分析。</w:t>
      </w:r>
    </w:p>
    <w:p w:rsidR="00006CE0" w:rsidRPr="005B036F" w:rsidRDefault="00006CE0" w:rsidP="00D30EF5">
      <w:pPr>
        <w:spacing w:line="560" w:lineRule="exact"/>
        <w:ind w:firstLineChars="200" w:firstLine="643"/>
        <w:rPr>
          <w:rFonts w:eastAsia="楷体_GB2312"/>
          <w:b/>
          <w:sz w:val="32"/>
          <w:szCs w:val="32"/>
        </w:rPr>
      </w:pPr>
      <w:r w:rsidRPr="005B036F">
        <w:rPr>
          <w:rFonts w:eastAsia="楷体_GB2312"/>
          <w:b/>
          <w:sz w:val="32"/>
          <w:szCs w:val="32"/>
        </w:rPr>
        <w:t>（二）数据处理、保存及报告撰写</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1.</w:t>
      </w:r>
      <w:proofErr w:type="gramStart"/>
      <w:r w:rsidRPr="00B02F19">
        <w:rPr>
          <w:rFonts w:ascii="仿宋_GB2312" w:eastAsia="仿宋_GB2312"/>
          <w:sz w:val="32"/>
          <w:szCs w:val="32"/>
        </w:rPr>
        <w:t>区</w:t>
      </w:r>
      <w:r w:rsidRPr="00B02F19">
        <w:rPr>
          <w:rFonts w:ascii="仿宋_GB2312" w:eastAsia="仿宋_GB2312" w:hint="eastAsia"/>
          <w:sz w:val="32"/>
          <w:szCs w:val="32"/>
        </w:rPr>
        <w:t>疾控中心</w:t>
      </w:r>
      <w:proofErr w:type="gramEnd"/>
      <w:r w:rsidRPr="00B02F19">
        <w:rPr>
          <w:rFonts w:ascii="仿宋_GB2312" w:eastAsia="仿宋_GB2312"/>
          <w:sz w:val="32"/>
          <w:szCs w:val="32"/>
        </w:rPr>
        <w:t>应按照要求于2019年4月、7月、</w:t>
      </w:r>
      <w:smartTag w:uri="urn:schemas-microsoft-com:office:smarttags" w:element="chsdate">
        <w:smartTagPr>
          <w:attr w:name="Year" w:val="2019"/>
          <w:attr w:name="Month" w:val="10"/>
          <w:attr w:name="Day" w:val="10"/>
          <w:attr w:name="IsLunarDate" w:val="False"/>
          <w:attr w:name="IsROCDate" w:val="False"/>
        </w:smartTagPr>
        <w:r w:rsidRPr="00B02F19">
          <w:rPr>
            <w:rFonts w:ascii="仿宋_GB2312" w:eastAsia="仿宋_GB2312"/>
            <w:sz w:val="32"/>
            <w:szCs w:val="32"/>
          </w:rPr>
          <w:t>10月10日</w:t>
        </w:r>
      </w:smartTag>
      <w:r w:rsidRPr="00B02F19">
        <w:rPr>
          <w:rFonts w:ascii="仿宋_GB2312" w:eastAsia="仿宋_GB2312"/>
          <w:sz w:val="32"/>
          <w:szCs w:val="32"/>
        </w:rPr>
        <w:t>前和</w:t>
      </w:r>
      <w:smartTag w:uri="urn:schemas-microsoft-com:office:smarttags" w:element="chsdate">
        <w:smartTagPr>
          <w:attr w:name="Year" w:val="2020"/>
          <w:attr w:name="Month" w:val="1"/>
          <w:attr w:name="Day" w:val="10"/>
          <w:attr w:name="IsLunarDate" w:val="False"/>
          <w:attr w:name="IsROCDate" w:val="False"/>
        </w:smartTagPr>
        <w:r w:rsidRPr="00B02F19">
          <w:rPr>
            <w:rFonts w:ascii="仿宋_GB2312" w:eastAsia="仿宋_GB2312"/>
            <w:sz w:val="32"/>
            <w:szCs w:val="32"/>
          </w:rPr>
          <w:t>2020年1月10日</w:t>
        </w:r>
      </w:smartTag>
      <w:r w:rsidRPr="00B02F19">
        <w:rPr>
          <w:rFonts w:ascii="仿宋_GB2312" w:eastAsia="仿宋_GB2312"/>
          <w:sz w:val="32"/>
          <w:szCs w:val="32"/>
        </w:rPr>
        <w:t>前完成职业病危害信息监测</w:t>
      </w:r>
      <w:proofErr w:type="gramStart"/>
      <w:r w:rsidRPr="00B02F19">
        <w:rPr>
          <w:rFonts w:ascii="仿宋_GB2312" w:eastAsia="仿宋_GB2312"/>
          <w:sz w:val="32"/>
          <w:szCs w:val="32"/>
        </w:rPr>
        <w:t>个案卡</w:t>
      </w:r>
      <w:proofErr w:type="gramEnd"/>
      <w:r w:rsidRPr="00B02F19">
        <w:rPr>
          <w:rFonts w:ascii="仿宋_GB2312" w:eastAsia="仿宋_GB2312"/>
          <w:sz w:val="32"/>
          <w:szCs w:val="32"/>
        </w:rPr>
        <w:t>的</w:t>
      </w:r>
      <w:r w:rsidRPr="00B02F19">
        <w:rPr>
          <w:rFonts w:ascii="仿宋_GB2312" w:eastAsia="仿宋_GB2312" w:hint="eastAsia"/>
          <w:sz w:val="32"/>
          <w:szCs w:val="32"/>
        </w:rPr>
        <w:t>季度</w:t>
      </w:r>
      <w:r w:rsidRPr="00B02F19">
        <w:rPr>
          <w:rFonts w:ascii="仿宋_GB2312" w:eastAsia="仿宋_GB2312"/>
          <w:sz w:val="32"/>
          <w:szCs w:val="32"/>
        </w:rPr>
        <w:t>汇总统计及数据分析。</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2.</w:t>
      </w:r>
      <w:proofErr w:type="gramStart"/>
      <w:r w:rsidRPr="00B02F19">
        <w:rPr>
          <w:rFonts w:ascii="仿宋_GB2312" w:eastAsia="仿宋_GB2312"/>
          <w:sz w:val="32"/>
          <w:szCs w:val="32"/>
        </w:rPr>
        <w:t>区</w:t>
      </w:r>
      <w:r w:rsidRPr="00B02F19">
        <w:rPr>
          <w:rFonts w:ascii="仿宋_GB2312" w:eastAsia="仿宋_GB2312" w:hint="eastAsia"/>
          <w:sz w:val="32"/>
          <w:szCs w:val="32"/>
        </w:rPr>
        <w:t>疾控中心</w:t>
      </w:r>
      <w:proofErr w:type="gramEnd"/>
      <w:r w:rsidRPr="00B02F19">
        <w:rPr>
          <w:rFonts w:ascii="仿宋_GB2312" w:eastAsia="仿宋_GB2312"/>
          <w:sz w:val="32"/>
          <w:szCs w:val="32"/>
        </w:rPr>
        <w:t>在</w:t>
      </w:r>
      <w:smartTag w:uri="urn:schemas-microsoft-com:office:smarttags" w:element="chsdate">
        <w:smartTagPr>
          <w:attr w:name="Year" w:val="2019"/>
          <w:attr w:name="Month" w:val="7"/>
          <w:attr w:name="Day" w:val="10"/>
          <w:attr w:name="IsLunarDate" w:val="False"/>
          <w:attr w:name="IsROCDate" w:val="False"/>
        </w:smartTagPr>
        <w:r w:rsidRPr="00B02F19">
          <w:rPr>
            <w:rFonts w:ascii="仿宋_GB2312" w:eastAsia="仿宋_GB2312"/>
            <w:sz w:val="32"/>
            <w:szCs w:val="32"/>
          </w:rPr>
          <w:t>2019年7月10日</w:t>
        </w:r>
      </w:smartTag>
      <w:r w:rsidRPr="00B02F19">
        <w:rPr>
          <w:rFonts w:ascii="仿宋_GB2312" w:eastAsia="仿宋_GB2312"/>
          <w:sz w:val="32"/>
          <w:szCs w:val="32"/>
        </w:rPr>
        <w:t>前和</w:t>
      </w:r>
      <w:smartTag w:uri="urn:schemas-microsoft-com:office:smarttags" w:element="chsdate">
        <w:smartTagPr>
          <w:attr w:name="Year" w:val="2020"/>
          <w:attr w:name="Month" w:val="1"/>
          <w:attr w:name="Day" w:val="10"/>
          <w:attr w:name="IsLunarDate" w:val="False"/>
          <w:attr w:name="IsROCDate" w:val="False"/>
        </w:smartTagPr>
        <w:r w:rsidRPr="00B02F19">
          <w:rPr>
            <w:rFonts w:ascii="仿宋_GB2312" w:eastAsia="仿宋_GB2312"/>
            <w:sz w:val="32"/>
            <w:szCs w:val="32"/>
          </w:rPr>
          <w:t>2020年1月10日</w:t>
        </w:r>
      </w:smartTag>
      <w:r w:rsidRPr="00B02F19">
        <w:rPr>
          <w:rFonts w:ascii="仿宋_GB2312" w:eastAsia="仿宋_GB2312"/>
          <w:sz w:val="32"/>
          <w:szCs w:val="32"/>
        </w:rPr>
        <w:t>前完成职业病报告信息半年和全年的工作总结，并上报</w:t>
      </w:r>
      <w:proofErr w:type="gramStart"/>
      <w:r w:rsidRPr="00B02F19">
        <w:rPr>
          <w:rFonts w:ascii="仿宋_GB2312" w:eastAsia="仿宋_GB2312"/>
          <w:sz w:val="32"/>
          <w:szCs w:val="32"/>
        </w:rPr>
        <w:t>市</w:t>
      </w:r>
      <w:r w:rsidRPr="00B02F19">
        <w:rPr>
          <w:rFonts w:ascii="仿宋_GB2312" w:eastAsia="仿宋_GB2312" w:hint="eastAsia"/>
          <w:sz w:val="32"/>
          <w:szCs w:val="32"/>
        </w:rPr>
        <w:t>疾控中心</w:t>
      </w:r>
      <w:proofErr w:type="gramEnd"/>
      <w:r w:rsidRPr="00B02F19">
        <w:rPr>
          <w:rFonts w:ascii="仿宋_GB2312" w:eastAsia="仿宋_GB2312"/>
          <w:sz w:val="32"/>
          <w:szCs w:val="32"/>
        </w:rPr>
        <w:t>。</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3.对已在网络上报的数据要求定期导出妥善存储，数据进行全年审核与归档并建立完整的数据档案系统。职业病报告单位的原始纸质报告卡保存3年。</w:t>
      </w:r>
    </w:p>
    <w:p w:rsidR="00006CE0" w:rsidRPr="005B036F" w:rsidRDefault="00006CE0" w:rsidP="00D30EF5">
      <w:pPr>
        <w:spacing w:line="560" w:lineRule="exact"/>
        <w:ind w:firstLineChars="200" w:firstLine="643"/>
        <w:rPr>
          <w:rFonts w:eastAsia="楷体_GB2312"/>
          <w:b/>
          <w:sz w:val="32"/>
          <w:szCs w:val="32"/>
        </w:rPr>
      </w:pPr>
      <w:r w:rsidRPr="005B036F">
        <w:rPr>
          <w:rFonts w:eastAsia="楷体_GB2312"/>
          <w:b/>
          <w:sz w:val="32"/>
          <w:szCs w:val="32"/>
        </w:rPr>
        <w:t>（三）病例企业调查工作相关要求</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1.</w:t>
      </w:r>
      <w:proofErr w:type="gramStart"/>
      <w:r w:rsidRPr="00B02F19">
        <w:rPr>
          <w:rFonts w:ascii="仿宋_GB2312" w:eastAsia="仿宋_GB2312"/>
          <w:sz w:val="32"/>
          <w:szCs w:val="32"/>
        </w:rPr>
        <w:t>区</w:t>
      </w:r>
      <w:r w:rsidRPr="00B02F19">
        <w:rPr>
          <w:rFonts w:ascii="仿宋_GB2312" w:eastAsia="仿宋_GB2312" w:hint="eastAsia"/>
          <w:sz w:val="32"/>
          <w:szCs w:val="32"/>
        </w:rPr>
        <w:t>疾控中心</w:t>
      </w:r>
      <w:proofErr w:type="gramEnd"/>
      <w:r w:rsidRPr="00B02F19">
        <w:rPr>
          <w:rFonts w:ascii="仿宋_GB2312" w:eastAsia="仿宋_GB2312"/>
          <w:sz w:val="32"/>
          <w:szCs w:val="32"/>
        </w:rPr>
        <w:t>负责针对辖区内</w:t>
      </w:r>
      <w:smartTag w:uri="urn:schemas-microsoft-com:office:smarttags" w:element="chsdate">
        <w:smartTagPr>
          <w:attr w:name="Year" w:val="2018"/>
          <w:attr w:name="Month" w:val="7"/>
          <w:attr w:name="Day" w:val="1"/>
          <w:attr w:name="IsLunarDate" w:val="False"/>
          <w:attr w:name="IsROCDate" w:val="False"/>
        </w:smartTagPr>
        <w:r w:rsidRPr="00B02F19">
          <w:rPr>
            <w:rFonts w:ascii="仿宋_GB2312" w:eastAsia="仿宋_GB2312"/>
            <w:sz w:val="32"/>
            <w:szCs w:val="32"/>
          </w:rPr>
          <w:t>2018年7月1日</w:t>
        </w:r>
      </w:smartTag>
      <w:r w:rsidRPr="00B02F19">
        <w:rPr>
          <w:rFonts w:ascii="仿宋_GB2312" w:eastAsia="仿宋_GB2312"/>
          <w:sz w:val="32"/>
          <w:szCs w:val="32"/>
        </w:rPr>
        <w:t>至</w:t>
      </w:r>
      <w:smartTag w:uri="urn:schemas-microsoft-com:office:smarttags" w:element="chsdate">
        <w:smartTagPr>
          <w:attr w:name="Year" w:val="2019"/>
          <w:attr w:name="Month" w:val="6"/>
          <w:attr w:name="Day" w:val="30"/>
          <w:attr w:name="IsLunarDate" w:val="False"/>
          <w:attr w:name="IsROCDate" w:val="False"/>
        </w:smartTagPr>
        <w:r w:rsidRPr="00B02F19">
          <w:rPr>
            <w:rFonts w:ascii="仿宋_GB2312" w:eastAsia="仿宋_GB2312"/>
            <w:sz w:val="32"/>
            <w:szCs w:val="32"/>
          </w:rPr>
          <w:t>2019年6月30日</w:t>
        </w:r>
      </w:smartTag>
      <w:r w:rsidRPr="00B02F19">
        <w:rPr>
          <w:rFonts w:ascii="仿宋_GB2312" w:eastAsia="仿宋_GB2312"/>
          <w:sz w:val="32"/>
          <w:szCs w:val="32"/>
        </w:rPr>
        <w:t>报告的职业病病例开展病例企业调查，填报《病例企业核实现况调查表》。</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2.病例企业生产情况为</w:t>
      </w:r>
      <w:r w:rsidRPr="00B02F19">
        <w:rPr>
          <w:rFonts w:ascii="仿宋_GB2312" w:eastAsia="仿宋_GB2312"/>
          <w:sz w:val="32"/>
          <w:szCs w:val="32"/>
        </w:rPr>
        <w:t>“</w:t>
      </w:r>
      <w:r w:rsidRPr="00B02F19">
        <w:rPr>
          <w:rFonts w:ascii="仿宋_GB2312" w:eastAsia="仿宋_GB2312"/>
          <w:sz w:val="32"/>
          <w:szCs w:val="32"/>
        </w:rPr>
        <w:t>正在生产</w:t>
      </w:r>
      <w:r w:rsidRPr="00B02F19">
        <w:rPr>
          <w:rFonts w:ascii="仿宋_GB2312" w:eastAsia="仿宋_GB2312"/>
          <w:sz w:val="32"/>
          <w:szCs w:val="32"/>
        </w:rPr>
        <w:t>”</w:t>
      </w:r>
      <w:r w:rsidRPr="00B02F19">
        <w:rPr>
          <w:rFonts w:ascii="仿宋_GB2312" w:eastAsia="仿宋_GB2312"/>
          <w:sz w:val="32"/>
          <w:szCs w:val="32"/>
        </w:rPr>
        <w:t>，需进一步纳入哨点</w:t>
      </w:r>
      <w:r w:rsidRPr="00B02F19">
        <w:rPr>
          <w:rFonts w:ascii="仿宋_GB2312" w:eastAsia="仿宋_GB2312"/>
          <w:sz w:val="32"/>
          <w:szCs w:val="32"/>
        </w:rPr>
        <w:lastRenderedPageBreak/>
        <w:t>企业调查，调查内容见《重点职业病危害因素监测与风险评估工作方案》。</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3.</w:t>
      </w:r>
      <w:proofErr w:type="gramStart"/>
      <w:r w:rsidRPr="00B02F19">
        <w:rPr>
          <w:rFonts w:ascii="仿宋_GB2312" w:eastAsia="仿宋_GB2312"/>
          <w:sz w:val="32"/>
          <w:szCs w:val="32"/>
        </w:rPr>
        <w:t>区</w:t>
      </w:r>
      <w:r w:rsidRPr="00B02F19">
        <w:rPr>
          <w:rFonts w:ascii="仿宋_GB2312" w:eastAsia="仿宋_GB2312" w:hint="eastAsia"/>
          <w:sz w:val="32"/>
          <w:szCs w:val="32"/>
        </w:rPr>
        <w:t>疾控中心</w:t>
      </w:r>
      <w:proofErr w:type="gramEnd"/>
      <w:r w:rsidRPr="00B02F19">
        <w:rPr>
          <w:rFonts w:ascii="仿宋_GB2312" w:eastAsia="仿宋_GB2312"/>
          <w:sz w:val="32"/>
          <w:szCs w:val="32"/>
        </w:rPr>
        <w:t>负责组织辖区内病例企业开展职业健康知识宣传活动，协助企业采取相应的预防措施，防止或减少类似职业病的发生。</w:t>
      </w:r>
    </w:p>
    <w:p w:rsidR="00006CE0" w:rsidRPr="005B036F" w:rsidRDefault="00006CE0" w:rsidP="00D30EF5">
      <w:pPr>
        <w:spacing w:line="560" w:lineRule="exact"/>
        <w:ind w:firstLineChars="200" w:firstLine="643"/>
        <w:rPr>
          <w:rFonts w:eastAsia="楷体_GB2312"/>
          <w:b/>
          <w:sz w:val="32"/>
          <w:szCs w:val="32"/>
        </w:rPr>
      </w:pPr>
      <w:r w:rsidRPr="005B036F">
        <w:rPr>
          <w:rFonts w:eastAsia="楷体_GB2312"/>
          <w:b/>
          <w:sz w:val="32"/>
          <w:szCs w:val="32"/>
        </w:rPr>
        <w:t>（四）职业病报告自查工作相关要求</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1.</w:t>
      </w:r>
      <w:proofErr w:type="gramStart"/>
      <w:r w:rsidRPr="00B02F19">
        <w:rPr>
          <w:rFonts w:ascii="仿宋_GB2312" w:eastAsia="仿宋_GB2312" w:hint="eastAsia"/>
          <w:sz w:val="32"/>
          <w:szCs w:val="32"/>
        </w:rPr>
        <w:t>区疾控中心</w:t>
      </w:r>
      <w:proofErr w:type="gramEnd"/>
      <w:r w:rsidRPr="00B02F19">
        <w:rPr>
          <w:rFonts w:ascii="仿宋_GB2312" w:eastAsia="仿宋_GB2312" w:hint="eastAsia"/>
          <w:sz w:val="32"/>
          <w:szCs w:val="32"/>
        </w:rPr>
        <w:t>需</w:t>
      </w:r>
      <w:r w:rsidRPr="00B02F19">
        <w:rPr>
          <w:rFonts w:ascii="仿宋_GB2312" w:eastAsia="仿宋_GB2312"/>
          <w:sz w:val="32"/>
          <w:szCs w:val="32"/>
        </w:rPr>
        <w:t>开展职业病报告工作情况自查，要求填报自查表并撰写自查报告，并将电子版与纸质版自查表和自查报告上报</w:t>
      </w:r>
      <w:proofErr w:type="gramStart"/>
      <w:r w:rsidRPr="00B02F19">
        <w:rPr>
          <w:rFonts w:ascii="仿宋_GB2312" w:eastAsia="仿宋_GB2312"/>
          <w:sz w:val="32"/>
          <w:szCs w:val="32"/>
        </w:rPr>
        <w:t>市</w:t>
      </w:r>
      <w:r w:rsidRPr="00B02F19">
        <w:rPr>
          <w:rFonts w:ascii="仿宋_GB2312" w:eastAsia="仿宋_GB2312" w:hint="eastAsia"/>
          <w:sz w:val="32"/>
          <w:szCs w:val="32"/>
        </w:rPr>
        <w:t>疾控中心</w:t>
      </w:r>
      <w:proofErr w:type="gramEnd"/>
      <w:r w:rsidRPr="00B02F19">
        <w:rPr>
          <w:rFonts w:ascii="仿宋_GB2312" w:eastAsia="仿宋_GB2312"/>
          <w:sz w:val="32"/>
          <w:szCs w:val="32"/>
        </w:rPr>
        <w:t>。</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2.</w:t>
      </w:r>
      <w:proofErr w:type="gramStart"/>
      <w:r w:rsidRPr="00B02F19">
        <w:rPr>
          <w:rFonts w:ascii="仿宋_GB2312" w:eastAsia="仿宋_GB2312"/>
          <w:sz w:val="32"/>
          <w:szCs w:val="32"/>
        </w:rPr>
        <w:t>区</w:t>
      </w:r>
      <w:r w:rsidRPr="00B02F19">
        <w:rPr>
          <w:rFonts w:ascii="仿宋_GB2312" w:eastAsia="仿宋_GB2312" w:hint="eastAsia"/>
          <w:sz w:val="32"/>
          <w:szCs w:val="32"/>
        </w:rPr>
        <w:t>疾控中心</w:t>
      </w:r>
      <w:proofErr w:type="gramEnd"/>
      <w:r w:rsidRPr="00B02F19">
        <w:rPr>
          <w:rFonts w:ascii="仿宋_GB2312" w:eastAsia="仿宋_GB2312"/>
          <w:sz w:val="32"/>
          <w:szCs w:val="32"/>
        </w:rPr>
        <w:t>负责组织辖区内职业病诊断机构和职业健康检查机构开展职业病报告工作情况自查，要求填报自查表并撰写自查报告。整理汇总后，将电子版与纸质版自查表和自查报告上报</w:t>
      </w:r>
      <w:proofErr w:type="gramStart"/>
      <w:r w:rsidRPr="00B02F19">
        <w:rPr>
          <w:rFonts w:ascii="仿宋_GB2312" w:eastAsia="仿宋_GB2312"/>
          <w:sz w:val="32"/>
          <w:szCs w:val="32"/>
        </w:rPr>
        <w:t>市</w:t>
      </w:r>
      <w:r w:rsidRPr="00B02F19">
        <w:rPr>
          <w:rFonts w:ascii="仿宋_GB2312" w:eastAsia="仿宋_GB2312" w:hint="eastAsia"/>
          <w:sz w:val="32"/>
          <w:szCs w:val="32"/>
        </w:rPr>
        <w:t>疾控中心</w:t>
      </w:r>
      <w:proofErr w:type="gramEnd"/>
      <w:r w:rsidRPr="00B02F19">
        <w:rPr>
          <w:rFonts w:ascii="仿宋_GB2312" w:eastAsia="仿宋_GB2312"/>
          <w:sz w:val="32"/>
          <w:szCs w:val="32"/>
        </w:rPr>
        <w:t>。</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3.自查表内容不应有空缺项，自查报告应包括目前工作现状、自查发现的问题、整改措施和下一步工作计划等。</w:t>
      </w:r>
    </w:p>
    <w:p w:rsidR="00006CE0" w:rsidRPr="005B036F" w:rsidRDefault="00006CE0" w:rsidP="00D30EF5">
      <w:pPr>
        <w:spacing w:line="560" w:lineRule="exact"/>
        <w:ind w:firstLineChars="200" w:firstLine="643"/>
        <w:rPr>
          <w:rFonts w:eastAsia="楷体_GB2312"/>
          <w:b/>
          <w:sz w:val="32"/>
          <w:szCs w:val="32"/>
        </w:rPr>
      </w:pPr>
      <w:r w:rsidRPr="005B036F">
        <w:rPr>
          <w:rFonts w:eastAsia="楷体_GB2312"/>
          <w:b/>
          <w:sz w:val="32"/>
          <w:szCs w:val="32"/>
        </w:rPr>
        <w:t>（五）职业病报告信息管理工作要求</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1.</w:t>
      </w:r>
      <w:proofErr w:type="gramStart"/>
      <w:r w:rsidRPr="00B02F19">
        <w:rPr>
          <w:rFonts w:ascii="仿宋_GB2312" w:eastAsia="仿宋_GB2312" w:hint="eastAsia"/>
          <w:sz w:val="32"/>
          <w:szCs w:val="32"/>
        </w:rPr>
        <w:t>区疾控中心</w:t>
      </w:r>
      <w:proofErr w:type="gramEnd"/>
      <w:r w:rsidRPr="00B02F19">
        <w:rPr>
          <w:rFonts w:ascii="仿宋_GB2312" w:eastAsia="仿宋_GB2312" w:hint="eastAsia"/>
          <w:sz w:val="32"/>
          <w:szCs w:val="32"/>
        </w:rPr>
        <w:t>需</w:t>
      </w:r>
      <w:r w:rsidRPr="00B02F19">
        <w:rPr>
          <w:rFonts w:ascii="仿宋_GB2312" w:eastAsia="仿宋_GB2312"/>
          <w:sz w:val="32"/>
          <w:szCs w:val="32"/>
        </w:rPr>
        <w:t>开展业务管理员备案工作</w:t>
      </w:r>
      <w:r w:rsidRPr="00B02F19">
        <w:rPr>
          <w:rFonts w:ascii="仿宋_GB2312" w:eastAsia="仿宋_GB2312" w:hint="eastAsia"/>
          <w:sz w:val="32"/>
          <w:szCs w:val="32"/>
        </w:rPr>
        <w:t>。</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2.</w:t>
      </w:r>
      <w:proofErr w:type="gramStart"/>
      <w:r w:rsidRPr="00B02F19">
        <w:rPr>
          <w:rFonts w:ascii="仿宋_GB2312" w:eastAsia="仿宋_GB2312"/>
          <w:sz w:val="32"/>
          <w:szCs w:val="32"/>
        </w:rPr>
        <w:t>区</w:t>
      </w:r>
      <w:r w:rsidRPr="00B02F19">
        <w:rPr>
          <w:rFonts w:ascii="仿宋_GB2312" w:eastAsia="仿宋_GB2312" w:hint="eastAsia"/>
          <w:sz w:val="32"/>
          <w:szCs w:val="32"/>
        </w:rPr>
        <w:t>疾控中心</w:t>
      </w:r>
      <w:proofErr w:type="gramEnd"/>
      <w:r w:rsidRPr="00B02F19">
        <w:rPr>
          <w:rFonts w:ascii="仿宋_GB2312" w:eastAsia="仿宋_GB2312"/>
          <w:sz w:val="32"/>
          <w:szCs w:val="32"/>
        </w:rPr>
        <w:t>负责组织辖区内职业病诊断机构和职业健康检查机构开展备案工作，为本辖区</w:t>
      </w:r>
      <w:r w:rsidRPr="0062727F">
        <w:rPr>
          <w:rFonts w:ascii="仿宋_GB2312" w:eastAsia="仿宋_GB2312"/>
          <w:sz w:val="32"/>
          <w:szCs w:val="32"/>
        </w:rPr>
        <w:t>本级用户</w:t>
      </w:r>
      <w:r w:rsidRPr="00B02F19">
        <w:rPr>
          <w:rFonts w:ascii="仿宋_GB2312" w:eastAsia="仿宋_GB2312"/>
          <w:sz w:val="32"/>
          <w:szCs w:val="32"/>
        </w:rPr>
        <w:t>和医疗机构直报用户正确分配角色及权限，掌握辖区内职业病诊断机构和职业健康检查机构的职业病报告用户情况并上报</w:t>
      </w:r>
      <w:proofErr w:type="gramStart"/>
      <w:r w:rsidRPr="00B02F19">
        <w:rPr>
          <w:rFonts w:ascii="仿宋_GB2312" w:eastAsia="仿宋_GB2312"/>
          <w:sz w:val="32"/>
          <w:szCs w:val="32"/>
        </w:rPr>
        <w:t>市</w:t>
      </w:r>
      <w:r w:rsidRPr="00B02F19">
        <w:rPr>
          <w:rFonts w:ascii="仿宋_GB2312" w:eastAsia="仿宋_GB2312" w:hint="eastAsia"/>
          <w:sz w:val="32"/>
          <w:szCs w:val="32"/>
        </w:rPr>
        <w:t>疾控中心</w:t>
      </w:r>
      <w:proofErr w:type="gramEnd"/>
      <w:r w:rsidRPr="00B02F19">
        <w:rPr>
          <w:rFonts w:ascii="仿宋_GB2312" w:eastAsia="仿宋_GB2312"/>
          <w:sz w:val="32"/>
          <w:szCs w:val="32"/>
        </w:rPr>
        <w:t>，及时清理长期未使用的职业病报告用户。</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三、管理规范</w:t>
      </w:r>
    </w:p>
    <w:p w:rsidR="00006CE0" w:rsidRPr="005B036F" w:rsidRDefault="00006CE0" w:rsidP="00D30EF5">
      <w:pPr>
        <w:spacing w:line="560" w:lineRule="exact"/>
        <w:ind w:firstLineChars="200" w:firstLine="643"/>
        <w:rPr>
          <w:rFonts w:eastAsia="楷体_GB2312"/>
          <w:b/>
          <w:sz w:val="32"/>
          <w:szCs w:val="32"/>
        </w:rPr>
      </w:pPr>
      <w:r w:rsidRPr="005B036F">
        <w:rPr>
          <w:rFonts w:eastAsia="楷体_GB2312"/>
          <w:b/>
          <w:sz w:val="32"/>
          <w:szCs w:val="32"/>
        </w:rPr>
        <w:t>（一）机构职责</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lastRenderedPageBreak/>
        <w:t>1.</w:t>
      </w:r>
      <w:proofErr w:type="gramStart"/>
      <w:r w:rsidRPr="00B02F19">
        <w:rPr>
          <w:rFonts w:ascii="仿宋_GB2312" w:eastAsia="仿宋_GB2312" w:hint="eastAsia"/>
          <w:sz w:val="32"/>
          <w:szCs w:val="32"/>
        </w:rPr>
        <w:t>区疾控中心</w:t>
      </w:r>
      <w:proofErr w:type="gramEnd"/>
      <w:r w:rsidRPr="00B02F19">
        <w:rPr>
          <w:rFonts w:ascii="仿宋_GB2312" w:eastAsia="仿宋_GB2312"/>
          <w:sz w:val="32"/>
          <w:szCs w:val="32"/>
        </w:rPr>
        <w:t>应建立健全职业病报告业务管理组织和制度，协助区卫生健康委制定并落实</w:t>
      </w:r>
      <w:proofErr w:type="gramStart"/>
      <w:r>
        <w:rPr>
          <w:rFonts w:ascii="仿宋_GB2312" w:eastAsia="仿宋_GB2312" w:hint="eastAsia"/>
          <w:sz w:val="32"/>
          <w:szCs w:val="32"/>
        </w:rPr>
        <w:t>蓟</w:t>
      </w:r>
      <w:proofErr w:type="gramEnd"/>
      <w:r>
        <w:rPr>
          <w:rFonts w:ascii="仿宋_GB2312" w:eastAsia="仿宋_GB2312" w:hint="eastAsia"/>
          <w:sz w:val="32"/>
          <w:szCs w:val="32"/>
        </w:rPr>
        <w:t>州区</w:t>
      </w:r>
      <w:r w:rsidRPr="00B02F19">
        <w:rPr>
          <w:rFonts w:ascii="仿宋_GB2312" w:eastAsia="仿宋_GB2312"/>
          <w:sz w:val="32"/>
          <w:szCs w:val="32"/>
        </w:rPr>
        <w:t>职业病报告实施方案，负责</w:t>
      </w:r>
      <w:r>
        <w:rPr>
          <w:rFonts w:ascii="仿宋_GB2312" w:eastAsia="仿宋_GB2312" w:hint="eastAsia"/>
          <w:sz w:val="32"/>
          <w:szCs w:val="32"/>
        </w:rPr>
        <w:t>辖区</w:t>
      </w:r>
      <w:r w:rsidRPr="00B02F19">
        <w:rPr>
          <w:rFonts w:ascii="仿宋_GB2312" w:eastAsia="仿宋_GB2312"/>
          <w:sz w:val="32"/>
          <w:szCs w:val="32"/>
        </w:rPr>
        <w:t>内职业病报告信息的数据管理、统计分析、技术指导、人员培训、质量控制、考核评估等工作。</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2.职业病报告单位负责职业病报告资料的采集和报告。职业病报告单位包括职业病诊断机构、职业健康检查机构、职业病鉴定办事机构以及其他发现疑似职业病的医疗卫生机构。</w:t>
      </w:r>
    </w:p>
    <w:p w:rsidR="00006CE0" w:rsidRPr="005B036F" w:rsidRDefault="00006CE0" w:rsidP="00D30EF5">
      <w:pPr>
        <w:spacing w:line="560" w:lineRule="exact"/>
        <w:ind w:firstLineChars="200" w:firstLine="643"/>
        <w:rPr>
          <w:rFonts w:eastAsia="楷体_GB2312"/>
          <w:b/>
          <w:sz w:val="32"/>
          <w:szCs w:val="32"/>
        </w:rPr>
      </w:pPr>
      <w:r w:rsidRPr="005B036F">
        <w:rPr>
          <w:rFonts w:eastAsia="楷体_GB2312"/>
          <w:b/>
          <w:sz w:val="32"/>
          <w:szCs w:val="32"/>
        </w:rPr>
        <w:t>（二）报告主体、内容和时限</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1.职业病诊断机构应在</w:t>
      </w:r>
      <w:proofErr w:type="gramStart"/>
      <w:r w:rsidRPr="00B02F19">
        <w:rPr>
          <w:rFonts w:ascii="仿宋_GB2312" w:eastAsia="仿宋_GB2312"/>
          <w:sz w:val="32"/>
          <w:szCs w:val="32"/>
        </w:rPr>
        <w:t>作出</w:t>
      </w:r>
      <w:proofErr w:type="gramEnd"/>
      <w:r w:rsidRPr="00B02F19">
        <w:rPr>
          <w:rFonts w:ascii="仿宋_GB2312" w:eastAsia="仿宋_GB2312"/>
          <w:sz w:val="32"/>
          <w:szCs w:val="32"/>
        </w:rPr>
        <w:t>急性职业病诊断后24小时内上报《职业病报告卡（不含放射性疾病）》（以下简称《职业病报告卡》），在</w:t>
      </w:r>
      <w:proofErr w:type="gramStart"/>
      <w:r w:rsidRPr="00B02F19">
        <w:rPr>
          <w:rFonts w:ascii="仿宋_GB2312" w:eastAsia="仿宋_GB2312"/>
          <w:sz w:val="32"/>
          <w:szCs w:val="32"/>
        </w:rPr>
        <w:t>作出</w:t>
      </w:r>
      <w:proofErr w:type="gramEnd"/>
      <w:r w:rsidRPr="00B02F19">
        <w:rPr>
          <w:rFonts w:ascii="仿宋_GB2312" w:eastAsia="仿宋_GB2312"/>
          <w:sz w:val="32"/>
          <w:szCs w:val="32"/>
        </w:rPr>
        <w:t>职业性尘肺病、其他各类职业病诊断后15日内上报《职业性尘肺病报告卡》或《职业病报告卡》，在收到《职业病诊断鉴定书》后15日内对原报告信息进行更正，在发现疑似职业病病人后15日内上报《疑似职业病报告卡》，应按季度汇总上报《职业病诊断、鉴定相关信息报告卡》中职业病诊断信息。</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hint="eastAsia"/>
          <w:sz w:val="32"/>
          <w:szCs w:val="32"/>
        </w:rPr>
        <w:t>2</w:t>
      </w:r>
      <w:r w:rsidRPr="00B02F19">
        <w:rPr>
          <w:rFonts w:ascii="仿宋_GB2312" w:eastAsia="仿宋_GB2312"/>
          <w:sz w:val="32"/>
          <w:szCs w:val="32"/>
        </w:rPr>
        <w:t>.职业健康检查机构应在出具职业健康检查报告后15日内上报《疑似职业病报告卡》和《职业健康检查汇总表》信息。</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hint="eastAsia"/>
          <w:sz w:val="32"/>
          <w:szCs w:val="32"/>
        </w:rPr>
        <w:t>3</w:t>
      </w:r>
      <w:r w:rsidRPr="00B02F19">
        <w:rPr>
          <w:rFonts w:ascii="仿宋_GB2312" w:eastAsia="仿宋_GB2312"/>
          <w:sz w:val="32"/>
          <w:szCs w:val="32"/>
        </w:rPr>
        <w:t>.医疗卫生机构在诊疗过程中发现疑似职业病的应在15日内上报《疑似职业病报告卡》，发现职业性事故中导致急性健康损害的，应在24小时内上报《疑似职业病报告卡》。</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hint="eastAsia"/>
          <w:sz w:val="32"/>
          <w:szCs w:val="32"/>
        </w:rPr>
        <w:t>4</w:t>
      </w:r>
      <w:r w:rsidRPr="00B02F19">
        <w:rPr>
          <w:rFonts w:ascii="仿宋_GB2312" w:eastAsia="仿宋_GB2312"/>
          <w:sz w:val="32"/>
          <w:szCs w:val="32"/>
        </w:rPr>
        <w:t>.</w:t>
      </w:r>
      <w:proofErr w:type="gramStart"/>
      <w:r w:rsidRPr="00B02F19">
        <w:rPr>
          <w:rFonts w:ascii="仿宋_GB2312" w:eastAsia="仿宋_GB2312" w:hint="eastAsia"/>
          <w:sz w:val="32"/>
          <w:szCs w:val="32"/>
        </w:rPr>
        <w:t>区疾控中心</w:t>
      </w:r>
      <w:proofErr w:type="gramEnd"/>
      <w:r w:rsidRPr="00B02F19">
        <w:rPr>
          <w:rFonts w:ascii="仿宋_GB2312" w:eastAsia="仿宋_GB2312"/>
          <w:sz w:val="32"/>
          <w:szCs w:val="32"/>
        </w:rPr>
        <w:t>在3个工作日内完成审核。审核不合格的，</w:t>
      </w:r>
      <w:r w:rsidRPr="00B02F19">
        <w:rPr>
          <w:rFonts w:ascii="仿宋_GB2312" w:eastAsia="仿宋_GB2312"/>
          <w:sz w:val="32"/>
          <w:szCs w:val="32"/>
        </w:rPr>
        <w:lastRenderedPageBreak/>
        <w:t>在1个工作日内通过</w:t>
      </w:r>
      <w:r w:rsidRPr="00B02F19">
        <w:rPr>
          <w:rFonts w:ascii="仿宋_GB2312" w:eastAsia="仿宋_GB2312"/>
          <w:sz w:val="32"/>
          <w:szCs w:val="32"/>
        </w:rPr>
        <w:t>“</w:t>
      </w:r>
      <w:r w:rsidRPr="00B02F19">
        <w:rPr>
          <w:rFonts w:ascii="仿宋_GB2312" w:eastAsia="仿宋_GB2312"/>
          <w:sz w:val="32"/>
          <w:szCs w:val="32"/>
        </w:rPr>
        <w:t>职业病与职业卫生信息监测系统</w:t>
      </w:r>
      <w:r w:rsidRPr="00B02F19">
        <w:rPr>
          <w:rFonts w:ascii="仿宋_GB2312" w:eastAsia="仿宋_GB2312"/>
          <w:sz w:val="32"/>
          <w:szCs w:val="32"/>
        </w:rPr>
        <w:t>”</w:t>
      </w:r>
      <w:r w:rsidRPr="00B02F19">
        <w:rPr>
          <w:rFonts w:ascii="仿宋_GB2312" w:eastAsia="仿宋_GB2312"/>
          <w:sz w:val="32"/>
          <w:szCs w:val="32"/>
        </w:rPr>
        <w:t>或其他方式反馈职业病报告单位。</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hint="eastAsia"/>
          <w:sz w:val="32"/>
          <w:szCs w:val="32"/>
        </w:rPr>
        <w:t>5</w:t>
      </w:r>
      <w:r w:rsidRPr="00B02F19">
        <w:rPr>
          <w:rFonts w:ascii="仿宋_GB2312" w:eastAsia="仿宋_GB2312"/>
          <w:sz w:val="32"/>
          <w:szCs w:val="32"/>
        </w:rPr>
        <w:t>.职业病报告单位应在3个工作日内对填写错误的信息或审核后反馈的不合格信息完成修订。发现有漏报信息的，应及时进行补报。</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四、质量控制与督导考核</w:t>
      </w:r>
    </w:p>
    <w:p w:rsidR="00006CE0" w:rsidRPr="005B036F" w:rsidRDefault="00006CE0" w:rsidP="00D30EF5">
      <w:pPr>
        <w:spacing w:line="560" w:lineRule="exact"/>
        <w:ind w:firstLineChars="200" w:firstLine="643"/>
        <w:rPr>
          <w:rFonts w:eastAsia="楷体_GB2312"/>
          <w:b/>
          <w:sz w:val="32"/>
          <w:szCs w:val="32"/>
        </w:rPr>
      </w:pPr>
      <w:r w:rsidRPr="005B036F">
        <w:rPr>
          <w:rFonts w:eastAsia="楷体_GB2312"/>
          <w:b/>
          <w:sz w:val="32"/>
          <w:szCs w:val="32"/>
        </w:rPr>
        <w:t>（一）质量控制</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1.职业病报告单位应加强质量控制，确保数据报告及时、准确。职业病报告单位未在规定时限内报告各类信息的为报告不及时，变量中任何一项出现逻辑错误的为不准确。</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2.</w:t>
      </w:r>
      <w:proofErr w:type="gramStart"/>
      <w:r w:rsidRPr="00B02F19">
        <w:rPr>
          <w:rFonts w:ascii="仿宋_GB2312" w:eastAsia="仿宋_GB2312"/>
          <w:sz w:val="32"/>
          <w:szCs w:val="32"/>
        </w:rPr>
        <w:t>区</w:t>
      </w:r>
      <w:r w:rsidRPr="00B02F19">
        <w:rPr>
          <w:rFonts w:ascii="仿宋_GB2312" w:eastAsia="仿宋_GB2312" w:hint="eastAsia"/>
          <w:sz w:val="32"/>
          <w:szCs w:val="32"/>
        </w:rPr>
        <w:t>疾控中心</w:t>
      </w:r>
      <w:proofErr w:type="gramEnd"/>
      <w:r w:rsidRPr="00B02F19">
        <w:rPr>
          <w:rFonts w:ascii="仿宋_GB2312" w:eastAsia="仿宋_GB2312"/>
          <w:sz w:val="32"/>
          <w:szCs w:val="32"/>
        </w:rPr>
        <w:t>对报告卡的信息进行缺项、</w:t>
      </w:r>
      <w:r>
        <w:rPr>
          <w:rFonts w:ascii="仿宋_GB2312" w:eastAsia="仿宋_GB2312" w:hint="eastAsia"/>
          <w:sz w:val="32"/>
          <w:szCs w:val="32"/>
        </w:rPr>
        <w:t>漏项、</w:t>
      </w:r>
      <w:r w:rsidRPr="00B02F19">
        <w:rPr>
          <w:rFonts w:ascii="仿宋_GB2312" w:eastAsia="仿宋_GB2312"/>
          <w:sz w:val="32"/>
          <w:szCs w:val="32"/>
        </w:rPr>
        <w:t>逻辑错误、重报信息等审核，对有疑问的报告信息及时向职业病报告单位核实。</w:t>
      </w:r>
    </w:p>
    <w:p w:rsidR="00006CE0" w:rsidRPr="005B036F" w:rsidRDefault="00006CE0" w:rsidP="00D30EF5">
      <w:pPr>
        <w:spacing w:line="560" w:lineRule="exact"/>
        <w:ind w:firstLineChars="200" w:firstLine="643"/>
        <w:rPr>
          <w:rFonts w:eastAsia="楷体_GB2312"/>
          <w:b/>
          <w:sz w:val="32"/>
          <w:szCs w:val="32"/>
        </w:rPr>
      </w:pPr>
      <w:r w:rsidRPr="005B036F">
        <w:rPr>
          <w:rFonts w:eastAsia="楷体_GB2312"/>
          <w:b/>
          <w:sz w:val="32"/>
          <w:szCs w:val="32"/>
        </w:rPr>
        <w:t>（二）督导考核</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1.及时对本辖区的各种</w:t>
      </w:r>
      <w:r w:rsidRPr="00B02F19">
        <w:rPr>
          <w:rFonts w:ascii="仿宋_GB2312" w:eastAsia="仿宋_GB2312"/>
          <w:sz w:val="32"/>
          <w:szCs w:val="32"/>
        </w:rPr>
        <w:t>“</w:t>
      </w:r>
      <w:r w:rsidRPr="00B02F19">
        <w:rPr>
          <w:rFonts w:ascii="仿宋_GB2312" w:eastAsia="仿宋_GB2312"/>
          <w:sz w:val="32"/>
          <w:szCs w:val="32"/>
        </w:rPr>
        <w:t>职业病报告卡</w:t>
      </w:r>
      <w:r w:rsidRPr="00B02F19">
        <w:rPr>
          <w:rFonts w:ascii="仿宋_GB2312" w:eastAsia="仿宋_GB2312"/>
          <w:sz w:val="32"/>
          <w:szCs w:val="32"/>
        </w:rPr>
        <w:t>”</w:t>
      </w:r>
      <w:r w:rsidRPr="00B02F19">
        <w:rPr>
          <w:rFonts w:ascii="仿宋_GB2312" w:eastAsia="仿宋_GB2312"/>
          <w:sz w:val="32"/>
          <w:szCs w:val="32"/>
        </w:rPr>
        <w:t>进行审核、查重与订正；抽查直报单位，采取现场抽查纸质卡片，核查网上审核记录是否及时准确。</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2.分别于</w:t>
      </w:r>
      <w:smartTag w:uri="urn:schemas-microsoft-com:office:smarttags" w:element="chsdate">
        <w:smartTagPr>
          <w:attr w:name="Year" w:val="2019"/>
          <w:attr w:name="Month" w:val="7"/>
          <w:attr w:name="Day" w:val="10"/>
          <w:attr w:name="IsLunarDate" w:val="False"/>
          <w:attr w:name="IsROCDate" w:val="False"/>
        </w:smartTagPr>
        <w:r w:rsidRPr="00B02F19">
          <w:rPr>
            <w:rFonts w:ascii="仿宋_GB2312" w:eastAsia="仿宋_GB2312"/>
            <w:sz w:val="32"/>
            <w:szCs w:val="32"/>
          </w:rPr>
          <w:t>2019年7月10日</w:t>
        </w:r>
      </w:smartTag>
      <w:r w:rsidRPr="00B02F19">
        <w:rPr>
          <w:rFonts w:ascii="仿宋_GB2312" w:eastAsia="仿宋_GB2312"/>
          <w:sz w:val="32"/>
          <w:szCs w:val="32"/>
        </w:rPr>
        <w:t>和</w:t>
      </w:r>
      <w:smartTag w:uri="urn:schemas-microsoft-com:office:smarttags" w:element="chsdate">
        <w:smartTagPr>
          <w:attr w:name="Year" w:val="2020"/>
          <w:attr w:name="Month" w:val="1"/>
          <w:attr w:name="Day" w:val="10"/>
          <w:attr w:name="IsLunarDate" w:val="False"/>
          <w:attr w:name="IsROCDate" w:val="False"/>
        </w:smartTagPr>
        <w:r w:rsidRPr="00B02F19">
          <w:rPr>
            <w:rFonts w:ascii="仿宋_GB2312" w:eastAsia="仿宋_GB2312"/>
            <w:sz w:val="32"/>
            <w:szCs w:val="32"/>
          </w:rPr>
          <w:t>2020年1月10日</w:t>
        </w:r>
      </w:smartTag>
      <w:r w:rsidRPr="00B02F19">
        <w:rPr>
          <w:rFonts w:ascii="仿宋_GB2312" w:eastAsia="仿宋_GB2312"/>
          <w:sz w:val="32"/>
          <w:szCs w:val="32"/>
        </w:rPr>
        <w:t>之前上报本辖区半年和全年职业病报告数据分析和工作总结，</w:t>
      </w:r>
      <w:smartTag w:uri="urn:schemas-microsoft-com:office:smarttags" w:element="chsdate">
        <w:smartTagPr>
          <w:attr w:name="Year" w:val="2019"/>
          <w:attr w:name="Month" w:val="4"/>
          <w:attr w:name="Day" w:val="10"/>
          <w:attr w:name="IsLunarDate" w:val="False"/>
          <w:attr w:name="IsROCDate" w:val="False"/>
        </w:smartTagPr>
        <w:r w:rsidRPr="00B02F19">
          <w:rPr>
            <w:rFonts w:ascii="仿宋_GB2312" w:eastAsia="仿宋_GB2312"/>
            <w:sz w:val="32"/>
            <w:szCs w:val="32"/>
          </w:rPr>
          <w:t>2019年4月10日</w:t>
        </w:r>
      </w:smartTag>
      <w:r w:rsidRPr="00B02F19">
        <w:rPr>
          <w:rFonts w:ascii="仿宋_GB2312" w:eastAsia="仿宋_GB2312"/>
          <w:sz w:val="32"/>
          <w:szCs w:val="32"/>
        </w:rPr>
        <w:t>和</w:t>
      </w:r>
      <w:smartTag w:uri="urn:schemas-microsoft-com:office:smarttags" w:element="chsdate">
        <w:smartTagPr>
          <w:attr w:name="Year" w:val="2019"/>
          <w:attr w:name="Month" w:val="10"/>
          <w:attr w:name="Day" w:val="10"/>
          <w:attr w:name="IsLunarDate" w:val="False"/>
          <w:attr w:name="IsROCDate" w:val="False"/>
        </w:smartTagPr>
        <w:r w:rsidRPr="00B02F19">
          <w:rPr>
            <w:rFonts w:ascii="仿宋_GB2312" w:eastAsia="仿宋_GB2312"/>
            <w:sz w:val="32"/>
            <w:szCs w:val="32"/>
          </w:rPr>
          <w:t>10月10日</w:t>
        </w:r>
      </w:smartTag>
      <w:r w:rsidRPr="00B02F19">
        <w:rPr>
          <w:rFonts w:ascii="仿宋_GB2312" w:eastAsia="仿宋_GB2312"/>
          <w:sz w:val="32"/>
          <w:szCs w:val="32"/>
        </w:rPr>
        <w:t>之前完成季度职业病报告数据分析并存档备查。</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3</w:t>
      </w:r>
      <w:r>
        <w:rPr>
          <w:rFonts w:ascii="仿宋_GB2312" w:eastAsia="仿宋_GB2312" w:hint="eastAsia"/>
          <w:sz w:val="32"/>
          <w:szCs w:val="32"/>
        </w:rPr>
        <w:t>.</w:t>
      </w:r>
      <w:r w:rsidRPr="00B02F19">
        <w:rPr>
          <w:rFonts w:ascii="仿宋_GB2312" w:eastAsia="仿宋_GB2312"/>
          <w:sz w:val="32"/>
          <w:szCs w:val="32"/>
        </w:rPr>
        <w:t>掌握辖区内职业病体检和诊断等职业病报告机构直报账户运行情况，并依据实际情况及时更新。</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4</w:t>
      </w:r>
      <w:r>
        <w:rPr>
          <w:rFonts w:ascii="仿宋_GB2312" w:eastAsia="仿宋_GB2312" w:hint="eastAsia"/>
          <w:sz w:val="32"/>
          <w:szCs w:val="32"/>
        </w:rPr>
        <w:t>.</w:t>
      </w:r>
      <w:r w:rsidRPr="00B02F19">
        <w:rPr>
          <w:rFonts w:ascii="仿宋_GB2312" w:eastAsia="仿宋_GB2312"/>
          <w:sz w:val="32"/>
          <w:szCs w:val="32"/>
        </w:rPr>
        <w:t>组织本辖区职业病报告机构开展本年度职业病报告</w:t>
      </w:r>
      <w:r w:rsidRPr="00B02F19">
        <w:rPr>
          <w:rFonts w:ascii="仿宋_GB2312" w:eastAsia="仿宋_GB2312"/>
          <w:sz w:val="32"/>
          <w:szCs w:val="32"/>
        </w:rPr>
        <w:lastRenderedPageBreak/>
        <w:t>自查工作，收集各机构自查表以及自查报告，并完成本辖区汇总报告。</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5</w:t>
      </w:r>
      <w:r>
        <w:rPr>
          <w:rFonts w:ascii="仿宋_GB2312" w:eastAsia="仿宋_GB2312" w:hint="eastAsia"/>
          <w:sz w:val="32"/>
          <w:szCs w:val="32"/>
        </w:rPr>
        <w:t>.</w:t>
      </w:r>
      <w:r w:rsidRPr="00B02F19">
        <w:rPr>
          <w:rFonts w:ascii="仿宋_GB2312" w:eastAsia="仿宋_GB2312"/>
          <w:sz w:val="32"/>
          <w:szCs w:val="32"/>
        </w:rPr>
        <w:t>按时参加市</w:t>
      </w:r>
      <w:proofErr w:type="gramStart"/>
      <w:r w:rsidRPr="00B02F19">
        <w:rPr>
          <w:rFonts w:ascii="仿宋_GB2312" w:eastAsia="仿宋_GB2312"/>
          <w:sz w:val="32"/>
          <w:szCs w:val="32"/>
        </w:rPr>
        <w:t>疾控组织</w:t>
      </w:r>
      <w:proofErr w:type="gramEnd"/>
      <w:r w:rsidRPr="00B02F19">
        <w:rPr>
          <w:rFonts w:ascii="仿宋_GB2312" w:eastAsia="仿宋_GB2312"/>
          <w:sz w:val="32"/>
          <w:szCs w:val="32"/>
        </w:rPr>
        <w:t>的业务培训与工作例会。</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6</w:t>
      </w:r>
      <w:r>
        <w:rPr>
          <w:rFonts w:ascii="仿宋_GB2312" w:eastAsia="仿宋_GB2312" w:hint="eastAsia"/>
          <w:sz w:val="32"/>
          <w:szCs w:val="32"/>
        </w:rPr>
        <w:t>.</w:t>
      </w:r>
      <w:r w:rsidRPr="00B02F19">
        <w:rPr>
          <w:rFonts w:ascii="仿宋_GB2312" w:eastAsia="仿宋_GB2312"/>
          <w:sz w:val="32"/>
          <w:szCs w:val="32"/>
        </w:rPr>
        <w:t>对辖区内职业病体检和诊断等职业病报告机构开展现场督导检查，针对上报的各种</w:t>
      </w:r>
      <w:r w:rsidRPr="00B02F19">
        <w:rPr>
          <w:rFonts w:ascii="仿宋_GB2312" w:eastAsia="仿宋_GB2312"/>
          <w:sz w:val="32"/>
          <w:szCs w:val="32"/>
        </w:rPr>
        <w:t>“</w:t>
      </w:r>
      <w:r w:rsidRPr="00B02F19">
        <w:rPr>
          <w:rFonts w:ascii="仿宋_GB2312" w:eastAsia="仿宋_GB2312"/>
          <w:sz w:val="32"/>
          <w:szCs w:val="32"/>
        </w:rPr>
        <w:t>职业病报告卡</w:t>
      </w:r>
      <w:r w:rsidRPr="00B02F19">
        <w:rPr>
          <w:rFonts w:ascii="仿宋_GB2312" w:eastAsia="仿宋_GB2312"/>
          <w:sz w:val="32"/>
          <w:szCs w:val="32"/>
        </w:rPr>
        <w:t>”</w:t>
      </w:r>
      <w:r w:rsidRPr="00B02F19">
        <w:rPr>
          <w:rFonts w:ascii="仿宋_GB2312" w:eastAsia="仿宋_GB2312"/>
          <w:sz w:val="32"/>
          <w:szCs w:val="32"/>
        </w:rPr>
        <w:t>进行质量核查（至少1次/机构/季度）。</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7</w:t>
      </w:r>
      <w:r>
        <w:rPr>
          <w:rFonts w:ascii="仿宋_GB2312" w:eastAsia="仿宋_GB2312" w:hint="eastAsia"/>
          <w:sz w:val="32"/>
          <w:szCs w:val="32"/>
        </w:rPr>
        <w:t>.</w:t>
      </w:r>
      <w:r w:rsidRPr="00B02F19">
        <w:rPr>
          <w:rFonts w:ascii="仿宋_GB2312" w:eastAsia="仿宋_GB2312"/>
          <w:sz w:val="32"/>
          <w:szCs w:val="32"/>
        </w:rPr>
        <w:t>对辖区内二</w:t>
      </w:r>
      <w:proofErr w:type="gramStart"/>
      <w:r w:rsidRPr="00B02F19">
        <w:rPr>
          <w:rFonts w:ascii="仿宋_GB2312" w:eastAsia="仿宋_GB2312"/>
          <w:sz w:val="32"/>
          <w:szCs w:val="32"/>
        </w:rPr>
        <w:t>甲以上</w:t>
      </w:r>
      <w:proofErr w:type="gramEnd"/>
      <w:r w:rsidRPr="00B02F19">
        <w:rPr>
          <w:rFonts w:ascii="仿宋_GB2312" w:eastAsia="仿宋_GB2312"/>
          <w:sz w:val="32"/>
          <w:szCs w:val="32"/>
        </w:rPr>
        <w:t>医疗机构的职业病与职业卫生信息监测网络直报开展督导宣传（至少 1次/机构/年）。</w:t>
      </w:r>
    </w:p>
    <w:p w:rsidR="00006CE0" w:rsidRPr="00B02F19" w:rsidRDefault="00006CE0" w:rsidP="00006CE0">
      <w:pPr>
        <w:spacing w:line="560" w:lineRule="exact"/>
        <w:ind w:firstLine="645"/>
        <w:rPr>
          <w:rFonts w:ascii="仿宋_GB2312" w:eastAsia="仿宋_GB2312"/>
          <w:sz w:val="32"/>
          <w:szCs w:val="32"/>
        </w:rPr>
      </w:pPr>
    </w:p>
    <w:p w:rsidR="00006CE0" w:rsidRPr="000D3469" w:rsidRDefault="00006CE0" w:rsidP="00006CE0">
      <w:pPr>
        <w:spacing w:line="560" w:lineRule="exact"/>
        <w:ind w:firstLine="645"/>
        <w:rPr>
          <w:rFonts w:eastAsia="仿宋_GB2312"/>
          <w:sz w:val="32"/>
          <w:szCs w:val="32"/>
        </w:rPr>
      </w:pPr>
    </w:p>
    <w:p w:rsidR="00006CE0" w:rsidRPr="000D3469" w:rsidRDefault="00006CE0" w:rsidP="00006CE0">
      <w:pPr>
        <w:spacing w:line="560" w:lineRule="exact"/>
        <w:ind w:firstLine="645"/>
        <w:rPr>
          <w:rFonts w:eastAsia="仿宋_GB2312"/>
          <w:sz w:val="32"/>
          <w:szCs w:val="32"/>
        </w:rPr>
      </w:pPr>
    </w:p>
    <w:p w:rsidR="00006CE0" w:rsidRPr="000D3469" w:rsidRDefault="00006CE0" w:rsidP="00006CE0">
      <w:pPr>
        <w:spacing w:line="560" w:lineRule="exact"/>
        <w:ind w:firstLine="645"/>
        <w:rPr>
          <w:rFonts w:eastAsia="仿宋_GB2312"/>
          <w:sz w:val="32"/>
          <w:szCs w:val="32"/>
        </w:rPr>
      </w:pPr>
    </w:p>
    <w:p w:rsidR="00006CE0" w:rsidRPr="000D3469" w:rsidRDefault="00006CE0" w:rsidP="00006CE0">
      <w:pPr>
        <w:spacing w:line="560" w:lineRule="exact"/>
        <w:ind w:firstLine="645"/>
        <w:rPr>
          <w:rFonts w:eastAsia="仿宋_GB2312"/>
          <w:sz w:val="32"/>
          <w:szCs w:val="32"/>
        </w:rPr>
      </w:pPr>
    </w:p>
    <w:p w:rsidR="00006CE0" w:rsidRPr="000D3469" w:rsidRDefault="00006CE0" w:rsidP="00006CE0">
      <w:pPr>
        <w:spacing w:line="560" w:lineRule="exact"/>
        <w:ind w:firstLine="645"/>
        <w:rPr>
          <w:rFonts w:eastAsia="仿宋_GB2312"/>
          <w:sz w:val="32"/>
          <w:szCs w:val="32"/>
        </w:rPr>
      </w:pPr>
    </w:p>
    <w:p w:rsidR="00006CE0" w:rsidRPr="000D3469" w:rsidRDefault="00006CE0" w:rsidP="00006CE0">
      <w:pPr>
        <w:spacing w:line="560" w:lineRule="exact"/>
        <w:ind w:firstLine="645"/>
        <w:rPr>
          <w:rFonts w:eastAsia="仿宋_GB2312"/>
          <w:sz w:val="32"/>
          <w:szCs w:val="32"/>
        </w:rPr>
      </w:pPr>
    </w:p>
    <w:p w:rsidR="00006CE0" w:rsidRDefault="00006CE0" w:rsidP="00006CE0">
      <w:pPr>
        <w:spacing w:line="560" w:lineRule="exact"/>
        <w:rPr>
          <w:rFonts w:eastAsia="黑体" w:hAnsi="黑体"/>
          <w:sz w:val="32"/>
          <w:szCs w:val="32"/>
        </w:rPr>
      </w:pPr>
    </w:p>
    <w:p w:rsidR="00006CE0" w:rsidRPr="00DE7118" w:rsidRDefault="00006CE0" w:rsidP="00006CE0">
      <w:pPr>
        <w:spacing w:line="560" w:lineRule="exact"/>
        <w:rPr>
          <w:rFonts w:ascii="仿宋_GB2312" w:eastAsia="仿宋_GB2312"/>
          <w:sz w:val="32"/>
          <w:szCs w:val="32"/>
        </w:rPr>
      </w:pPr>
      <w:r>
        <w:rPr>
          <w:rFonts w:eastAsia="黑体" w:hAnsi="黑体"/>
          <w:sz w:val="32"/>
          <w:szCs w:val="32"/>
        </w:rPr>
        <w:br w:type="page"/>
      </w:r>
      <w:r w:rsidRPr="00DE7118">
        <w:rPr>
          <w:rFonts w:ascii="仿宋_GB2312" w:eastAsia="仿宋_GB2312" w:hAnsi="黑体" w:hint="eastAsia"/>
          <w:sz w:val="32"/>
          <w:szCs w:val="32"/>
        </w:rPr>
        <w:lastRenderedPageBreak/>
        <w:t>附件</w:t>
      </w:r>
      <w:r w:rsidRPr="00DE7118">
        <w:rPr>
          <w:rFonts w:ascii="仿宋_GB2312" w:eastAsia="仿宋_GB2312" w:hint="eastAsia"/>
          <w:sz w:val="32"/>
          <w:szCs w:val="32"/>
        </w:rPr>
        <w:t>2</w:t>
      </w:r>
    </w:p>
    <w:p w:rsidR="00006CE0" w:rsidRPr="000D3469" w:rsidRDefault="00006CE0" w:rsidP="00006CE0">
      <w:pPr>
        <w:spacing w:line="560" w:lineRule="exact"/>
        <w:rPr>
          <w:rFonts w:eastAsia="黑体"/>
          <w:sz w:val="32"/>
          <w:szCs w:val="32"/>
        </w:rPr>
      </w:pPr>
    </w:p>
    <w:p w:rsidR="00006CE0" w:rsidRPr="00B02F19" w:rsidRDefault="00006CE0" w:rsidP="00006CE0">
      <w:pPr>
        <w:spacing w:line="560" w:lineRule="exact"/>
        <w:jc w:val="center"/>
        <w:rPr>
          <w:rFonts w:ascii="方正小标宋简体" w:eastAsia="方正小标宋简体"/>
          <w:sz w:val="44"/>
          <w:szCs w:val="44"/>
        </w:rPr>
      </w:pPr>
      <w:r w:rsidRPr="00B02F19">
        <w:rPr>
          <w:rFonts w:ascii="方正小标宋简体" w:eastAsia="方正小标宋简体" w:hint="eastAsia"/>
          <w:sz w:val="44"/>
          <w:szCs w:val="44"/>
        </w:rPr>
        <w:t>2019年天津市</w:t>
      </w:r>
      <w:proofErr w:type="gramStart"/>
      <w:r w:rsidRPr="00B02F19">
        <w:rPr>
          <w:rFonts w:ascii="方正小标宋简体" w:eastAsia="方正小标宋简体" w:hint="eastAsia"/>
          <w:sz w:val="44"/>
          <w:szCs w:val="44"/>
        </w:rPr>
        <w:t>蓟</w:t>
      </w:r>
      <w:proofErr w:type="gramEnd"/>
      <w:r w:rsidRPr="00B02F19">
        <w:rPr>
          <w:rFonts w:ascii="方正小标宋简体" w:eastAsia="方正小标宋简体" w:hint="eastAsia"/>
          <w:sz w:val="44"/>
          <w:szCs w:val="44"/>
        </w:rPr>
        <w:t>州区重点职业病危害</w:t>
      </w:r>
    </w:p>
    <w:p w:rsidR="00006CE0" w:rsidRPr="00B02F19" w:rsidRDefault="00006CE0" w:rsidP="00006CE0">
      <w:pPr>
        <w:spacing w:line="560" w:lineRule="exact"/>
        <w:jc w:val="center"/>
        <w:rPr>
          <w:rFonts w:ascii="方正小标宋简体" w:eastAsia="方正小标宋简体"/>
          <w:sz w:val="44"/>
          <w:szCs w:val="44"/>
        </w:rPr>
      </w:pPr>
      <w:r w:rsidRPr="00B02F19">
        <w:rPr>
          <w:rFonts w:ascii="方正小标宋简体" w:eastAsia="方正小标宋简体" w:hint="eastAsia"/>
          <w:sz w:val="44"/>
          <w:szCs w:val="44"/>
        </w:rPr>
        <w:t>监测与风险评估工作方案</w:t>
      </w:r>
    </w:p>
    <w:p w:rsidR="00006CE0" w:rsidRPr="000D3469" w:rsidRDefault="00006CE0" w:rsidP="00006CE0">
      <w:pPr>
        <w:spacing w:line="560" w:lineRule="exact"/>
        <w:jc w:val="center"/>
        <w:rPr>
          <w:rFonts w:eastAsia="方正小标宋简体"/>
          <w:sz w:val="44"/>
          <w:szCs w:val="44"/>
        </w:rPr>
      </w:pP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hint="eastAsia"/>
          <w:sz w:val="32"/>
          <w:szCs w:val="32"/>
        </w:rPr>
        <w:t>依据《中华人民共和国职业病防治法》和中国疾病预防控制中心关于职业病预防控制工作的相关要求，为了落实“健康中国2030规划”目标，做好职业病预防控制工作，控制和消除职业病危害，进一步提升我区职业病防治水平，根据《2019年天津市重点职业病危害监测与风险评估工作方案》，特制订2019年</w:t>
      </w:r>
      <w:proofErr w:type="gramStart"/>
      <w:r w:rsidRPr="00B02F19">
        <w:rPr>
          <w:rFonts w:ascii="仿宋_GB2312" w:eastAsia="仿宋_GB2312" w:hint="eastAsia"/>
          <w:sz w:val="32"/>
          <w:szCs w:val="32"/>
        </w:rPr>
        <w:t>蓟</w:t>
      </w:r>
      <w:proofErr w:type="gramEnd"/>
      <w:r w:rsidRPr="00B02F19">
        <w:rPr>
          <w:rFonts w:ascii="仿宋_GB2312" w:eastAsia="仿宋_GB2312" w:hint="eastAsia"/>
          <w:sz w:val="32"/>
          <w:szCs w:val="32"/>
        </w:rPr>
        <w:t>州区重点职业病危害监测与风险评估工作方案。</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一、工作目标</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hint="eastAsia"/>
          <w:sz w:val="32"/>
          <w:szCs w:val="32"/>
        </w:rPr>
        <w:t>在</w:t>
      </w:r>
      <w:r w:rsidRPr="00B02F19">
        <w:rPr>
          <w:rFonts w:ascii="仿宋_GB2312" w:eastAsia="仿宋_GB2312"/>
          <w:sz w:val="32"/>
          <w:szCs w:val="32"/>
        </w:rPr>
        <w:t>全</w:t>
      </w:r>
      <w:r w:rsidRPr="00B02F19">
        <w:rPr>
          <w:rFonts w:ascii="仿宋_GB2312" w:eastAsia="仿宋_GB2312" w:hint="eastAsia"/>
          <w:sz w:val="32"/>
          <w:szCs w:val="32"/>
        </w:rPr>
        <w:t>区</w:t>
      </w:r>
      <w:r w:rsidRPr="00B02F19">
        <w:rPr>
          <w:rFonts w:ascii="仿宋_GB2312" w:eastAsia="仿宋_GB2312"/>
          <w:sz w:val="32"/>
          <w:szCs w:val="32"/>
        </w:rPr>
        <w:t>范围内建立哨点企业，开展重点职业病危害因素（矽尘、苯、铅、噪声、电焊烟尘等）的监测与相关资料收集，研究分析我</w:t>
      </w:r>
      <w:r w:rsidRPr="00B02F19">
        <w:rPr>
          <w:rFonts w:ascii="仿宋_GB2312" w:eastAsia="仿宋_GB2312" w:hint="eastAsia"/>
          <w:sz w:val="32"/>
          <w:szCs w:val="32"/>
        </w:rPr>
        <w:t>区</w:t>
      </w:r>
      <w:r w:rsidRPr="00B02F19">
        <w:rPr>
          <w:rFonts w:ascii="仿宋_GB2312" w:eastAsia="仿宋_GB2312"/>
          <w:sz w:val="32"/>
          <w:szCs w:val="32"/>
        </w:rPr>
        <w:t>重点职业病危害的危害程度和暴露风险，为制定职业病危害防控策略提供</w:t>
      </w:r>
      <w:r w:rsidRPr="00B02F19">
        <w:rPr>
          <w:rFonts w:ascii="仿宋_GB2312" w:eastAsia="仿宋_GB2312" w:hint="eastAsia"/>
          <w:sz w:val="32"/>
          <w:szCs w:val="32"/>
        </w:rPr>
        <w:t>基础数据</w:t>
      </w:r>
      <w:r w:rsidRPr="00B02F19">
        <w:rPr>
          <w:rFonts w:ascii="仿宋_GB2312" w:eastAsia="仿宋_GB2312"/>
          <w:sz w:val="32"/>
          <w:szCs w:val="32"/>
        </w:rPr>
        <w:t>。</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二、哨点企业的设置</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（一）</w:t>
      </w:r>
      <w:r w:rsidRPr="00B02F19">
        <w:rPr>
          <w:rFonts w:ascii="仿宋_GB2312" w:eastAsia="仿宋_GB2312" w:hint="eastAsia"/>
          <w:sz w:val="32"/>
          <w:szCs w:val="32"/>
        </w:rPr>
        <w:t>全区</w:t>
      </w:r>
      <w:r w:rsidRPr="00B02F19">
        <w:rPr>
          <w:rFonts w:ascii="仿宋_GB2312" w:eastAsia="仿宋_GB2312"/>
          <w:sz w:val="32"/>
          <w:szCs w:val="32"/>
        </w:rPr>
        <w:t>建立至少10家哨点企业。</w:t>
      </w:r>
    </w:p>
    <w:p w:rsidR="00006CE0" w:rsidRPr="00B02F19" w:rsidRDefault="00006CE0" w:rsidP="00006CE0">
      <w:pPr>
        <w:spacing w:line="560" w:lineRule="exact"/>
        <w:ind w:firstLineChars="200" w:firstLine="640"/>
        <w:rPr>
          <w:rFonts w:ascii="仿宋_GB2312" w:eastAsia="仿宋_GB2312"/>
          <w:sz w:val="32"/>
          <w:szCs w:val="32"/>
        </w:rPr>
      </w:pPr>
      <w:r w:rsidRPr="00B02F19">
        <w:rPr>
          <w:rFonts w:ascii="仿宋_GB2312" w:eastAsia="仿宋_GB2312"/>
          <w:sz w:val="32"/>
          <w:szCs w:val="32"/>
        </w:rPr>
        <w:t>（二）</w:t>
      </w:r>
      <w:r w:rsidRPr="00B02F19">
        <w:rPr>
          <w:rFonts w:ascii="仿宋_GB2312" w:eastAsia="仿宋_GB2312" w:hint="eastAsia"/>
          <w:sz w:val="32"/>
          <w:szCs w:val="32"/>
        </w:rPr>
        <w:t>哨点</w:t>
      </w:r>
      <w:r w:rsidRPr="00B02F19">
        <w:rPr>
          <w:rFonts w:ascii="仿宋_GB2312" w:eastAsia="仿宋_GB2312"/>
          <w:sz w:val="32"/>
          <w:szCs w:val="32"/>
        </w:rPr>
        <w:t>监测工作由</w:t>
      </w:r>
      <w:proofErr w:type="gramStart"/>
      <w:r w:rsidRPr="00B02F19">
        <w:rPr>
          <w:rFonts w:ascii="仿宋_GB2312" w:eastAsia="仿宋_GB2312"/>
          <w:sz w:val="32"/>
          <w:szCs w:val="32"/>
        </w:rPr>
        <w:t>蓟</w:t>
      </w:r>
      <w:proofErr w:type="gramEnd"/>
      <w:r w:rsidRPr="00B02F19">
        <w:rPr>
          <w:rFonts w:ascii="仿宋_GB2312" w:eastAsia="仿宋_GB2312"/>
          <w:sz w:val="32"/>
          <w:szCs w:val="32"/>
        </w:rPr>
        <w:t>州区疾病预防控制中心指定专门的</w:t>
      </w:r>
      <w:r w:rsidRPr="00B02F19">
        <w:rPr>
          <w:rFonts w:ascii="仿宋_GB2312" w:eastAsia="仿宋_GB2312" w:hint="eastAsia"/>
          <w:sz w:val="32"/>
          <w:szCs w:val="32"/>
        </w:rPr>
        <w:t>科室</w:t>
      </w:r>
      <w:r w:rsidRPr="00B02F19">
        <w:rPr>
          <w:rFonts w:ascii="仿宋_GB2312" w:eastAsia="仿宋_GB2312"/>
          <w:sz w:val="32"/>
          <w:szCs w:val="32"/>
        </w:rPr>
        <w:t>和人员负责。</w:t>
      </w:r>
    </w:p>
    <w:p w:rsidR="00006CE0" w:rsidRPr="000D3469" w:rsidRDefault="00006CE0" w:rsidP="00006CE0">
      <w:pPr>
        <w:spacing w:line="560" w:lineRule="exact"/>
        <w:ind w:firstLineChars="200" w:firstLine="640"/>
        <w:rPr>
          <w:rFonts w:eastAsia="仿宋_GB2312"/>
          <w:sz w:val="32"/>
          <w:szCs w:val="32"/>
        </w:rPr>
      </w:pPr>
      <w:r w:rsidRPr="00B02F19">
        <w:rPr>
          <w:rFonts w:ascii="仿宋_GB2312" w:eastAsia="仿宋_GB2312"/>
          <w:sz w:val="32"/>
          <w:szCs w:val="32"/>
        </w:rPr>
        <w:t>（三）哨点企业的确定原则：</w:t>
      </w:r>
      <w:r>
        <w:rPr>
          <w:rFonts w:ascii="仿宋_GB2312" w:eastAsia="仿宋_GB2312" w:hint="eastAsia"/>
          <w:sz w:val="32"/>
          <w:szCs w:val="32"/>
        </w:rPr>
        <w:t>1.</w:t>
      </w:r>
      <w:r w:rsidRPr="00B02F19">
        <w:rPr>
          <w:rFonts w:ascii="仿宋_GB2312" w:eastAsia="仿宋_GB2312"/>
          <w:sz w:val="32"/>
          <w:szCs w:val="32"/>
        </w:rPr>
        <w:t>存在新发职业病病例且仍在生产的企业（根据天津市近3年职业病报告确定）</w:t>
      </w:r>
      <w:r>
        <w:rPr>
          <w:rFonts w:ascii="仿宋_GB2312" w:eastAsia="仿宋_GB2312" w:hint="eastAsia"/>
          <w:sz w:val="32"/>
          <w:szCs w:val="32"/>
        </w:rPr>
        <w:t>；2.</w:t>
      </w:r>
      <w:r w:rsidRPr="00B02F19">
        <w:rPr>
          <w:rFonts w:ascii="仿宋_GB2312" w:eastAsia="仿宋_GB2312"/>
          <w:sz w:val="32"/>
          <w:szCs w:val="32"/>
        </w:rPr>
        <w:t>接触矽尘、苯、铅、噪声、电焊烟尘等职业病危害因素且危</w:t>
      </w:r>
      <w:r w:rsidRPr="00B02F19">
        <w:rPr>
          <w:rFonts w:ascii="仿宋_GB2312" w:eastAsia="仿宋_GB2312"/>
          <w:sz w:val="32"/>
          <w:szCs w:val="32"/>
        </w:rPr>
        <w:lastRenderedPageBreak/>
        <w:t>害程度较重的企业（根据天津市2018年重点职业病监测资料获得）。</w:t>
      </w:r>
      <w:r>
        <w:rPr>
          <w:rFonts w:ascii="仿宋_GB2312" w:eastAsia="仿宋_GB2312" w:hint="eastAsia"/>
          <w:sz w:val="32"/>
          <w:szCs w:val="32"/>
        </w:rPr>
        <w:t>3.</w:t>
      </w:r>
      <w:r w:rsidRPr="00B02F19">
        <w:rPr>
          <w:rFonts w:ascii="仿宋_GB2312" w:eastAsia="仿宋_GB2312"/>
          <w:sz w:val="32"/>
          <w:szCs w:val="32"/>
        </w:rPr>
        <w:t>天津市</w:t>
      </w:r>
      <w:proofErr w:type="gramStart"/>
      <w:r w:rsidRPr="00B02F19">
        <w:rPr>
          <w:rFonts w:ascii="仿宋_GB2312" w:eastAsia="仿宋_GB2312" w:hint="eastAsia"/>
          <w:sz w:val="32"/>
          <w:szCs w:val="32"/>
        </w:rPr>
        <w:t>蓟</w:t>
      </w:r>
      <w:proofErr w:type="gramEnd"/>
      <w:r w:rsidRPr="00B02F19">
        <w:rPr>
          <w:rFonts w:ascii="仿宋_GB2312" w:eastAsia="仿宋_GB2312" w:hint="eastAsia"/>
          <w:sz w:val="32"/>
          <w:szCs w:val="32"/>
        </w:rPr>
        <w:t>州区</w:t>
      </w:r>
      <w:r w:rsidRPr="00B02F19">
        <w:rPr>
          <w:rFonts w:ascii="仿宋_GB2312" w:eastAsia="仿宋_GB2312"/>
          <w:sz w:val="32"/>
          <w:szCs w:val="32"/>
        </w:rPr>
        <w:t>内职业病危害因素接触人数众多、存在职业病发生风险较高的企业。</w:t>
      </w:r>
      <w:r w:rsidRPr="00B02F19">
        <w:rPr>
          <w:rFonts w:ascii="仿宋_GB2312" w:eastAsia="仿宋_GB2312" w:hint="eastAsia"/>
          <w:sz w:val="32"/>
          <w:szCs w:val="32"/>
        </w:rPr>
        <w:t>拟开展</w:t>
      </w:r>
      <w:r w:rsidRPr="00B02F19">
        <w:rPr>
          <w:rFonts w:ascii="仿宋_GB2312" w:eastAsia="仿宋_GB2312"/>
          <w:sz w:val="32"/>
          <w:szCs w:val="32"/>
        </w:rPr>
        <w:t>哨点企业</w:t>
      </w:r>
      <w:proofErr w:type="gramStart"/>
      <w:r w:rsidRPr="00B02F19">
        <w:rPr>
          <w:rFonts w:ascii="仿宋_GB2312" w:eastAsia="仿宋_GB2312"/>
          <w:sz w:val="32"/>
          <w:szCs w:val="32"/>
        </w:rPr>
        <w:t>名录</w:t>
      </w:r>
      <w:r w:rsidRPr="00B02F19">
        <w:rPr>
          <w:rFonts w:ascii="仿宋_GB2312" w:eastAsia="仿宋_GB2312" w:hint="eastAsia"/>
          <w:sz w:val="32"/>
          <w:szCs w:val="32"/>
        </w:rPr>
        <w:t>见</w:t>
      </w:r>
      <w:proofErr w:type="gramEnd"/>
      <w:r w:rsidRPr="00B02F19">
        <w:rPr>
          <w:rFonts w:ascii="仿宋_GB2312" w:eastAsia="仿宋_GB2312" w:hint="eastAsia"/>
          <w:sz w:val="32"/>
          <w:szCs w:val="32"/>
        </w:rPr>
        <w:t>附表。</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三、监测内容与方法</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hint="eastAsia"/>
          <w:b/>
          <w:sz w:val="32"/>
          <w:szCs w:val="32"/>
        </w:rPr>
        <w:t>（一）监测内容</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1.哨点企业职业卫生学调查</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开展哨点企业职业卫生学现场调查，收集哨点企业的基本信息，接触职业病危害因素的从业人数，职业病防护设施设置，个人使用的职业病防护用品配备和职业卫生管理措施等资料。</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2.哨点企业重点职业病危害因素检测情况</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采取主动监测和被动收集相结合的方式，按照</w:t>
      </w:r>
      <w:r>
        <w:rPr>
          <w:rFonts w:ascii="仿宋_GB2312" w:eastAsia="仿宋_GB2312"/>
          <w:sz w:val="32"/>
          <w:szCs w:val="32"/>
        </w:rPr>
        <w:t>GBZ</w:t>
      </w:r>
      <w:r>
        <w:rPr>
          <w:rFonts w:ascii="仿宋_GB2312" w:eastAsia="仿宋_GB2312" w:hint="eastAsia"/>
          <w:sz w:val="32"/>
          <w:szCs w:val="32"/>
        </w:rPr>
        <w:t xml:space="preserve"> </w:t>
      </w:r>
      <w:r w:rsidRPr="002D4D66">
        <w:rPr>
          <w:rFonts w:ascii="仿宋_GB2312" w:eastAsia="仿宋_GB2312"/>
          <w:sz w:val="32"/>
          <w:szCs w:val="32"/>
        </w:rPr>
        <w:t>159、GBZ/T160/300、GBZ/T 192、GBZ/T 189等的</w:t>
      </w:r>
      <w:proofErr w:type="gramStart"/>
      <w:r w:rsidRPr="002D4D66">
        <w:rPr>
          <w:rFonts w:ascii="仿宋_GB2312" w:eastAsia="仿宋_GB2312"/>
          <w:sz w:val="32"/>
          <w:szCs w:val="32"/>
        </w:rPr>
        <w:t>要求对哨点</w:t>
      </w:r>
      <w:proofErr w:type="gramEnd"/>
      <w:r w:rsidRPr="002D4D66">
        <w:rPr>
          <w:rFonts w:ascii="仿宋_GB2312" w:eastAsia="仿宋_GB2312"/>
          <w:sz w:val="32"/>
          <w:szCs w:val="32"/>
        </w:rPr>
        <w:t>企业工作场所重点职业病危害因素进行重点检测与资料收集。</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3.哨点企业职业健康检查情况</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包括接触职业病危害因素劳动者接受职业健康检查的人数，职业健康检查率、关键指标异常数、疑似职业病人数及职业禁忌证检出人数等。</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4.哨点企业职业病发病情况</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存在职业病病例的企业，调查与职业病病例相同或相似岗位职业病危害因素与职业病防护措施的情况。</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5.哨点企业工作场所职业健康促进</w:t>
      </w:r>
    </w:p>
    <w:p w:rsidR="00006CE0" w:rsidRPr="002D4D66" w:rsidRDefault="00006CE0" w:rsidP="00006CE0">
      <w:pPr>
        <w:spacing w:line="560" w:lineRule="exact"/>
        <w:ind w:firstLineChars="200" w:firstLine="640"/>
        <w:rPr>
          <w:rFonts w:ascii="仿宋_GB2312" w:eastAsia="仿宋_GB2312"/>
          <w:sz w:val="32"/>
          <w:szCs w:val="32"/>
        </w:rPr>
      </w:pPr>
      <w:proofErr w:type="gramStart"/>
      <w:r w:rsidRPr="002D4D66">
        <w:rPr>
          <w:rFonts w:ascii="仿宋_GB2312" w:eastAsia="仿宋_GB2312" w:hint="eastAsia"/>
          <w:sz w:val="32"/>
          <w:szCs w:val="32"/>
        </w:rPr>
        <w:t>蓟</w:t>
      </w:r>
      <w:proofErr w:type="gramEnd"/>
      <w:r w:rsidRPr="002D4D66">
        <w:rPr>
          <w:rFonts w:ascii="仿宋_GB2312" w:eastAsia="仿宋_GB2312" w:hint="eastAsia"/>
          <w:sz w:val="32"/>
          <w:szCs w:val="32"/>
        </w:rPr>
        <w:t>州</w:t>
      </w:r>
      <w:r w:rsidRPr="002D4D66">
        <w:rPr>
          <w:rFonts w:ascii="仿宋_GB2312" w:eastAsia="仿宋_GB2312"/>
          <w:sz w:val="32"/>
          <w:szCs w:val="32"/>
        </w:rPr>
        <w:t>区至少开展</w:t>
      </w:r>
      <w:r w:rsidRPr="002D4D66">
        <w:rPr>
          <w:rFonts w:ascii="仿宋_GB2312" w:eastAsia="仿宋_GB2312" w:hint="eastAsia"/>
          <w:sz w:val="32"/>
          <w:szCs w:val="32"/>
        </w:rPr>
        <w:t>2</w:t>
      </w:r>
      <w:r w:rsidRPr="002D4D66">
        <w:rPr>
          <w:rFonts w:ascii="仿宋_GB2312" w:eastAsia="仿宋_GB2312"/>
          <w:sz w:val="32"/>
          <w:szCs w:val="32"/>
        </w:rPr>
        <w:t>家哨点企业工作场所职业健康宣传活</w:t>
      </w:r>
      <w:r w:rsidRPr="002D4D66">
        <w:rPr>
          <w:rFonts w:ascii="仿宋_GB2312" w:eastAsia="仿宋_GB2312"/>
          <w:sz w:val="32"/>
          <w:szCs w:val="32"/>
        </w:rPr>
        <w:lastRenderedPageBreak/>
        <w:t>动，积极引导企业建立</w:t>
      </w:r>
      <w:r w:rsidRPr="002D4D66">
        <w:rPr>
          <w:rFonts w:ascii="仿宋_GB2312" w:eastAsia="仿宋_GB2312"/>
          <w:sz w:val="32"/>
          <w:szCs w:val="32"/>
        </w:rPr>
        <w:t>“</w:t>
      </w:r>
      <w:r w:rsidRPr="002D4D66">
        <w:rPr>
          <w:rFonts w:ascii="仿宋_GB2312" w:eastAsia="仿宋_GB2312"/>
          <w:sz w:val="32"/>
          <w:szCs w:val="32"/>
        </w:rPr>
        <w:t>健康企业</w:t>
      </w:r>
      <w:r w:rsidRPr="002D4D66">
        <w:rPr>
          <w:rFonts w:ascii="仿宋_GB2312" w:eastAsia="仿宋_GB2312"/>
          <w:sz w:val="32"/>
          <w:szCs w:val="32"/>
        </w:rPr>
        <w:t>”</w:t>
      </w:r>
      <w:r w:rsidRPr="002D4D66">
        <w:rPr>
          <w:rFonts w:ascii="仿宋_GB2312" w:eastAsia="仿宋_GB2312"/>
          <w:sz w:val="32"/>
          <w:szCs w:val="32"/>
        </w:rPr>
        <w:t>管理体系，根据企业特点，可采用现场互动式教学、发放材料、张贴宣传画和集中讲座等多样形式，做好健康促进活动实施记录，并保留现场影像资料。</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（二）监测方法</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采用统一设计的调查表及</w:t>
      </w:r>
      <w:proofErr w:type="gramStart"/>
      <w:r w:rsidRPr="002D4D66">
        <w:rPr>
          <w:rFonts w:ascii="仿宋_GB2312" w:eastAsia="仿宋_GB2312" w:hint="eastAsia"/>
          <w:sz w:val="32"/>
          <w:szCs w:val="32"/>
        </w:rPr>
        <w:t>区</w:t>
      </w:r>
      <w:r w:rsidRPr="002D4D66">
        <w:rPr>
          <w:rFonts w:ascii="仿宋_GB2312" w:eastAsia="仿宋_GB2312"/>
          <w:sz w:val="32"/>
          <w:szCs w:val="32"/>
        </w:rPr>
        <w:t>疾病</w:t>
      </w:r>
      <w:proofErr w:type="gramEnd"/>
      <w:r w:rsidRPr="002D4D66">
        <w:rPr>
          <w:rFonts w:ascii="仿宋_GB2312" w:eastAsia="仿宋_GB2312"/>
          <w:sz w:val="32"/>
          <w:szCs w:val="32"/>
        </w:rPr>
        <w:t>预防控制中心受控的管理记录</w:t>
      </w:r>
      <w:proofErr w:type="gramStart"/>
      <w:r w:rsidRPr="002D4D66">
        <w:rPr>
          <w:rFonts w:ascii="仿宋_GB2312" w:eastAsia="仿宋_GB2312"/>
          <w:sz w:val="32"/>
          <w:szCs w:val="32"/>
        </w:rPr>
        <w:t>表开展</w:t>
      </w:r>
      <w:proofErr w:type="gramEnd"/>
      <w:r w:rsidRPr="002D4D66">
        <w:rPr>
          <w:rFonts w:ascii="仿宋_GB2312" w:eastAsia="仿宋_GB2312"/>
          <w:sz w:val="32"/>
          <w:szCs w:val="32"/>
        </w:rPr>
        <w:t>各项监测内容的调查和检测，并将调查资料和检测数据整理与录入。</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职业病危害因素和职业健康检查资料的收集起止时间为</w:t>
      </w:r>
      <w:smartTag w:uri="urn:schemas-microsoft-com:office:smarttags" w:element="chsdate">
        <w:smartTagPr>
          <w:attr w:name="IsROCDate" w:val="False"/>
          <w:attr w:name="IsLunarDate" w:val="False"/>
          <w:attr w:name="Day" w:val="1"/>
          <w:attr w:name="Month" w:val="6"/>
          <w:attr w:name="Year" w:val="2018"/>
        </w:smartTagPr>
        <w:r w:rsidRPr="002D4D66">
          <w:rPr>
            <w:rFonts w:ascii="仿宋_GB2312" w:eastAsia="仿宋_GB2312"/>
            <w:sz w:val="32"/>
            <w:szCs w:val="32"/>
          </w:rPr>
          <w:t>2018年6月1日</w:t>
        </w:r>
      </w:smartTag>
      <w:r w:rsidRPr="002D4D66">
        <w:rPr>
          <w:rFonts w:ascii="仿宋_GB2312" w:eastAsia="仿宋_GB2312"/>
          <w:sz w:val="32"/>
          <w:szCs w:val="32"/>
        </w:rPr>
        <w:t>至</w:t>
      </w:r>
      <w:smartTag w:uri="urn:schemas-microsoft-com:office:smarttags" w:element="chsdate">
        <w:smartTagPr>
          <w:attr w:name="IsROCDate" w:val="False"/>
          <w:attr w:name="IsLunarDate" w:val="False"/>
          <w:attr w:name="Day" w:val="31"/>
          <w:attr w:name="Month" w:val="10"/>
          <w:attr w:name="Year" w:val="2019"/>
        </w:smartTagPr>
        <w:r w:rsidRPr="002D4D66">
          <w:rPr>
            <w:rFonts w:ascii="仿宋_GB2312" w:eastAsia="仿宋_GB2312"/>
            <w:sz w:val="32"/>
            <w:szCs w:val="32"/>
          </w:rPr>
          <w:t>2019年10月31日</w:t>
        </w:r>
      </w:smartTag>
      <w:r w:rsidRPr="002D4D66">
        <w:rPr>
          <w:rFonts w:ascii="仿宋_GB2312" w:eastAsia="仿宋_GB2312"/>
          <w:sz w:val="32"/>
          <w:szCs w:val="32"/>
        </w:rPr>
        <w:t>。</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根据各项监测内容，按照GBZ/T 298-2017《工作场所化学有害因素职业健康风险评估技术导则》</w:t>
      </w:r>
      <w:proofErr w:type="gramStart"/>
      <w:r w:rsidRPr="002D4D66">
        <w:rPr>
          <w:rFonts w:ascii="仿宋_GB2312" w:eastAsia="仿宋_GB2312"/>
          <w:sz w:val="32"/>
          <w:szCs w:val="32"/>
        </w:rPr>
        <w:t>方法对哨点</w:t>
      </w:r>
      <w:proofErr w:type="gramEnd"/>
      <w:r w:rsidRPr="002D4D66">
        <w:rPr>
          <w:rFonts w:ascii="仿宋_GB2312" w:eastAsia="仿宋_GB2312"/>
          <w:sz w:val="32"/>
          <w:szCs w:val="32"/>
        </w:rPr>
        <w:t>企业重点职业病危害因素进行风险评估。</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（三）数据处理和报告撰写</w:t>
      </w:r>
    </w:p>
    <w:p w:rsidR="00006CE0" w:rsidRPr="002D4D66" w:rsidRDefault="00006CE0" w:rsidP="00006CE0">
      <w:pPr>
        <w:spacing w:line="560" w:lineRule="exact"/>
        <w:ind w:firstLineChars="200" w:firstLine="640"/>
        <w:rPr>
          <w:rFonts w:ascii="仿宋_GB2312" w:eastAsia="仿宋_GB2312"/>
          <w:sz w:val="32"/>
          <w:szCs w:val="32"/>
        </w:rPr>
      </w:pPr>
      <w:proofErr w:type="gramStart"/>
      <w:r w:rsidRPr="002D4D66">
        <w:rPr>
          <w:rFonts w:ascii="仿宋_GB2312" w:eastAsia="仿宋_GB2312" w:hint="eastAsia"/>
          <w:sz w:val="32"/>
          <w:szCs w:val="32"/>
        </w:rPr>
        <w:t>区</w:t>
      </w:r>
      <w:r w:rsidRPr="002D4D66">
        <w:rPr>
          <w:rFonts w:ascii="仿宋_GB2312" w:eastAsia="仿宋_GB2312"/>
          <w:sz w:val="32"/>
          <w:szCs w:val="32"/>
        </w:rPr>
        <w:t>疾病</w:t>
      </w:r>
      <w:proofErr w:type="gramEnd"/>
      <w:r w:rsidRPr="002D4D66">
        <w:rPr>
          <w:rFonts w:ascii="仿宋_GB2312" w:eastAsia="仿宋_GB2312"/>
          <w:sz w:val="32"/>
          <w:szCs w:val="32"/>
        </w:rPr>
        <w:t>预防控制中心对收集的数据进行汇总和统计分析，按照统一编制、下发的重点职业危害监测报表和数据库进行数据填写和录入，并报市疾病预防控制中心审核。</w:t>
      </w:r>
    </w:p>
    <w:p w:rsidR="00006CE0" w:rsidRPr="000D3469" w:rsidRDefault="00006CE0" w:rsidP="00006CE0">
      <w:pPr>
        <w:spacing w:line="560" w:lineRule="exact"/>
        <w:ind w:firstLineChars="200" w:firstLine="640"/>
        <w:rPr>
          <w:rFonts w:eastAsia="仿宋_GB2312"/>
          <w:sz w:val="32"/>
          <w:szCs w:val="32"/>
        </w:rPr>
      </w:pPr>
      <w:proofErr w:type="gramStart"/>
      <w:r w:rsidRPr="002D4D66">
        <w:rPr>
          <w:rFonts w:ascii="仿宋_GB2312" w:eastAsia="仿宋_GB2312" w:hint="eastAsia"/>
          <w:sz w:val="32"/>
          <w:szCs w:val="32"/>
        </w:rPr>
        <w:t>区</w:t>
      </w:r>
      <w:r w:rsidRPr="002D4D66">
        <w:rPr>
          <w:rFonts w:ascii="仿宋_GB2312" w:eastAsia="仿宋_GB2312"/>
          <w:sz w:val="32"/>
          <w:szCs w:val="32"/>
        </w:rPr>
        <w:t>疾病</w:t>
      </w:r>
      <w:proofErr w:type="gramEnd"/>
      <w:r w:rsidRPr="002D4D66">
        <w:rPr>
          <w:rFonts w:ascii="仿宋_GB2312" w:eastAsia="仿宋_GB2312"/>
          <w:sz w:val="32"/>
          <w:szCs w:val="32"/>
        </w:rPr>
        <w:t>预防控制中心应根据重点职业危害监测数据，对辖区内所监测的哨点企业重点职业病危害进行职业健康风险评估，并撰写《</w:t>
      </w:r>
      <w:r w:rsidRPr="002D4D66">
        <w:rPr>
          <w:rFonts w:ascii="仿宋_GB2312" w:eastAsia="仿宋_GB2312" w:hint="eastAsia"/>
          <w:sz w:val="32"/>
          <w:szCs w:val="32"/>
        </w:rPr>
        <w:t>蓟州区</w:t>
      </w:r>
      <w:r w:rsidRPr="002D4D66">
        <w:rPr>
          <w:rFonts w:ascii="仿宋_GB2312" w:eastAsia="仿宋_GB2312"/>
          <w:sz w:val="32"/>
          <w:szCs w:val="32"/>
        </w:rPr>
        <w:t>重点职业病危害监测与风险评估年度报告》。年度报告（包括数据库）应于</w:t>
      </w:r>
      <w:smartTag w:uri="urn:schemas-microsoft-com:office:smarttags" w:element="chsdate">
        <w:smartTagPr>
          <w:attr w:name="IsROCDate" w:val="False"/>
          <w:attr w:name="IsLunarDate" w:val="False"/>
          <w:attr w:name="Day" w:val="10"/>
          <w:attr w:name="Month" w:val="12"/>
          <w:attr w:name="Year" w:val="2019"/>
        </w:smartTagPr>
        <w:r w:rsidRPr="002D4D66">
          <w:rPr>
            <w:rFonts w:ascii="仿宋_GB2312" w:eastAsia="仿宋_GB2312"/>
            <w:sz w:val="32"/>
            <w:szCs w:val="32"/>
          </w:rPr>
          <w:t>2019年12月10日前</w:t>
        </w:r>
      </w:smartTag>
      <w:r w:rsidRPr="002D4D66">
        <w:rPr>
          <w:rFonts w:ascii="仿宋_GB2312" w:eastAsia="仿宋_GB2312"/>
          <w:sz w:val="32"/>
          <w:szCs w:val="32"/>
        </w:rPr>
        <w:t>上报市疾病预防控制中心和区卫生健康委。</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（四）质量控制与考核</w:t>
      </w:r>
    </w:p>
    <w:p w:rsidR="00006CE0" w:rsidRPr="002D4D66" w:rsidRDefault="00006CE0" w:rsidP="00006CE0">
      <w:pPr>
        <w:spacing w:line="560" w:lineRule="exact"/>
        <w:ind w:firstLineChars="200" w:firstLine="640"/>
        <w:rPr>
          <w:rFonts w:ascii="仿宋_GB2312" w:eastAsia="仿宋_GB2312"/>
          <w:sz w:val="32"/>
          <w:szCs w:val="32"/>
        </w:rPr>
      </w:pPr>
      <w:proofErr w:type="gramStart"/>
      <w:r w:rsidRPr="002D4D66">
        <w:rPr>
          <w:rFonts w:ascii="仿宋_GB2312" w:eastAsia="仿宋_GB2312" w:hint="eastAsia"/>
          <w:sz w:val="32"/>
          <w:szCs w:val="32"/>
        </w:rPr>
        <w:t>区</w:t>
      </w:r>
      <w:r w:rsidRPr="002D4D66">
        <w:rPr>
          <w:rFonts w:ascii="仿宋_GB2312" w:eastAsia="仿宋_GB2312"/>
          <w:sz w:val="32"/>
          <w:szCs w:val="32"/>
        </w:rPr>
        <w:t>疾病</w:t>
      </w:r>
      <w:proofErr w:type="gramEnd"/>
      <w:r w:rsidRPr="002D4D66">
        <w:rPr>
          <w:rFonts w:ascii="仿宋_GB2312" w:eastAsia="仿宋_GB2312"/>
          <w:sz w:val="32"/>
          <w:szCs w:val="32"/>
        </w:rPr>
        <w:t>预防控制中心设项目管理员1名，负责对本辖区</w:t>
      </w:r>
      <w:r w:rsidRPr="002D4D66">
        <w:rPr>
          <w:rFonts w:ascii="仿宋_GB2312" w:eastAsia="仿宋_GB2312"/>
          <w:sz w:val="32"/>
          <w:szCs w:val="32"/>
        </w:rPr>
        <w:lastRenderedPageBreak/>
        <w:t>哨点企业基本情况调查、重点职业病危害因素检测与体检资料收集、哨点企业职业健康宣传等工作的质量控制，相关材料整理、归档、上交等工作。</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四、项目管理要求</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（一）组织实施</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区卫生健康</w:t>
      </w:r>
      <w:proofErr w:type="gramStart"/>
      <w:r w:rsidRPr="002D4D66">
        <w:rPr>
          <w:rFonts w:ascii="仿宋_GB2312" w:eastAsia="仿宋_GB2312"/>
          <w:sz w:val="32"/>
          <w:szCs w:val="32"/>
        </w:rPr>
        <w:t>委依据</w:t>
      </w:r>
      <w:proofErr w:type="gramEnd"/>
      <w:r w:rsidRPr="002D4D66">
        <w:rPr>
          <w:rFonts w:ascii="仿宋_GB2312" w:eastAsia="仿宋_GB2312"/>
          <w:sz w:val="32"/>
          <w:szCs w:val="32"/>
        </w:rPr>
        <w:t>职责负责辖区内重点职业病危害监测与风险评估工作的组织实施和考核，制、修订具体实施方案，充分发挥职业病防控机构的技术作用，发挥职业卫生监管部门的行政管理职能，确保工作进度。</w:t>
      </w:r>
    </w:p>
    <w:p w:rsidR="00006CE0" w:rsidRPr="000D3469" w:rsidRDefault="00006CE0" w:rsidP="00006CE0">
      <w:pPr>
        <w:spacing w:line="560" w:lineRule="exact"/>
        <w:ind w:firstLineChars="200" w:firstLine="640"/>
        <w:rPr>
          <w:rFonts w:eastAsia="仿宋_GB2312"/>
          <w:sz w:val="32"/>
          <w:szCs w:val="32"/>
        </w:rPr>
      </w:pPr>
      <w:proofErr w:type="gramStart"/>
      <w:r w:rsidRPr="002D4D66">
        <w:rPr>
          <w:rFonts w:ascii="仿宋_GB2312" w:eastAsia="仿宋_GB2312" w:hint="eastAsia"/>
          <w:sz w:val="32"/>
          <w:szCs w:val="32"/>
        </w:rPr>
        <w:t>区</w:t>
      </w:r>
      <w:r w:rsidRPr="002D4D66">
        <w:rPr>
          <w:rFonts w:ascii="仿宋_GB2312" w:eastAsia="仿宋_GB2312"/>
          <w:sz w:val="32"/>
          <w:szCs w:val="32"/>
        </w:rPr>
        <w:t>疾病</w:t>
      </w:r>
      <w:proofErr w:type="gramEnd"/>
      <w:r w:rsidRPr="002D4D66">
        <w:rPr>
          <w:rFonts w:ascii="仿宋_GB2312" w:eastAsia="仿宋_GB2312"/>
          <w:sz w:val="32"/>
          <w:szCs w:val="32"/>
        </w:rPr>
        <w:t>预防控制中心作为项目具体实施部门，负责我</w:t>
      </w:r>
      <w:r w:rsidRPr="002D4D66">
        <w:rPr>
          <w:rFonts w:ascii="仿宋_GB2312" w:eastAsia="仿宋_GB2312" w:hint="eastAsia"/>
          <w:sz w:val="32"/>
          <w:szCs w:val="32"/>
        </w:rPr>
        <w:t>区</w:t>
      </w:r>
      <w:r w:rsidRPr="002D4D66">
        <w:rPr>
          <w:rFonts w:ascii="仿宋_GB2312" w:eastAsia="仿宋_GB2312"/>
          <w:sz w:val="32"/>
          <w:szCs w:val="32"/>
        </w:rPr>
        <w:t>重点职业病危害监测与风险评估工作的组织与实施。</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（二）技术保障</w:t>
      </w:r>
    </w:p>
    <w:p w:rsidR="00006CE0" w:rsidRPr="002D4D66" w:rsidRDefault="00006CE0" w:rsidP="00006CE0">
      <w:pPr>
        <w:spacing w:line="560" w:lineRule="exact"/>
        <w:ind w:firstLineChars="200" w:firstLine="640"/>
        <w:rPr>
          <w:rFonts w:ascii="仿宋_GB2312" w:eastAsia="仿宋_GB2312"/>
          <w:sz w:val="32"/>
          <w:szCs w:val="32"/>
        </w:rPr>
      </w:pPr>
      <w:proofErr w:type="gramStart"/>
      <w:r w:rsidRPr="002D4D66">
        <w:rPr>
          <w:rFonts w:ascii="仿宋_GB2312" w:eastAsia="仿宋_GB2312"/>
          <w:sz w:val="32"/>
          <w:szCs w:val="32"/>
        </w:rPr>
        <w:t>区疾病</w:t>
      </w:r>
      <w:proofErr w:type="gramEnd"/>
      <w:r w:rsidRPr="002D4D66">
        <w:rPr>
          <w:rFonts w:ascii="仿宋_GB2312" w:eastAsia="仿宋_GB2312"/>
          <w:sz w:val="32"/>
          <w:szCs w:val="32"/>
        </w:rPr>
        <w:t>预防控制中心应加强能力建设，设置专门的监测部门和人员负责收集、汇总分析监测数据及撰写年度报告，保存重点职业病危害监测原始数据。</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（三）经费使用要求。</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sz w:val="32"/>
          <w:szCs w:val="32"/>
        </w:rPr>
        <w:t>项目经费主要用于加强监测点能力建设，开展与监测有关的技术指导和培训、质量控制、信息化建设、检测与信息收集、报告撰写等工作。</w:t>
      </w:r>
    </w:p>
    <w:p w:rsidR="00006CE0" w:rsidRDefault="00006CE0" w:rsidP="00006CE0">
      <w:pPr>
        <w:spacing w:line="560" w:lineRule="exact"/>
        <w:ind w:firstLineChars="200" w:firstLine="640"/>
        <w:rPr>
          <w:rFonts w:eastAsia="仿宋_GB2312"/>
          <w:sz w:val="32"/>
          <w:szCs w:val="32"/>
        </w:rPr>
      </w:pPr>
      <w:r w:rsidRPr="002D4D66">
        <w:rPr>
          <w:rFonts w:ascii="仿宋_GB2312" w:eastAsia="仿宋_GB2312"/>
          <w:sz w:val="32"/>
          <w:szCs w:val="32"/>
        </w:rPr>
        <w:t>区卫生健康委要加强对项目的组织领导，严格执行天津市财政资金使用管理规定，制定项目经费实施细则，加强经费管理，确保专款专用，提高资金使用效益。</w:t>
      </w:r>
    </w:p>
    <w:p w:rsidR="00006CE0" w:rsidRDefault="00006CE0" w:rsidP="00006CE0">
      <w:pPr>
        <w:spacing w:line="560" w:lineRule="exact"/>
        <w:ind w:firstLine="645"/>
        <w:rPr>
          <w:rFonts w:eastAsia="仿宋_GB2312"/>
          <w:sz w:val="32"/>
          <w:szCs w:val="32"/>
        </w:rPr>
      </w:pPr>
    </w:p>
    <w:p w:rsidR="00006CE0" w:rsidRPr="00DE7118" w:rsidRDefault="00006CE0" w:rsidP="00EF6BDB">
      <w:pPr>
        <w:spacing w:afterLines="50"/>
        <w:rPr>
          <w:rFonts w:ascii="仿宋_GB2312" w:eastAsia="仿宋_GB2312"/>
          <w:sz w:val="32"/>
          <w:szCs w:val="32"/>
        </w:rPr>
      </w:pPr>
      <w:r>
        <w:rPr>
          <w:rFonts w:eastAsia="仿宋_GB2312"/>
          <w:sz w:val="32"/>
          <w:szCs w:val="32"/>
        </w:rPr>
        <w:br w:type="page"/>
      </w:r>
      <w:r w:rsidRPr="00DE7118">
        <w:rPr>
          <w:rFonts w:ascii="仿宋_GB2312" w:eastAsia="仿宋_GB2312" w:hint="eastAsia"/>
          <w:sz w:val="32"/>
          <w:szCs w:val="32"/>
        </w:rPr>
        <w:lastRenderedPageBreak/>
        <w:t>附表</w:t>
      </w:r>
    </w:p>
    <w:p w:rsidR="00006CE0" w:rsidRPr="0037416D" w:rsidRDefault="00006CE0" w:rsidP="00006CE0">
      <w:pPr>
        <w:spacing w:line="560" w:lineRule="exact"/>
        <w:jc w:val="center"/>
        <w:rPr>
          <w:rFonts w:eastAsia="方正小标宋简体"/>
          <w:sz w:val="44"/>
          <w:szCs w:val="44"/>
        </w:rPr>
      </w:pPr>
      <w:proofErr w:type="gramStart"/>
      <w:r w:rsidRPr="0037416D">
        <w:rPr>
          <w:rFonts w:eastAsia="方正小标宋简体" w:hint="eastAsia"/>
          <w:sz w:val="44"/>
          <w:szCs w:val="44"/>
        </w:rPr>
        <w:t>蓟</w:t>
      </w:r>
      <w:proofErr w:type="gramEnd"/>
      <w:r w:rsidRPr="0037416D">
        <w:rPr>
          <w:rFonts w:eastAsia="方正小标宋简体" w:hint="eastAsia"/>
          <w:sz w:val="44"/>
          <w:szCs w:val="44"/>
        </w:rPr>
        <w:t>州区重点职业病危害监测与风险评估</w:t>
      </w:r>
    </w:p>
    <w:p w:rsidR="00006CE0" w:rsidRPr="0037416D" w:rsidRDefault="00006CE0" w:rsidP="00006CE0">
      <w:pPr>
        <w:spacing w:line="560" w:lineRule="exact"/>
        <w:jc w:val="center"/>
        <w:rPr>
          <w:rFonts w:eastAsia="方正小标宋简体"/>
          <w:sz w:val="44"/>
          <w:szCs w:val="44"/>
        </w:rPr>
      </w:pPr>
      <w:r w:rsidRPr="0037416D">
        <w:rPr>
          <w:rFonts w:eastAsia="方正小标宋简体" w:hint="eastAsia"/>
          <w:sz w:val="44"/>
          <w:szCs w:val="44"/>
        </w:rPr>
        <w:t>哨点企业名录</w:t>
      </w:r>
    </w:p>
    <w:tbl>
      <w:tblPr>
        <w:tblW w:w="8640" w:type="dxa"/>
        <w:tblInd w:w="-183" w:type="dxa"/>
        <w:tblLayout w:type="fixed"/>
        <w:tblCellMar>
          <w:left w:w="0" w:type="dxa"/>
          <w:right w:w="0" w:type="dxa"/>
        </w:tblCellMar>
        <w:tblLook w:val="04A0"/>
      </w:tblPr>
      <w:tblGrid>
        <w:gridCol w:w="2079"/>
        <w:gridCol w:w="6561"/>
      </w:tblGrid>
      <w:tr w:rsidR="00006CE0" w:rsidTr="005A35E3">
        <w:trPr>
          <w:trHeight w:val="567"/>
          <w:tblHeader/>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序号</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企业名称</w:t>
            </w:r>
          </w:p>
        </w:tc>
      </w:tr>
      <w:tr w:rsidR="00006CE0" w:rsidTr="005A35E3">
        <w:trPr>
          <w:trHeight w:val="567"/>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1</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天津市北方金恒化工厂（病例企业）</w:t>
            </w:r>
          </w:p>
        </w:tc>
      </w:tr>
      <w:tr w:rsidR="00006CE0" w:rsidTr="005A35E3">
        <w:trPr>
          <w:trHeight w:val="567"/>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2</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天津星宇中车科技有限公司</w:t>
            </w:r>
          </w:p>
        </w:tc>
      </w:tr>
      <w:tr w:rsidR="00006CE0" w:rsidTr="005A35E3">
        <w:trPr>
          <w:trHeight w:val="567"/>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3</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中</w:t>
            </w:r>
            <w:proofErr w:type="gramStart"/>
            <w:r w:rsidRPr="0037416D">
              <w:rPr>
                <w:rFonts w:eastAsia="仿宋_GB2312" w:hint="eastAsia"/>
                <w:sz w:val="32"/>
                <w:szCs w:val="32"/>
              </w:rPr>
              <w:t>节能国环</w:t>
            </w:r>
            <w:proofErr w:type="gramEnd"/>
            <w:r w:rsidRPr="0037416D">
              <w:rPr>
                <w:rFonts w:eastAsia="仿宋_GB2312" w:hint="eastAsia"/>
                <w:sz w:val="32"/>
                <w:szCs w:val="32"/>
              </w:rPr>
              <w:t>新型材料有限公司</w:t>
            </w:r>
          </w:p>
        </w:tc>
      </w:tr>
      <w:tr w:rsidR="00006CE0" w:rsidTr="005A35E3">
        <w:trPr>
          <w:trHeight w:val="567"/>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4</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北方热力设备有限公司</w:t>
            </w:r>
          </w:p>
        </w:tc>
      </w:tr>
      <w:tr w:rsidR="00006CE0" w:rsidTr="005A35E3">
        <w:trPr>
          <w:trHeight w:val="567"/>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5</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北京北旭电子材料有限公司</w:t>
            </w:r>
          </w:p>
        </w:tc>
      </w:tr>
      <w:tr w:rsidR="00006CE0" w:rsidTr="005A35E3">
        <w:trPr>
          <w:trHeight w:val="567"/>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6</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天津国华盘山发电有限责任公司</w:t>
            </w:r>
          </w:p>
        </w:tc>
      </w:tr>
      <w:tr w:rsidR="00006CE0" w:rsidTr="005A35E3">
        <w:trPr>
          <w:trHeight w:val="567"/>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7</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天津大</w:t>
            </w:r>
            <w:proofErr w:type="gramStart"/>
            <w:r w:rsidRPr="0037416D">
              <w:rPr>
                <w:rFonts w:eastAsia="仿宋_GB2312" w:hint="eastAsia"/>
                <w:sz w:val="32"/>
                <w:szCs w:val="32"/>
              </w:rPr>
              <w:t>唐国际</w:t>
            </w:r>
            <w:proofErr w:type="gramEnd"/>
            <w:r w:rsidRPr="0037416D">
              <w:rPr>
                <w:rFonts w:eastAsia="仿宋_GB2312" w:hint="eastAsia"/>
                <w:sz w:val="32"/>
                <w:szCs w:val="32"/>
              </w:rPr>
              <w:t>盘山发电有限责任公司</w:t>
            </w:r>
          </w:p>
        </w:tc>
      </w:tr>
      <w:tr w:rsidR="00006CE0" w:rsidTr="005A35E3">
        <w:trPr>
          <w:trHeight w:val="567"/>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8</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中</w:t>
            </w:r>
            <w:proofErr w:type="gramStart"/>
            <w:r w:rsidRPr="0037416D">
              <w:rPr>
                <w:rFonts w:eastAsia="仿宋_GB2312" w:hint="eastAsia"/>
                <w:sz w:val="32"/>
                <w:szCs w:val="32"/>
              </w:rPr>
              <w:t>玻</w:t>
            </w:r>
            <w:proofErr w:type="gramEnd"/>
            <w:r w:rsidRPr="0037416D">
              <w:rPr>
                <w:rFonts w:eastAsia="仿宋_GB2312" w:hint="eastAsia"/>
                <w:sz w:val="32"/>
                <w:szCs w:val="32"/>
              </w:rPr>
              <w:t>北方新材料有限责任公司</w:t>
            </w:r>
          </w:p>
        </w:tc>
      </w:tr>
      <w:tr w:rsidR="00006CE0" w:rsidTr="005A35E3">
        <w:trPr>
          <w:trHeight w:val="567"/>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9</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天津宏泰华凯科技有限公司</w:t>
            </w:r>
          </w:p>
        </w:tc>
      </w:tr>
      <w:tr w:rsidR="00006CE0" w:rsidTr="005A35E3">
        <w:trPr>
          <w:trHeight w:val="567"/>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10</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天津市中铁工贸公司（已停产，待定）</w:t>
            </w:r>
          </w:p>
        </w:tc>
      </w:tr>
      <w:tr w:rsidR="00006CE0" w:rsidTr="005A35E3">
        <w:trPr>
          <w:trHeight w:val="567"/>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11</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多选加分</w:t>
            </w:r>
          </w:p>
        </w:tc>
      </w:tr>
      <w:tr w:rsidR="00006CE0" w:rsidTr="005A35E3">
        <w:trPr>
          <w:trHeight w:val="619"/>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12</w:t>
            </w:r>
          </w:p>
        </w:tc>
        <w:tc>
          <w:tcPr>
            <w:tcW w:w="6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6CE0" w:rsidRPr="0037416D" w:rsidRDefault="00006CE0" w:rsidP="00EF6BDB">
            <w:pPr>
              <w:spacing w:afterLines="50"/>
              <w:jc w:val="center"/>
              <w:rPr>
                <w:rFonts w:eastAsia="仿宋_GB2312"/>
                <w:sz w:val="32"/>
                <w:szCs w:val="32"/>
              </w:rPr>
            </w:pPr>
            <w:r w:rsidRPr="0037416D">
              <w:rPr>
                <w:rFonts w:eastAsia="仿宋_GB2312" w:hint="eastAsia"/>
                <w:sz w:val="32"/>
                <w:szCs w:val="32"/>
              </w:rPr>
              <w:t>多选加分</w:t>
            </w:r>
          </w:p>
        </w:tc>
      </w:tr>
    </w:tbl>
    <w:p w:rsidR="00006CE0" w:rsidRPr="00DE7118" w:rsidRDefault="00006CE0" w:rsidP="00006CE0">
      <w:pPr>
        <w:spacing w:line="560" w:lineRule="exact"/>
        <w:rPr>
          <w:rFonts w:ascii="仿宋_GB2312" w:eastAsia="仿宋_GB2312"/>
          <w:sz w:val="32"/>
          <w:szCs w:val="32"/>
        </w:rPr>
      </w:pPr>
      <w:r>
        <w:rPr>
          <w:rFonts w:eastAsia="黑体" w:hAnsi="黑体"/>
          <w:sz w:val="32"/>
          <w:szCs w:val="32"/>
        </w:rPr>
        <w:br w:type="page"/>
      </w:r>
      <w:r w:rsidRPr="00DE7118">
        <w:rPr>
          <w:rFonts w:ascii="仿宋_GB2312" w:eastAsia="仿宋_GB2312" w:hAnsi="黑体" w:hint="eastAsia"/>
          <w:sz w:val="32"/>
          <w:szCs w:val="32"/>
        </w:rPr>
        <w:lastRenderedPageBreak/>
        <w:t>附件</w:t>
      </w:r>
      <w:r w:rsidRPr="00DE7118">
        <w:rPr>
          <w:rFonts w:ascii="仿宋_GB2312" w:eastAsia="仿宋_GB2312" w:hint="eastAsia"/>
          <w:sz w:val="32"/>
          <w:szCs w:val="32"/>
        </w:rPr>
        <w:t>3</w:t>
      </w:r>
    </w:p>
    <w:p w:rsidR="00006CE0" w:rsidRPr="000D3469" w:rsidRDefault="00006CE0" w:rsidP="00006CE0">
      <w:pPr>
        <w:spacing w:line="560" w:lineRule="exact"/>
        <w:rPr>
          <w:rFonts w:eastAsia="黑体"/>
          <w:sz w:val="32"/>
          <w:szCs w:val="32"/>
        </w:rPr>
      </w:pPr>
    </w:p>
    <w:p w:rsidR="00006CE0" w:rsidRPr="002D4D66" w:rsidRDefault="00006CE0" w:rsidP="00006CE0">
      <w:pPr>
        <w:spacing w:line="560" w:lineRule="exact"/>
        <w:jc w:val="center"/>
        <w:rPr>
          <w:rFonts w:ascii="方正小标宋简体" w:eastAsia="方正小标宋简体"/>
          <w:sz w:val="44"/>
          <w:szCs w:val="44"/>
        </w:rPr>
      </w:pPr>
      <w:r w:rsidRPr="002D4D66">
        <w:rPr>
          <w:rFonts w:ascii="方正小标宋简体" w:eastAsia="方正小标宋简体" w:hint="eastAsia"/>
          <w:sz w:val="44"/>
          <w:szCs w:val="44"/>
        </w:rPr>
        <w:t>2019年天津市</w:t>
      </w:r>
      <w:proofErr w:type="gramStart"/>
      <w:r w:rsidRPr="002D4D66">
        <w:rPr>
          <w:rFonts w:ascii="方正小标宋简体" w:eastAsia="方正小标宋简体" w:hint="eastAsia"/>
          <w:sz w:val="44"/>
          <w:szCs w:val="44"/>
        </w:rPr>
        <w:t>蓟</w:t>
      </w:r>
      <w:proofErr w:type="gramEnd"/>
      <w:r w:rsidRPr="002D4D66">
        <w:rPr>
          <w:rFonts w:ascii="方正小标宋简体" w:eastAsia="方正小标宋简体" w:hint="eastAsia"/>
          <w:sz w:val="44"/>
          <w:szCs w:val="44"/>
        </w:rPr>
        <w:t>州区职业中毒调查</w:t>
      </w:r>
    </w:p>
    <w:p w:rsidR="00006CE0" w:rsidRPr="002D4D66" w:rsidRDefault="00006CE0" w:rsidP="00006CE0">
      <w:pPr>
        <w:spacing w:line="560" w:lineRule="exact"/>
        <w:jc w:val="center"/>
        <w:rPr>
          <w:rFonts w:ascii="方正小标宋简体" w:eastAsia="方正小标宋简体"/>
          <w:sz w:val="44"/>
          <w:szCs w:val="44"/>
        </w:rPr>
      </w:pPr>
      <w:r w:rsidRPr="002D4D66">
        <w:rPr>
          <w:rFonts w:ascii="方正小标宋简体" w:eastAsia="方正小标宋简体" w:hint="eastAsia"/>
          <w:sz w:val="44"/>
          <w:szCs w:val="44"/>
        </w:rPr>
        <w:t>与监测项目工作方案</w:t>
      </w:r>
    </w:p>
    <w:p w:rsidR="00006CE0" w:rsidRPr="000D3469" w:rsidRDefault="00006CE0" w:rsidP="00006CE0">
      <w:pPr>
        <w:spacing w:line="560" w:lineRule="exact"/>
        <w:jc w:val="center"/>
        <w:rPr>
          <w:rFonts w:eastAsia="方正小标宋简体"/>
          <w:sz w:val="44"/>
          <w:szCs w:val="44"/>
        </w:rPr>
      </w:pP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一、项目目标</w:t>
      </w:r>
    </w:p>
    <w:p w:rsidR="00006CE0" w:rsidRPr="002D4D66" w:rsidRDefault="00006CE0" w:rsidP="00006CE0">
      <w:pPr>
        <w:spacing w:line="560" w:lineRule="exact"/>
        <w:ind w:firstLineChars="200" w:firstLine="640"/>
        <w:rPr>
          <w:rFonts w:ascii="仿宋_GB2312" w:eastAsia="仿宋_GB2312"/>
          <w:sz w:val="32"/>
          <w:szCs w:val="32"/>
        </w:rPr>
      </w:pPr>
      <w:r w:rsidRPr="002D4D66">
        <w:rPr>
          <w:rFonts w:ascii="仿宋_GB2312" w:eastAsia="仿宋_GB2312" w:hint="eastAsia"/>
          <w:sz w:val="32"/>
          <w:szCs w:val="32"/>
        </w:rPr>
        <w:t>为进一步加强突发公共卫生事件监测、预警机制，提高机构实验室“一锤定音”的职业中毒检测能力。依据天津市职业病防治规划和卫生应急体系建设“十三五”规划（2016-2020年）及《2019年天津市职业中毒调查与监测项目工作方案》要求，以提升职业中毒预防处置能力为核心目标，</w:t>
      </w:r>
      <w:r>
        <w:rPr>
          <w:rFonts w:ascii="仿宋_GB2312" w:eastAsia="仿宋_GB2312" w:hint="eastAsia"/>
          <w:sz w:val="32"/>
          <w:szCs w:val="32"/>
        </w:rPr>
        <w:t>在辖区范围内</w:t>
      </w:r>
      <w:r w:rsidRPr="002D4D66">
        <w:rPr>
          <w:rFonts w:ascii="仿宋_GB2312" w:eastAsia="仿宋_GB2312" w:hint="eastAsia"/>
          <w:sz w:val="32"/>
          <w:szCs w:val="32"/>
        </w:rPr>
        <w:t>开展职业中毒调查、检测与监测等方面工作，工作目标如下：</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（一）职业中毒个案调查与检测</w:t>
      </w:r>
    </w:p>
    <w:p w:rsidR="00006CE0" w:rsidRPr="000D3469" w:rsidRDefault="00006CE0" w:rsidP="00006CE0">
      <w:pPr>
        <w:spacing w:line="560" w:lineRule="exact"/>
        <w:ind w:firstLineChars="200" w:firstLine="640"/>
        <w:rPr>
          <w:rFonts w:eastAsia="仿宋_GB2312"/>
          <w:sz w:val="32"/>
          <w:szCs w:val="32"/>
        </w:rPr>
      </w:pPr>
      <w:r w:rsidRPr="00176705">
        <w:rPr>
          <w:rFonts w:ascii="仿宋_GB2312" w:eastAsia="仿宋_GB2312"/>
          <w:sz w:val="32"/>
          <w:szCs w:val="32"/>
        </w:rPr>
        <w:t>通过</w:t>
      </w:r>
      <w:r>
        <w:rPr>
          <w:rFonts w:ascii="仿宋_GB2312" w:eastAsia="仿宋_GB2312" w:hint="eastAsia"/>
          <w:sz w:val="32"/>
          <w:szCs w:val="32"/>
        </w:rPr>
        <w:t>市级</w:t>
      </w:r>
      <w:r w:rsidRPr="00176705">
        <w:rPr>
          <w:rFonts w:ascii="仿宋_GB2312" w:eastAsia="仿宋_GB2312"/>
          <w:sz w:val="32"/>
          <w:szCs w:val="32"/>
        </w:rPr>
        <w:t>职业中毒个案调查和检测能力的业务培训，熟悉掌握职业中毒个案调查，加强我</w:t>
      </w:r>
      <w:r w:rsidRPr="00176705">
        <w:rPr>
          <w:rFonts w:ascii="仿宋_GB2312" w:eastAsia="仿宋_GB2312" w:hint="eastAsia"/>
          <w:sz w:val="32"/>
          <w:szCs w:val="32"/>
        </w:rPr>
        <w:t>区</w:t>
      </w:r>
      <w:r w:rsidRPr="00176705">
        <w:rPr>
          <w:rFonts w:ascii="仿宋_GB2312" w:eastAsia="仿宋_GB2312"/>
          <w:sz w:val="32"/>
          <w:szCs w:val="32"/>
        </w:rPr>
        <w:t>职业中毒调查和监测能力，提高我</w:t>
      </w:r>
      <w:r w:rsidRPr="00176705">
        <w:rPr>
          <w:rFonts w:ascii="仿宋_GB2312" w:eastAsia="仿宋_GB2312" w:hint="eastAsia"/>
          <w:sz w:val="32"/>
          <w:szCs w:val="32"/>
        </w:rPr>
        <w:t>区</w:t>
      </w:r>
      <w:r w:rsidRPr="00176705">
        <w:rPr>
          <w:rFonts w:ascii="仿宋_GB2312" w:eastAsia="仿宋_GB2312"/>
          <w:sz w:val="32"/>
          <w:szCs w:val="32"/>
        </w:rPr>
        <w:t>职业中毒应急处置水平。个案调查填报准确率100%、完整率100%、上报及时率100%。</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（二）职业中毒监测</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hint="eastAsia"/>
          <w:sz w:val="32"/>
          <w:szCs w:val="32"/>
        </w:rPr>
        <w:t>根据我市工业分布特点，结合本区工业企业行业和职业危害因素分布特点，选取辖区典型工业企业和典型化学毒物，开展职业中毒调查，摸清典型化学毒物分布情况，同时对存在化学中毒隐患的工业企业开展化学中毒预防与应急处置宣传，进一步提高工业企业的化学中毒防治能力。调查表填</w:t>
      </w:r>
      <w:r w:rsidRPr="00176705">
        <w:rPr>
          <w:rFonts w:ascii="仿宋_GB2312" w:eastAsia="仿宋_GB2312" w:hint="eastAsia"/>
          <w:sz w:val="32"/>
          <w:szCs w:val="32"/>
        </w:rPr>
        <w:lastRenderedPageBreak/>
        <w:t>报准确率100%、完整率100%，上报及时率100%。</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二、项目内容</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（一）职业中毒个案调查与检测</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hint="eastAsia"/>
          <w:sz w:val="32"/>
          <w:szCs w:val="32"/>
        </w:rPr>
        <w:t>1.职业中毒调查</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hint="eastAsia"/>
          <w:sz w:val="32"/>
          <w:szCs w:val="32"/>
        </w:rPr>
        <w:t>依据</w:t>
      </w:r>
      <w:proofErr w:type="gramStart"/>
      <w:r w:rsidRPr="00176705">
        <w:rPr>
          <w:rFonts w:ascii="仿宋_GB2312" w:eastAsia="仿宋_GB2312" w:hint="eastAsia"/>
          <w:sz w:val="32"/>
          <w:szCs w:val="32"/>
        </w:rPr>
        <w:t>市疾控中心</w:t>
      </w:r>
      <w:proofErr w:type="gramEnd"/>
      <w:r w:rsidRPr="00176705">
        <w:rPr>
          <w:rFonts w:ascii="仿宋_GB2312" w:eastAsia="仿宋_GB2312" w:hint="eastAsia"/>
          <w:sz w:val="32"/>
          <w:szCs w:val="32"/>
        </w:rPr>
        <w:t>编制的《急性职业中毒事件调查表》，对</w:t>
      </w:r>
      <w:r>
        <w:rPr>
          <w:rFonts w:ascii="仿宋_GB2312" w:eastAsia="仿宋_GB2312" w:hint="eastAsia"/>
          <w:sz w:val="32"/>
          <w:szCs w:val="32"/>
        </w:rPr>
        <w:t>我</w:t>
      </w:r>
      <w:r w:rsidRPr="00176705">
        <w:rPr>
          <w:rFonts w:ascii="仿宋_GB2312" w:eastAsia="仿宋_GB2312" w:hint="eastAsia"/>
          <w:sz w:val="32"/>
          <w:szCs w:val="32"/>
        </w:rPr>
        <w:t>区急性职业中毒个案进行调查，并完成填报；</w:t>
      </w:r>
      <w:proofErr w:type="gramStart"/>
      <w:r w:rsidRPr="00176705">
        <w:rPr>
          <w:rFonts w:ascii="仿宋_GB2312" w:eastAsia="仿宋_GB2312" w:hint="eastAsia"/>
          <w:sz w:val="32"/>
          <w:szCs w:val="32"/>
        </w:rPr>
        <w:t>市疾控中心</w:t>
      </w:r>
      <w:proofErr w:type="gramEnd"/>
      <w:r w:rsidRPr="00176705">
        <w:rPr>
          <w:rFonts w:ascii="仿宋_GB2312" w:eastAsia="仿宋_GB2312" w:hint="eastAsia"/>
          <w:sz w:val="32"/>
          <w:szCs w:val="32"/>
        </w:rPr>
        <w:t>专业技术人员对</w:t>
      </w:r>
      <w:proofErr w:type="gramStart"/>
      <w:r w:rsidRPr="00176705">
        <w:rPr>
          <w:rFonts w:ascii="仿宋_GB2312" w:eastAsia="仿宋_GB2312" w:hint="eastAsia"/>
          <w:sz w:val="32"/>
          <w:szCs w:val="32"/>
        </w:rPr>
        <w:t>区疾控中心</w:t>
      </w:r>
      <w:proofErr w:type="gramEnd"/>
      <w:r w:rsidRPr="00176705">
        <w:rPr>
          <w:rFonts w:ascii="仿宋_GB2312" w:eastAsia="仿宋_GB2312" w:hint="eastAsia"/>
          <w:sz w:val="32"/>
          <w:szCs w:val="32"/>
        </w:rPr>
        <w:t>所填报调查表进行复核，保证调查表填报质量。</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hint="eastAsia"/>
          <w:sz w:val="32"/>
          <w:szCs w:val="32"/>
        </w:rPr>
        <w:t>2.职业中毒应急检测</w:t>
      </w:r>
    </w:p>
    <w:p w:rsidR="00006CE0" w:rsidRPr="000D3469" w:rsidRDefault="00006CE0" w:rsidP="00006CE0">
      <w:pPr>
        <w:spacing w:line="560" w:lineRule="exact"/>
        <w:ind w:firstLineChars="200" w:firstLine="640"/>
        <w:rPr>
          <w:rFonts w:eastAsia="仿宋_GB2312"/>
          <w:sz w:val="32"/>
          <w:szCs w:val="32"/>
        </w:rPr>
      </w:pPr>
      <w:r w:rsidRPr="00176705">
        <w:rPr>
          <w:rFonts w:ascii="仿宋_GB2312" w:eastAsia="仿宋_GB2312" w:hint="eastAsia"/>
          <w:sz w:val="32"/>
          <w:szCs w:val="32"/>
        </w:rPr>
        <w:t>根据卫办应急发〔2011〕94号《卫生部办公厅关于印发突发中毒事件卫生应急处置15个技术方案的通知》的要求，</w:t>
      </w:r>
      <w:proofErr w:type="gramStart"/>
      <w:r w:rsidRPr="00176705">
        <w:rPr>
          <w:rFonts w:ascii="仿宋_GB2312" w:eastAsia="仿宋_GB2312" w:hint="eastAsia"/>
          <w:sz w:val="32"/>
          <w:szCs w:val="32"/>
        </w:rPr>
        <w:t>区疾控中心</w:t>
      </w:r>
      <w:proofErr w:type="gramEnd"/>
      <w:r w:rsidRPr="00176705">
        <w:rPr>
          <w:rFonts w:ascii="仿宋_GB2312" w:eastAsia="仿宋_GB2312" w:hint="eastAsia"/>
          <w:sz w:val="32"/>
          <w:szCs w:val="32"/>
        </w:rPr>
        <w:t>掌握硫化氢、一氧化碳、氨等3种典型化学</w:t>
      </w:r>
      <w:proofErr w:type="gramStart"/>
      <w:r w:rsidRPr="00176705">
        <w:rPr>
          <w:rFonts w:ascii="仿宋_GB2312" w:eastAsia="仿宋_GB2312" w:hint="eastAsia"/>
          <w:sz w:val="32"/>
          <w:szCs w:val="32"/>
        </w:rPr>
        <w:t>物职业</w:t>
      </w:r>
      <w:proofErr w:type="gramEnd"/>
      <w:r w:rsidRPr="00176705">
        <w:rPr>
          <w:rFonts w:ascii="仿宋_GB2312" w:eastAsia="仿宋_GB2312" w:hint="eastAsia"/>
          <w:sz w:val="32"/>
          <w:szCs w:val="32"/>
        </w:rPr>
        <w:t>中毒事件现场调查、现场样本的采集与检测。</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（二）</w:t>
      </w:r>
      <w:r w:rsidRPr="005B036F">
        <w:rPr>
          <w:rFonts w:ascii="楷体_GB2312" w:eastAsia="楷体_GB2312" w:hint="eastAsia"/>
          <w:b/>
          <w:sz w:val="32"/>
          <w:szCs w:val="32"/>
        </w:rPr>
        <w:t>企业</w:t>
      </w:r>
      <w:r w:rsidRPr="005B036F">
        <w:rPr>
          <w:rFonts w:ascii="楷体_GB2312" w:eastAsia="楷体_GB2312"/>
          <w:b/>
          <w:sz w:val="32"/>
          <w:szCs w:val="32"/>
        </w:rPr>
        <w:t>职业中毒监测</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1.结合</w:t>
      </w:r>
      <w:r>
        <w:rPr>
          <w:rFonts w:ascii="仿宋_GB2312" w:eastAsia="仿宋_GB2312" w:hint="eastAsia"/>
          <w:sz w:val="32"/>
          <w:szCs w:val="32"/>
        </w:rPr>
        <w:t>我区</w:t>
      </w:r>
      <w:r w:rsidRPr="00176705">
        <w:rPr>
          <w:rFonts w:ascii="仿宋_GB2312" w:eastAsia="仿宋_GB2312"/>
          <w:sz w:val="32"/>
          <w:szCs w:val="32"/>
        </w:rPr>
        <w:t>工业企业特点，选取典型的有代表性的化学毒物为监测对象，开展天津市</w:t>
      </w:r>
      <w:proofErr w:type="gramStart"/>
      <w:r w:rsidRPr="00176705">
        <w:rPr>
          <w:rFonts w:ascii="仿宋_GB2312" w:eastAsia="仿宋_GB2312"/>
          <w:sz w:val="32"/>
          <w:szCs w:val="32"/>
        </w:rPr>
        <w:t>蓟</w:t>
      </w:r>
      <w:proofErr w:type="gramEnd"/>
      <w:r w:rsidRPr="00176705">
        <w:rPr>
          <w:rFonts w:ascii="仿宋_GB2312" w:eastAsia="仿宋_GB2312"/>
          <w:sz w:val="32"/>
          <w:szCs w:val="32"/>
        </w:rPr>
        <w:t>州区企业职业中毒监测。</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2.结合职业病防治宣传周活动，选取存在典型化学中毒隐患的工业企业，开展化学中毒预防与应急处置宣传工作，并根据企业特点，选择采用互动式教学、发放材料、张贴宣传海报等多种形式，对企业进行职业中毒相关知识宣传。</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（三）会议、督导</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1.会议</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hint="eastAsia"/>
          <w:sz w:val="32"/>
          <w:szCs w:val="32"/>
        </w:rPr>
        <w:t>组织专业人员按时参加</w:t>
      </w:r>
      <w:proofErr w:type="gramStart"/>
      <w:r w:rsidRPr="00176705">
        <w:rPr>
          <w:rFonts w:ascii="仿宋_GB2312" w:eastAsia="仿宋_GB2312" w:hint="eastAsia"/>
          <w:sz w:val="32"/>
          <w:szCs w:val="32"/>
        </w:rPr>
        <w:t>市疾控中心</w:t>
      </w:r>
      <w:proofErr w:type="gramEnd"/>
      <w:r w:rsidRPr="00176705">
        <w:rPr>
          <w:rFonts w:ascii="仿宋_GB2312" w:eastAsia="仿宋_GB2312"/>
          <w:sz w:val="32"/>
          <w:szCs w:val="32"/>
        </w:rPr>
        <w:t>召开</w:t>
      </w:r>
      <w:r w:rsidRPr="00176705">
        <w:rPr>
          <w:rFonts w:ascii="仿宋_GB2312" w:eastAsia="仿宋_GB2312" w:hint="eastAsia"/>
          <w:sz w:val="32"/>
          <w:szCs w:val="32"/>
        </w:rPr>
        <w:t>的项目</w:t>
      </w:r>
      <w:r w:rsidRPr="00176705">
        <w:rPr>
          <w:rFonts w:ascii="仿宋_GB2312" w:eastAsia="仿宋_GB2312"/>
          <w:sz w:val="32"/>
          <w:szCs w:val="32"/>
        </w:rPr>
        <w:t>工作会议</w:t>
      </w:r>
      <w:r w:rsidRPr="00176705">
        <w:rPr>
          <w:rFonts w:ascii="仿宋_GB2312" w:eastAsia="仿宋_GB2312" w:hint="eastAsia"/>
          <w:sz w:val="32"/>
          <w:szCs w:val="32"/>
        </w:rPr>
        <w:t>及</w:t>
      </w:r>
      <w:r w:rsidRPr="00176705">
        <w:rPr>
          <w:rFonts w:ascii="仿宋_GB2312" w:eastAsia="仿宋_GB2312"/>
          <w:sz w:val="32"/>
          <w:szCs w:val="32"/>
        </w:rPr>
        <w:t>业务培训</w:t>
      </w:r>
      <w:r w:rsidRPr="00176705">
        <w:rPr>
          <w:rFonts w:ascii="仿宋_GB2312" w:eastAsia="仿宋_GB2312" w:hint="eastAsia"/>
          <w:sz w:val="32"/>
          <w:szCs w:val="32"/>
        </w:rPr>
        <w:t>，</w:t>
      </w:r>
      <w:r w:rsidRPr="00176705">
        <w:rPr>
          <w:rFonts w:ascii="仿宋_GB2312" w:eastAsia="仿宋_GB2312"/>
          <w:sz w:val="32"/>
          <w:szCs w:val="32"/>
        </w:rPr>
        <w:t>及时</w:t>
      </w:r>
      <w:r w:rsidRPr="00176705">
        <w:rPr>
          <w:rFonts w:ascii="仿宋_GB2312" w:eastAsia="仿宋_GB2312" w:hint="eastAsia"/>
          <w:sz w:val="32"/>
          <w:szCs w:val="32"/>
        </w:rPr>
        <w:t>与市</w:t>
      </w:r>
      <w:proofErr w:type="gramStart"/>
      <w:r w:rsidRPr="00176705">
        <w:rPr>
          <w:rFonts w:ascii="仿宋_GB2312" w:eastAsia="仿宋_GB2312" w:hint="eastAsia"/>
          <w:sz w:val="32"/>
          <w:szCs w:val="32"/>
        </w:rPr>
        <w:t>疾控专家</w:t>
      </w:r>
      <w:proofErr w:type="gramEnd"/>
      <w:r w:rsidRPr="00176705">
        <w:rPr>
          <w:rFonts w:ascii="仿宋_GB2312" w:eastAsia="仿宋_GB2312"/>
          <w:sz w:val="32"/>
          <w:szCs w:val="32"/>
        </w:rPr>
        <w:t>沟通和解决工作中发现的</w:t>
      </w:r>
      <w:r w:rsidRPr="00176705">
        <w:rPr>
          <w:rFonts w:ascii="仿宋_GB2312" w:eastAsia="仿宋_GB2312"/>
          <w:sz w:val="32"/>
          <w:szCs w:val="32"/>
        </w:rPr>
        <w:lastRenderedPageBreak/>
        <w:t>问题。</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2.督导</w:t>
      </w:r>
    </w:p>
    <w:p w:rsidR="00006CE0" w:rsidRPr="00176705" w:rsidRDefault="00006CE0" w:rsidP="00006CE0">
      <w:pPr>
        <w:spacing w:line="560" w:lineRule="exact"/>
        <w:ind w:firstLineChars="200" w:firstLine="640"/>
        <w:rPr>
          <w:rFonts w:ascii="仿宋_GB2312" w:eastAsia="仿宋_GB2312"/>
          <w:sz w:val="32"/>
          <w:szCs w:val="32"/>
        </w:rPr>
      </w:pPr>
      <w:proofErr w:type="gramStart"/>
      <w:r w:rsidRPr="00176705">
        <w:rPr>
          <w:rFonts w:ascii="仿宋_GB2312" w:eastAsia="仿宋_GB2312"/>
          <w:sz w:val="32"/>
          <w:szCs w:val="32"/>
        </w:rPr>
        <w:t>市疾控中心</w:t>
      </w:r>
      <w:proofErr w:type="gramEnd"/>
      <w:r w:rsidRPr="00176705">
        <w:rPr>
          <w:rFonts w:ascii="仿宋_GB2312" w:eastAsia="仿宋_GB2312"/>
          <w:sz w:val="32"/>
          <w:szCs w:val="32"/>
        </w:rPr>
        <w:t>对区</w:t>
      </w:r>
      <w:proofErr w:type="gramStart"/>
      <w:r w:rsidRPr="00176705">
        <w:rPr>
          <w:rFonts w:ascii="仿宋_GB2312" w:eastAsia="仿宋_GB2312"/>
          <w:sz w:val="32"/>
          <w:szCs w:val="32"/>
        </w:rPr>
        <w:t>疾控机构</w:t>
      </w:r>
      <w:proofErr w:type="gramEnd"/>
      <w:r w:rsidRPr="00176705">
        <w:rPr>
          <w:rFonts w:ascii="仿宋_GB2312" w:eastAsia="仿宋_GB2312"/>
          <w:sz w:val="32"/>
          <w:szCs w:val="32"/>
        </w:rPr>
        <w:t>每年1-2次督导，主要对项目工作的规范性进行现场督导，主要包括：个案调查表填写的准确性、完整性、职业中毒监测工作的规范性、应急检测操作规范性等。</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（四）资料的管理</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1.所有资料实施计算机系统管理。</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2.</w:t>
      </w:r>
      <w:proofErr w:type="gramStart"/>
      <w:r w:rsidRPr="00176705">
        <w:rPr>
          <w:rFonts w:ascii="仿宋_GB2312" w:eastAsia="仿宋_GB2312"/>
          <w:sz w:val="32"/>
          <w:szCs w:val="32"/>
        </w:rPr>
        <w:t>区</w:t>
      </w:r>
      <w:r w:rsidRPr="00176705">
        <w:rPr>
          <w:rFonts w:ascii="仿宋_GB2312" w:eastAsia="仿宋_GB2312" w:hint="eastAsia"/>
          <w:sz w:val="32"/>
          <w:szCs w:val="32"/>
        </w:rPr>
        <w:t>疾控中心</w:t>
      </w:r>
      <w:proofErr w:type="gramEnd"/>
      <w:r w:rsidRPr="00176705">
        <w:rPr>
          <w:rFonts w:ascii="仿宋_GB2312" w:eastAsia="仿宋_GB2312"/>
          <w:sz w:val="32"/>
          <w:szCs w:val="32"/>
        </w:rPr>
        <w:t>督导总结以纸质版进行整理归档。</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三、实施范围和协作单位（部门）职责分工</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（一）实施范围</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1.职业中毒个案调查与检测</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（1）职业中毒个案调查实施范围：</w:t>
      </w:r>
      <w:proofErr w:type="gramStart"/>
      <w:r w:rsidRPr="00176705">
        <w:rPr>
          <w:rFonts w:ascii="仿宋_GB2312" w:eastAsia="仿宋_GB2312"/>
          <w:sz w:val="32"/>
          <w:szCs w:val="32"/>
        </w:rPr>
        <w:t>区</w:t>
      </w:r>
      <w:r w:rsidRPr="00176705">
        <w:rPr>
          <w:rFonts w:ascii="仿宋_GB2312" w:eastAsia="仿宋_GB2312" w:hint="eastAsia"/>
          <w:sz w:val="32"/>
          <w:szCs w:val="32"/>
        </w:rPr>
        <w:t>疾控中心</w:t>
      </w:r>
      <w:proofErr w:type="gramEnd"/>
      <w:r w:rsidRPr="00176705">
        <w:rPr>
          <w:rFonts w:ascii="仿宋_GB2312" w:eastAsia="仿宋_GB2312"/>
          <w:sz w:val="32"/>
          <w:szCs w:val="32"/>
        </w:rPr>
        <w:t>。</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（2）职业中毒应急检测实施范围：</w:t>
      </w:r>
      <w:proofErr w:type="gramStart"/>
      <w:r w:rsidRPr="00176705">
        <w:rPr>
          <w:rFonts w:ascii="仿宋_GB2312" w:eastAsia="仿宋_GB2312"/>
          <w:sz w:val="32"/>
          <w:szCs w:val="32"/>
        </w:rPr>
        <w:t>区</w:t>
      </w:r>
      <w:r w:rsidRPr="00176705">
        <w:rPr>
          <w:rFonts w:ascii="仿宋_GB2312" w:eastAsia="仿宋_GB2312" w:hint="eastAsia"/>
          <w:sz w:val="32"/>
          <w:szCs w:val="32"/>
        </w:rPr>
        <w:t>疾控中心</w:t>
      </w:r>
      <w:proofErr w:type="gramEnd"/>
      <w:r w:rsidRPr="00176705">
        <w:rPr>
          <w:rFonts w:ascii="仿宋_GB2312" w:eastAsia="仿宋_GB2312"/>
          <w:sz w:val="32"/>
          <w:szCs w:val="32"/>
        </w:rPr>
        <w:t>。</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2.</w:t>
      </w:r>
      <w:r w:rsidRPr="00176705">
        <w:rPr>
          <w:rFonts w:ascii="仿宋_GB2312" w:eastAsia="仿宋_GB2312" w:hint="eastAsia"/>
          <w:sz w:val="32"/>
          <w:szCs w:val="32"/>
        </w:rPr>
        <w:t>企业</w:t>
      </w:r>
      <w:r w:rsidRPr="00176705">
        <w:rPr>
          <w:rFonts w:ascii="仿宋_GB2312" w:eastAsia="仿宋_GB2312"/>
          <w:sz w:val="32"/>
          <w:szCs w:val="32"/>
        </w:rPr>
        <w:t>职业中毒监测实施范围：</w:t>
      </w:r>
      <w:proofErr w:type="gramStart"/>
      <w:r w:rsidRPr="00176705">
        <w:rPr>
          <w:rFonts w:ascii="仿宋_GB2312" w:eastAsia="仿宋_GB2312"/>
          <w:sz w:val="32"/>
          <w:szCs w:val="32"/>
        </w:rPr>
        <w:t>区</w:t>
      </w:r>
      <w:r w:rsidRPr="00176705">
        <w:rPr>
          <w:rFonts w:ascii="仿宋_GB2312" w:eastAsia="仿宋_GB2312" w:hint="eastAsia"/>
          <w:sz w:val="32"/>
          <w:szCs w:val="32"/>
        </w:rPr>
        <w:t>疾控中心</w:t>
      </w:r>
      <w:proofErr w:type="gramEnd"/>
      <w:r w:rsidRPr="00176705">
        <w:rPr>
          <w:rFonts w:ascii="仿宋_GB2312" w:eastAsia="仿宋_GB2312"/>
          <w:sz w:val="32"/>
          <w:szCs w:val="32"/>
        </w:rPr>
        <w:t>。</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（二）</w:t>
      </w:r>
      <w:proofErr w:type="gramStart"/>
      <w:r>
        <w:rPr>
          <w:rFonts w:ascii="楷体_GB2312" w:eastAsia="楷体_GB2312" w:hint="eastAsia"/>
          <w:b/>
          <w:sz w:val="32"/>
          <w:szCs w:val="32"/>
        </w:rPr>
        <w:t>疾控中心</w:t>
      </w:r>
      <w:proofErr w:type="gramEnd"/>
      <w:r>
        <w:rPr>
          <w:rFonts w:ascii="楷体_GB2312" w:eastAsia="楷体_GB2312" w:hint="eastAsia"/>
          <w:b/>
          <w:sz w:val="32"/>
          <w:szCs w:val="32"/>
        </w:rPr>
        <w:t>职责任务</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1.完成本区职业中毒个案调查表的填写，保证职业中毒个案调查内容的完整性和准确性，并及时报</w:t>
      </w:r>
      <w:proofErr w:type="gramStart"/>
      <w:r w:rsidRPr="00176705">
        <w:rPr>
          <w:rFonts w:ascii="仿宋_GB2312" w:eastAsia="仿宋_GB2312"/>
          <w:sz w:val="32"/>
          <w:szCs w:val="32"/>
        </w:rPr>
        <w:t>市</w:t>
      </w:r>
      <w:r w:rsidRPr="00176705">
        <w:rPr>
          <w:rFonts w:ascii="仿宋_GB2312" w:eastAsia="仿宋_GB2312" w:hint="eastAsia"/>
          <w:sz w:val="32"/>
          <w:szCs w:val="32"/>
        </w:rPr>
        <w:t>疾控中心</w:t>
      </w:r>
      <w:proofErr w:type="gramEnd"/>
      <w:r w:rsidRPr="00176705">
        <w:rPr>
          <w:rFonts w:ascii="仿宋_GB2312" w:eastAsia="仿宋_GB2312"/>
          <w:sz w:val="32"/>
          <w:szCs w:val="32"/>
        </w:rPr>
        <w:t>审核。</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2.熟练掌握及操作职业中毒现场检测：中毒样品的选择与采集、现场应急检测、实验室检测（如有必要）的规范性。</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3</w:t>
      </w:r>
      <w:r>
        <w:rPr>
          <w:rFonts w:ascii="仿宋_GB2312" w:eastAsia="仿宋_GB2312" w:hint="eastAsia"/>
          <w:sz w:val="32"/>
          <w:szCs w:val="32"/>
        </w:rPr>
        <w:t>.</w:t>
      </w:r>
      <w:r w:rsidRPr="00176705">
        <w:rPr>
          <w:rFonts w:ascii="仿宋_GB2312" w:eastAsia="仿宋_GB2312"/>
          <w:sz w:val="32"/>
          <w:szCs w:val="32"/>
        </w:rPr>
        <w:t>完成所在辖区的典型企业职业中毒调查、检测及资料收集工作。对本区的调查数据进行数据填写和数据库录入，进行汇总和统计分析，并</w:t>
      </w:r>
      <w:proofErr w:type="gramStart"/>
      <w:r w:rsidRPr="00176705">
        <w:rPr>
          <w:rFonts w:ascii="仿宋_GB2312" w:eastAsia="仿宋_GB2312"/>
          <w:sz w:val="32"/>
          <w:szCs w:val="32"/>
        </w:rPr>
        <w:t>报市</w:t>
      </w:r>
      <w:r w:rsidRPr="00176705">
        <w:rPr>
          <w:rFonts w:ascii="仿宋_GB2312" w:eastAsia="仿宋_GB2312" w:hint="eastAsia"/>
          <w:sz w:val="32"/>
          <w:szCs w:val="32"/>
        </w:rPr>
        <w:t>疾控中心</w:t>
      </w:r>
      <w:proofErr w:type="gramEnd"/>
      <w:r w:rsidRPr="00176705">
        <w:rPr>
          <w:rFonts w:ascii="仿宋_GB2312" w:eastAsia="仿宋_GB2312"/>
          <w:sz w:val="32"/>
          <w:szCs w:val="32"/>
        </w:rPr>
        <w:t>审核。</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4</w:t>
      </w:r>
      <w:r>
        <w:rPr>
          <w:rFonts w:ascii="仿宋_GB2312" w:eastAsia="仿宋_GB2312" w:hint="eastAsia"/>
          <w:sz w:val="32"/>
          <w:szCs w:val="32"/>
        </w:rPr>
        <w:t>.</w:t>
      </w:r>
      <w:r w:rsidRPr="00176705">
        <w:rPr>
          <w:rFonts w:ascii="仿宋_GB2312" w:eastAsia="仿宋_GB2312"/>
          <w:sz w:val="32"/>
          <w:szCs w:val="32"/>
        </w:rPr>
        <w:t>选择对典型企业进行职业中毒宣传工作。</w:t>
      </w:r>
    </w:p>
    <w:p w:rsidR="00006CE0" w:rsidRPr="000D3469" w:rsidRDefault="00006CE0" w:rsidP="00006CE0">
      <w:pPr>
        <w:spacing w:line="560" w:lineRule="exact"/>
        <w:ind w:firstLineChars="200" w:firstLine="640"/>
        <w:rPr>
          <w:rFonts w:eastAsia="仿宋_GB2312"/>
          <w:sz w:val="32"/>
          <w:szCs w:val="32"/>
        </w:rPr>
      </w:pPr>
      <w:r w:rsidRPr="00176705">
        <w:rPr>
          <w:rFonts w:ascii="仿宋_GB2312" w:eastAsia="仿宋_GB2312"/>
          <w:sz w:val="32"/>
          <w:szCs w:val="32"/>
        </w:rPr>
        <w:lastRenderedPageBreak/>
        <w:t>5</w:t>
      </w:r>
      <w:r>
        <w:rPr>
          <w:rFonts w:ascii="仿宋_GB2312" w:eastAsia="仿宋_GB2312" w:hint="eastAsia"/>
          <w:sz w:val="32"/>
          <w:szCs w:val="32"/>
        </w:rPr>
        <w:t>.</w:t>
      </w:r>
      <w:r w:rsidRPr="00176705">
        <w:rPr>
          <w:rFonts w:ascii="仿宋_GB2312" w:eastAsia="仿宋_GB2312"/>
          <w:sz w:val="32"/>
          <w:szCs w:val="32"/>
        </w:rPr>
        <w:t>完成年度天津市职业中毒监测工作总结。</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四、考核方法</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（一）</w:t>
      </w:r>
      <w:proofErr w:type="gramStart"/>
      <w:r w:rsidRPr="00176705">
        <w:rPr>
          <w:rFonts w:ascii="仿宋_GB2312" w:eastAsia="仿宋_GB2312"/>
          <w:sz w:val="32"/>
          <w:szCs w:val="32"/>
        </w:rPr>
        <w:t>区</w:t>
      </w:r>
      <w:r w:rsidRPr="00176705">
        <w:rPr>
          <w:rFonts w:ascii="仿宋_GB2312" w:eastAsia="仿宋_GB2312" w:hint="eastAsia"/>
          <w:sz w:val="32"/>
          <w:szCs w:val="32"/>
        </w:rPr>
        <w:t>疾控中心</w:t>
      </w:r>
      <w:proofErr w:type="gramEnd"/>
      <w:r w:rsidRPr="00176705">
        <w:rPr>
          <w:rFonts w:ascii="仿宋_GB2312" w:eastAsia="仿宋_GB2312"/>
          <w:sz w:val="32"/>
          <w:szCs w:val="32"/>
        </w:rPr>
        <w:t>职业中毒事件调查与检测，完成率100%，个案调查表填报准确率100%、完整率100%、上报及时率100%。</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（二）典型企业职业中毒监测：典型企业职业中毒情况调查率达到100%，资料完整性100%。对职业中毒典型企业化学毒物检测和资料收集：资料完整性应达到100%，准确率达100%。</w:t>
      </w:r>
    </w:p>
    <w:p w:rsidR="00006CE0" w:rsidRPr="000D3469" w:rsidRDefault="00006CE0" w:rsidP="00006CE0">
      <w:pPr>
        <w:spacing w:line="560" w:lineRule="exact"/>
        <w:ind w:firstLineChars="200" w:firstLine="640"/>
        <w:rPr>
          <w:rFonts w:eastAsia="仿宋_GB2312"/>
          <w:sz w:val="32"/>
          <w:szCs w:val="32"/>
        </w:rPr>
      </w:pPr>
      <w:r w:rsidRPr="00176705">
        <w:rPr>
          <w:rFonts w:ascii="仿宋_GB2312" w:eastAsia="仿宋_GB2312"/>
          <w:sz w:val="32"/>
          <w:szCs w:val="32"/>
        </w:rPr>
        <w:t>（三）项目工作报告撰写：信息完整率90%，准确性100%，工作报告完成率100%，上报及时率100%。</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五、质量控制措施</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（一）</w:t>
      </w:r>
      <w:proofErr w:type="gramStart"/>
      <w:r w:rsidRPr="00176705">
        <w:rPr>
          <w:rFonts w:ascii="仿宋_GB2312" w:eastAsia="仿宋_GB2312"/>
          <w:sz w:val="32"/>
          <w:szCs w:val="32"/>
        </w:rPr>
        <w:t>区</w:t>
      </w:r>
      <w:r w:rsidRPr="00176705">
        <w:rPr>
          <w:rFonts w:ascii="仿宋_GB2312" w:eastAsia="仿宋_GB2312" w:hint="eastAsia"/>
          <w:sz w:val="32"/>
          <w:szCs w:val="32"/>
        </w:rPr>
        <w:t>疾控中心</w:t>
      </w:r>
      <w:proofErr w:type="gramEnd"/>
      <w:r w:rsidRPr="00176705">
        <w:rPr>
          <w:rFonts w:ascii="仿宋_GB2312" w:eastAsia="仿宋_GB2312"/>
          <w:sz w:val="32"/>
          <w:szCs w:val="32"/>
        </w:rPr>
        <w:t>负责职业中毒个案调查内容的完整性和准确性，</w:t>
      </w:r>
      <w:r w:rsidRPr="00176705">
        <w:rPr>
          <w:rFonts w:ascii="仿宋_GB2312" w:eastAsia="仿宋_GB2312" w:hint="eastAsia"/>
          <w:sz w:val="32"/>
          <w:szCs w:val="32"/>
        </w:rPr>
        <w:t>确保</w:t>
      </w:r>
      <w:r w:rsidRPr="00176705">
        <w:rPr>
          <w:rFonts w:ascii="仿宋_GB2312" w:eastAsia="仿宋_GB2312"/>
          <w:sz w:val="32"/>
          <w:szCs w:val="32"/>
        </w:rPr>
        <w:t>调查表填报准确率100%。</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（二）</w:t>
      </w:r>
      <w:proofErr w:type="gramStart"/>
      <w:r w:rsidRPr="00176705">
        <w:rPr>
          <w:rFonts w:ascii="仿宋_GB2312" w:eastAsia="仿宋_GB2312" w:hint="eastAsia"/>
          <w:sz w:val="32"/>
          <w:szCs w:val="32"/>
        </w:rPr>
        <w:t>市疾控中心</w:t>
      </w:r>
      <w:proofErr w:type="gramEnd"/>
      <w:r>
        <w:rPr>
          <w:rFonts w:ascii="仿宋_GB2312" w:eastAsia="仿宋_GB2312" w:hint="eastAsia"/>
          <w:sz w:val="32"/>
          <w:szCs w:val="32"/>
        </w:rPr>
        <w:t>对</w:t>
      </w:r>
      <w:proofErr w:type="gramStart"/>
      <w:r w:rsidRPr="00176705">
        <w:rPr>
          <w:rFonts w:ascii="仿宋_GB2312" w:eastAsia="仿宋_GB2312"/>
          <w:sz w:val="32"/>
          <w:szCs w:val="32"/>
        </w:rPr>
        <w:t>区</w:t>
      </w:r>
      <w:r w:rsidRPr="00176705">
        <w:rPr>
          <w:rFonts w:ascii="仿宋_GB2312" w:eastAsia="仿宋_GB2312" w:hint="eastAsia"/>
          <w:sz w:val="32"/>
          <w:szCs w:val="32"/>
        </w:rPr>
        <w:t>疾控中心</w:t>
      </w:r>
      <w:proofErr w:type="gramEnd"/>
      <w:r>
        <w:rPr>
          <w:rFonts w:ascii="仿宋_GB2312" w:eastAsia="仿宋_GB2312" w:hint="eastAsia"/>
          <w:sz w:val="32"/>
          <w:szCs w:val="32"/>
        </w:rPr>
        <w:t>参与</w:t>
      </w:r>
      <w:r w:rsidRPr="00176705">
        <w:rPr>
          <w:rFonts w:ascii="仿宋_GB2312" w:eastAsia="仿宋_GB2312"/>
          <w:sz w:val="32"/>
          <w:szCs w:val="32"/>
        </w:rPr>
        <w:t>职业中毒现场检测工作流程的规范性进行考核，内容包括硫化氢、一氧化碳、氨中毒样品的选择与采集、现场检测、实验室检测（如有必要）的规范性，现场检测操作流程符合职业中毒现场检测的规范要求。</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（三）</w:t>
      </w:r>
      <w:proofErr w:type="gramStart"/>
      <w:r w:rsidRPr="00176705">
        <w:rPr>
          <w:rFonts w:ascii="仿宋_GB2312" w:eastAsia="仿宋_GB2312" w:hint="eastAsia"/>
          <w:sz w:val="32"/>
          <w:szCs w:val="32"/>
        </w:rPr>
        <w:t>区疾控中心</w:t>
      </w:r>
      <w:proofErr w:type="gramEnd"/>
      <w:r w:rsidRPr="00176705">
        <w:rPr>
          <w:rFonts w:ascii="仿宋_GB2312" w:eastAsia="仿宋_GB2312" w:hint="eastAsia"/>
          <w:sz w:val="32"/>
          <w:szCs w:val="32"/>
        </w:rPr>
        <w:t>接受</w:t>
      </w:r>
      <w:proofErr w:type="gramStart"/>
      <w:r w:rsidRPr="00176705">
        <w:rPr>
          <w:rFonts w:ascii="仿宋_GB2312" w:eastAsia="仿宋_GB2312" w:hint="eastAsia"/>
          <w:sz w:val="32"/>
          <w:szCs w:val="32"/>
        </w:rPr>
        <w:t>市疾控中心</w:t>
      </w:r>
      <w:proofErr w:type="gramEnd"/>
      <w:r w:rsidRPr="00176705">
        <w:rPr>
          <w:rFonts w:ascii="仿宋_GB2312" w:eastAsia="仿宋_GB2312"/>
          <w:sz w:val="32"/>
          <w:szCs w:val="32"/>
        </w:rPr>
        <w:t>统一培训，</w:t>
      </w:r>
      <w:r w:rsidRPr="00176705">
        <w:rPr>
          <w:rFonts w:ascii="仿宋_GB2312" w:eastAsia="仿宋_GB2312" w:hint="eastAsia"/>
          <w:sz w:val="32"/>
          <w:szCs w:val="32"/>
        </w:rPr>
        <w:t>按要求</w:t>
      </w:r>
      <w:r w:rsidRPr="00176705">
        <w:rPr>
          <w:rFonts w:ascii="仿宋_GB2312" w:eastAsia="仿宋_GB2312"/>
          <w:sz w:val="32"/>
          <w:szCs w:val="32"/>
        </w:rPr>
        <w:t>规范填写调查表。</w:t>
      </w:r>
      <w:r w:rsidRPr="00176705">
        <w:rPr>
          <w:rFonts w:ascii="仿宋_GB2312" w:eastAsia="仿宋_GB2312" w:hint="eastAsia"/>
          <w:sz w:val="32"/>
          <w:szCs w:val="32"/>
        </w:rPr>
        <w:t>并</w:t>
      </w:r>
      <w:r w:rsidRPr="00176705">
        <w:rPr>
          <w:rFonts w:ascii="仿宋_GB2312" w:eastAsia="仿宋_GB2312"/>
          <w:sz w:val="32"/>
          <w:szCs w:val="32"/>
        </w:rPr>
        <w:t>负责所在企业职业中毒调查、资料收集、现场检测等工作，并对现场调查资料、检测资料等进行记录、材料整理、归档等工作，资料完整率100%。</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（四）检测数据录入准确性：</w:t>
      </w:r>
      <w:proofErr w:type="gramStart"/>
      <w:r w:rsidRPr="00176705">
        <w:rPr>
          <w:rFonts w:ascii="仿宋_GB2312" w:eastAsia="仿宋_GB2312" w:hint="eastAsia"/>
          <w:sz w:val="32"/>
          <w:szCs w:val="32"/>
        </w:rPr>
        <w:t>区疾控中心</w:t>
      </w:r>
      <w:proofErr w:type="gramEnd"/>
      <w:r w:rsidRPr="00176705">
        <w:rPr>
          <w:rFonts w:ascii="仿宋_GB2312" w:eastAsia="仿宋_GB2312"/>
          <w:sz w:val="32"/>
          <w:szCs w:val="32"/>
        </w:rPr>
        <w:t>对</w:t>
      </w:r>
      <w:r w:rsidRPr="00176705">
        <w:rPr>
          <w:rFonts w:ascii="仿宋_GB2312" w:eastAsia="仿宋_GB2312" w:hint="eastAsia"/>
          <w:sz w:val="32"/>
          <w:szCs w:val="32"/>
        </w:rPr>
        <w:t>项目</w:t>
      </w:r>
      <w:r w:rsidRPr="00176705">
        <w:rPr>
          <w:rFonts w:ascii="仿宋_GB2312" w:eastAsia="仿宋_GB2312"/>
          <w:sz w:val="32"/>
          <w:szCs w:val="32"/>
        </w:rPr>
        <w:t>纸质数</w:t>
      </w:r>
      <w:r w:rsidRPr="00176705">
        <w:rPr>
          <w:rFonts w:ascii="仿宋_GB2312" w:eastAsia="仿宋_GB2312"/>
          <w:sz w:val="32"/>
          <w:szCs w:val="32"/>
        </w:rPr>
        <w:lastRenderedPageBreak/>
        <w:t>据进行复核，复核率100%。</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（五）职业中毒宣传：</w:t>
      </w:r>
      <w:proofErr w:type="gramStart"/>
      <w:r w:rsidRPr="00176705">
        <w:rPr>
          <w:rFonts w:ascii="仿宋_GB2312" w:eastAsia="仿宋_GB2312" w:hint="eastAsia"/>
          <w:sz w:val="32"/>
          <w:szCs w:val="32"/>
        </w:rPr>
        <w:t>区疾控中心</w:t>
      </w:r>
      <w:proofErr w:type="gramEnd"/>
      <w:r w:rsidRPr="00176705">
        <w:rPr>
          <w:rFonts w:ascii="仿宋_GB2312" w:eastAsia="仿宋_GB2312"/>
          <w:sz w:val="32"/>
          <w:szCs w:val="32"/>
        </w:rPr>
        <w:t>根据宣传方式，保留现场宣传活动档案资料，资料完整率100%。</w:t>
      </w:r>
    </w:p>
    <w:p w:rsidR="00006CE0" w:rsidRPr="00176705" w:rsidRDefault="00006CE0" w:rsidP="00006CE0">
      <w:pPr>
        <w:spacing w:line="560" w:lineRule="exact"/>
        <w:ind w:firstLine="645"/>
        <w:rPr>
          <w:rFonts w:ascii="仿宋_GB2312" w:eastAsia="仿宋_GB2312"/>
          <w:sz w:val="32"/>
          <w:szCs w:val="32"/>
        </w:rPr>
      </w:pPr>
    </w:p>
    <w:p w:rsidR="00006CE0" w:rsidRPr="000D3469" w:rsidRDefault="00006CE0" w:rsidP="00006CE0">
      <w:pPr>
        <w:spacing w:line="560" w:lineRule="exact"/>
        <w:ind w:firstLine="645"/>
        <w:rPr>
          <w:rFonts w:eastAsia="仿宋_GB2312"/>
          <w:sz w:val="32"/>
          <w:szCs w:val="32"/>
        </w:rPr>
      </w:pPr>
    </w:p>
    <w:p w:rsidR="00006CE0" w:rsidRDefault="00006CE0" w:rsidP="00006CE0">
      <w:pPr>
        <w:spacing w:line="560" w:lineRule="exact"/>
        <w:rPr>
          <w:rFonts w:eastAsia="黑体" w:hAnsi="黑体"/>
          <w:sz w:val="32"/>
          <w:szCs w:val="32"/>
        </w:rPr>
      </w:pPr>
    </w:p>
    <w:p w:rsidR="00006CE0" w:rsidRDefault="00006CE0" w:rsidP="00006CE0">
      <w:pPr>
        <w:spacing w:line="560" w:lineRule="exact"/>
        <w:rPr>
          <w:rFonts w:eastAsia="黑体" w:hAnsi="黑体"/>
          <w:sz w:val="32"/>
          <w:szCs w:val="32"/>
        </w:rPr>
      </w:pPr>
    </w:p>
    <w:p w:rsidR="00006CE0" w:rsidRDefault="00006CE0" w:rsidP="00006CE0">
      <w:pPr>
        <w:spacing w:line="560" w:lineRule="exact"/>
        <w:rPr>
          <w:rFonts w:eastAsia="黑体" w:hAnsi="黑体"/>
          <w:sz w:val="32"/>
          <w:szCs w:val="32"/>
        </w:rPr>
      </w:pPr>
    </w:p>
    <w:p w:rsidR="00006CE0" w:rsidRDefault="00006CE0" w:rsidP="00006CE0">
      <w:pPr>
        <w:spacing w:line="560" w:lineRule="exact"/>
        <w:rPr>
          <w:rFonts w:eastAsia="黑体" w:hAnsi="黑体"/>
          <w:sz w:val="32"/>
          <w:szCs w:val="32"/>
        </w:rPr>
      </w:pPr>
    </w:p>
    <w:p w:rsidR="00006CE0" w:rsidRDefault="00006CE0" w:rsidP="00006CE0">
      <w:pPr>
        <w:spacing w:line="560" w:lineRule="exact"/>
        <w:rPr>
          <w:rFonts w:eastAsia="黑体" w:hAnsi="黑体"/>
          <w:sz w:val="32"/>
          <w:szCs w:val="32"/>
        </w:rPr>
      </w:pPr>
    </w:p>
    <w:p w:rsidR="00006CE0" w:rsidRDefault="00006CE0" w:rsidP="00006CE0">
      <w:pPr>
        <w:spacing w:line="560" w:lineRule="exact"/>
        <w:rPr>
          <w:rFonts w:eastAsia="黑体" w:hAnsi="黑体"/>
          <w:sz w:val="32"/>
          <w:szCs w:val="32"/>
        </w:rPr>
      </w:pPr>
    </w:p>
    <w:p w:rsidR="00006CE0" w:rsidRDefault="00006CE0" w:rsidP="00006CE0">
      <w:pPr>
        <w:spacing w:line="560" w:lineRule="exact"/>
        <w:rPr>
          <w:rFonts w:eastAsia="黑体" w:hAnsi="黑体"/>
          <w:sz w:val="32"/>
          <w:szCs w:val="32"/>
        </w:rPr>
      </w:pPr>
    </w:p>
    <w:p w:rsidR="00006CE0" w:rsidRDefault="00006CE0" w:rsidP="00006CE0">
      <w:pPr>
        <w:spacing w:line="560" w:lineRule="exact"/>
        <w:rPr>
          <w:rFonts w:eastAsia="黑体" w:hAnsi="黑体"/>
          <w:sz w:val="32"/>
          <w:szCs w:val="32"/>
        </w:rPr>
      </w:pPr>
    </w:p>
    <w:p w:rsidR="00006CE0" w:rsidRDefault="00006CE0" w:rsidP="00006CE0">
      <w:pPr>
        <w:spacing w:line="560" w:lineRule="exact"/>
        <w:rPr>
          <w:rFonts w:eastAsia="黑体" w:hAnsi="黑体"/>
          <w:sz w:val="32"/>
          <w:szCs w:val="32"/>
        </w:rPr>
      </w:pPr>
    </w:p>
    <w:p w:rsidR="00006CE0" w:rsidRDefault="00006CE0" w:rsidP="00006CE0">
      <w:pPr>
        <w:spacing w:line="560" w:lineRule="exact"/>
        <w:rPr>
          <w:rFonts w:eastAsia="黑体" w:hAnsi="黑体"/>
          <w:sz w:val="32"/>
          <w:szCs w:val="32"/>
        </w:rPr>
      </w:pPr>
    </w:p>
    <w:p w:rsidR="00006CE0" w:rsidRDefault="00006CE0" w:rsidP="00006CE0">
      <w:pPr>
        <w:spacing w:line="560" w:lineRule="exact"/>
        <w:rPr>
          <w:rFonts w:eastAsia="黑体" w:hAnsi="黑体"/>
          <w:sz w:val="32"/>
          <w:szCs w:val="32"/>
        </w:rPr>
      </w:pPr>
    </w:p>
    <w:p w:rsidR="00006CE0" w:rsidRDefault="00006CE0" w:rsidP="00006CE0">
      <w:pPr>
        <w:spacing w:line="560" w:lineRule="exact"/>
        <w:rPr>
          <w:rFonts w:eastAsia="黑体" w:hAnsi="黑体"/>
          <w:sz w:val="32"/>
          <w:szCs w:val="32"/>
        </w:rPr>
      </w:pPr>
    </w:p>
    <w:p w:rsidR="00006CE0" w:rsidRPr="00DE7118" w:rsidRDefault="00006CE0" w:rsidP="00006CE0">
      <w:pPr>
        <w:spacing w:line="560" w:lineRule="exact"/>
        <w:rPr>
          <w:rFonts w:ascii="仿宋_GB2312" w:eastAsia="仿宋_GB2312"/>
          <w:sz w:val="32"/>
          <w:szCs w:val="32"/>
        </w:rPr>
      </w:pPr>
      <w:r>
        <w:rPr>
          <w:rFonts w:eastAsia="黑体" w:hAnsi="黑体"/>
          <w:sz w:val="32"/>
          <w:szCs w:val="32"/>
        </w:rPr>
        <w:br w:type="page"/>
      </w:r>
      <w:r w:rsidRPr="00DE7118">
        <w:rPr>
          <w:rFonts w:ascii="仿宋_GB2312" w:eastAsia="仿宋_GB2312" w:hAnsi="黑体" w:hint="eastAsia"/>
          <w:sz w:val="32"/>
          <w:szCs w:val="32"/>
        </w:rPr>
        <w:lastRenderedPageBreak/>
        <w:t>附件</w:t>
      </w:r>
      <w:r w:rsidRPr="00DE7118">
        <w:rPr>
          <w:rFonts w:ascii="仿宋_GB2312" w:eastAsia="仿宋_GB2312" w:hint="eastAsia"/>
          <w:sz w:val="32"/>
          <w:szCs w:val="32"/>
        </w:rPr>
        <w:t>4</w:t>
      </w:r>
    </w:p>
    <w:p w:rsidR="00006CE0" w:rsidRPr="000D3469" w:rsidRDefault="00006CE0" w:rsidP="00006CE0">
      <w:pPr>
        <w:spacing w:line="560" w:lineRule="exact"/>
        <w:rPr>
          <w:rFonts w:eastAsia="黑体"/>
          <w:sz w:val="32"/>
          <w:szCs w:val="32"/>
        </w:rPr>
      </w:pPr>
    </w:p>
    <w:p w:rsidR="00006CE0" w:rsidRPr="00176705" w:rsidRDefault="00006CE0" w:rsidP="00006CE0">
      <w:pPr>
        <w:spacing w:line="560" w:lineRule="exact"/>
        <w:jc w:val="center"/>
        <w:rPr>
          <w:rFonts w:ascii="方正小标宋简体" w:eastAsia="方正小标宋简体"/>
          <w:sz w:val="44"/>
          <w:szCs w:val="44"/>
        </w:rPr>
      </w:pPr>
      <w:r w:rsidRPr="00176705">
        <w:rPr>
          <w:rFonts w:ascii="方正小标宋简体" w:eastAsia="方正小标宋简体" w:hint="eastAsia"/>
          <w:sz w:val="44"/>
          <w:szCs w:val="44"/>
        </w:rPr>
        <w:t>2019年天津市</w:t>
      </w:r>
      <w:proofErr w:type="gramStart"/>
      <w:r w:rsidRPr="00176705">
        <w:rPr>
          <w:rFonts w:ascii="方正小标宋简体" w:eastAsia="方正小标宋简体" w:hint="eastAsia"/>
          <w:sz w:val="44"/>
          <w:szCs w:val="44"/>
        </w:rPr>
        <w:t>蓟</w:t>
      </w:r>
      <w:proofErr w:type="gramEnd"/>
      <w:r w:rsidRPr="00176705">
        <w:rPr>
          <w:rFonts w:ascii="方正小标宋简体" w:eastAsia="方正小标宋简体" w:hint="eastAsia"/>
          <w:sz w:val="44"/>
          <w:szCs w:val="44"/>
        </w:rPr>
        <w:t>州区哨点企业重点人群</w:t>
      </w:r>
    </w:p>
    <w:p w:rsidR="00006CE0" w:rsidRPr="00176705" w:rsidRDefault="00006CE0" w:rsidP="00006CE0">
      <w:pPr>
        <w:spacing w:line="560" w:lineRule="exact"/>
        <w:jc w:val="center"/>
        <w:rPr>
          <w:rFonts w:ascii="方正小标宋简体" w:eastAsia="方正小标宋简体"/>
          <w:sz w:val="44"/>
          <w:szCs w:val="44"/>
        </w:rPr>
      </w:pPr>
      <w:r w:rsidRPr="00176705">
        <w:rPr>
          <w:rFonts w:ascii="方正小标宋简体" w:eastAsia="方正小标宋简体" w:hint="eastAsia"/>
          <w:sz w:val="44"/>
          <w:szCs w:val="44"/>
        </w:rPr>
        <w:t>职业紧张调查与评估工作方案</w:t>
      </w:r>
    </w:p>
    <w:p w:rsidR="00006CE0" w:rsidRPr="000D3469" w:rsidRDefault="00006CE0" w:rsidP="00006CE0">
      <w:pPr>
        <w:spacing w:line="560" w:lineRule="exact"/>
        <w:jc w:val="center"/>
        <w:rPr>
          <w:rFonts w:eastAsia="方正小标宋简体"/>
          <w:sz w:val="44"/>
          <w:szCs w:val="44"/>
        </w:rPr>
      </w:pP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hint="eastAsia"/>
          <w:sz w:val="32"/>
          <w:szCs w:val="32"/>
        </w:rPr>
        <w:t>随着经济全球化及我国产业结构调整的逐步深入，社会心理因素成为了传统理化、生物因素外，又一个重要的职业病危险因素。国际劳工组织已将精神和行为失调列入2010年版职业病名单，一些国家和地区（如日本、我国</w:t>
      </w:r>
      <w:r w:rsidR="00D30EF5" w:rsidRPr="00D30EF5">
        <w:rPr>
          <w:rFonts w:ascii="仿宋_GB2312" w:eastAsia="仿宋_GB2312" w:hint="eastAsia"/>
          <w:sz w:val="32"/>
          <w:szCs w:val="32"/>
        </w:rPr>
        <w:t>台湾地区</w:t>
      </w:r>
      <w:r w:rsidRPr="00176705">
        <w:rPr>
          <w:rFonts w:ascii="仿宋_GB2312" w:eastAsia="仿宋_GB2312" w:hint="eastAsia"/>
          <w:sz w:val="32"/>
          <w:szCs w:val="32"/>
        </w:rPr>
        <w:t>）已将工作场所心理因素所致精神疾患列为法定职业病。职业紧张是职业人群社会心理损伤的典型代表，WHO</w:t>
      </w:r>
      <w:proofErr w:type="gramStart"/>
      <w:r w:rsidRPr="00176705">
        <w:rPr>
          <w:rFonts w:ascii="仿宋_GB2312" w:eastAsia="仿宋_GB2312" w:hint="eastAsia"/>
          <w:sz w:val="32"/>
          <w:szCs w:val="32"/>
        </w:rPr>
        <w:t>称职业</w:t>
      </w:r>
      <w:proofErr w:type="gramEnd"/>
      <w:r w:rsidRPr="00176705">
        <w:rPr>
          <w:rFonts w:ascii="仿宋_GB2312" w:eastAsia="仿宋_GB2312" w:hint="eastAsia"/>
          <w:sz w:val="32"/>
          <w:szCs w:val="32"/>
        </w:rPr>
        <w:t>紧张已成为世界范围的流行病。</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hint="eastAsia"/>
          <w:sz w:val="32"/>
          <w:szCs w:val="32"/>
        </w:rPr>
        <w:t>依据《中华人民共和国职业病防治法》和中国疾病预防控制中心关于职业病预防控制工作的相关要求，为了落实“健康中国2030规划”目标，初步了解我区企业重点人群职业紧张的程度、分布特征、评估职业紧张因素以及保护因素，2019年在</w:t>
      </w:r>
      <w:proofErr w:type="gramStart"/>
      <w:r w:rsidRPr="00176705">
        <w:rPr>
          <w:rFonts w:ascii="仿宋_GB2312" w:eastAsia="仿宋_GB2312" w:hint="eastAsia"/>
          <w:sz w:val="32"/>
          <w:szCs w:val="32"/>
        </w:rPr>
        <w:t>蓟州区对哨点</w:t>
      </w:r>
      <w:proofErr w:type="gramEnd"/>
      <w:r w:rsidRPr="00176705">
        <w:rPr>
          <w:rFonts w:ascii="仿宋_GB2312" w:eastAsia="仿宋_GB2312" w:hint="eastAsia"/>
          <w:sz w:val="32"/>
          <w:szCs w:val="32"/>
        </w:rPr>
        <w:t>企业作业工人进行职业紧张的典型调查和重点评估，制订</w:t>
      </w:r>
      <w:proofErr w:type="gramStart"/>
      <w:r w:rsidRPr="00176705">
        <w:rPr>
          <w:rFonts w:ascii="仿宋_GB2312" w:eastAsia="仿宋_GB2312" w:hint="eastAsia"/>
          <w:sz w:val="32"/>
          <w:szCs w:val="32"/>
        </w:rPr>
        <w:t>蓟</w:t>
      </w:r>
      <w:proofErr w:type="gramEnd"/>
      <w:r w:rsidRPr="00176705">
        <w:rPr>
          <w:rFonts w:ascii="仿宋_GB2312" w:eastAsia="仿宋_GB2312" w:hint="eastAsia"/>
          <w:sz w:val="32"/>
          <w:szCs w:val="32"/>
        </w:rPr>
        <w:t>州区哨点企业重点人群职业紧张调查与评估工作方案。</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一、工作目标</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（一）采用问卷调查的方式，对</w:t>
      </w:r>
      <w:r w:rsidRPr="00176705">
        <w:rPr>
          <w:rFonts w:ascii="仿宋_GB2312" w:eastAsia="仿宋_GB2312" w:hint="eastAsia"/>
          <w:sz w:val="32"/>
          <w:szCs w:val="32"/>
        </w:rPr>
        <w:t>本区2</w:t>
      </w:r>
      <w:r w:rsidRPr="00176705">
        <w:rPr>
          <w:rFonts w:ascii="仿宋_GB2312" w:eastAsia="仿宋_GB2312"/>
          <w:sz w:val="32"/>
          <w:szCs w:val="32"/>
        </w:rPr>
        <w:t>家哨点企业职业紧张状况进行调查，研究分析我</w:t>
      </w:r>
      <w:r w:rsidRPr="00176705">
        <w:rPr>
          <w:rFonts w:ascii="仿宋_GB2312" w:eastAsia="仿宋_GB2312" w:hint="eastAsia"/>
          <w:sz w:val="32"/>
          <w:szCs w:val="32"/>
        </w:rPr>
        <w:t>区</w:t>
      </w:r>
      <w:r w:rsidRPr="00176705">
        <w:rPr>
          <w:rFonts w:ascii="仿宋_GB2312" w:eastAsia="仿宋_GB2312"/>
          <w:sz w:val="32"/>
          <w:szCs w:val="32"/>
        </w:rPr>
        <w:t>企业重点人群职业紧张的程度、分布特征、评估职业紧张因素以及保护因素，为制定天津市职业紧张防治策略提供技术依据。</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lastRenderedPageBreak/>
        <w:t>（二）将调查数据录入计算机管理平台，并对数据进行统计与分析，普及职业紧张防治知识，为职业病控制和健康促进提出针对性指导建议。</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二、调查人群的设置</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（一）原则上，调查人群来源于《重点职业病危害监测与风险评估》项目选定的哨点企业。</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（二）</w:t>
      </w:r>
      <w:r w:rsidRPr="00176705">
        <w:rPr>
          <w:rFonts w:ascii="仿宋_GB2312" w:eastAsia="仿宋_GB2312" w:hint="eastAsia"/>
          <w:sz w:val="32"/>
          <w:szCs w:val="32"/>
        </w:rPr>
        <w:t>本</w:t>
      </w:r>
      <w:r w:rsidRPr="00176705">
        <w:rPr>
          <w:rFonts w:ascii="仿宋_GB2312" w:eastAsia="仿宋_GB2312"/>
          <w:sz w:val="32"/>
          <w:szCs w:val="32"/>
        </w:rPr>
        <w:t>区至少开展2家企业、不少于100人的职业紧张调查工作。</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（三）</w:t>
      </w:r>
      <w:proofErr w:type="gramStart"/>
      <w:r w:rsidRPr="00176705">
        <w:rPr>
          <w:rFonts w:ascii="仿宋_GB2312" w:eastAsia="仿宋_GB2312"/>
          <w:sz w:val="32"/>
          <w:szCs w:val="32"/>
        </w:rPr>
        <w:t>区</w:t>
      </w:r>
      <w:r>
        <w:rPr>
          <w:rFonts w:ascii="仿宋_GB2312" w:eastAsia="仿宋_GB2312" w:hint="eastAsia"/>
          <w:sz w:val="32"/>
          <w:szCs w:val="32"/>
        </w:rPr>
        <w:t>疾控</w:t>
      </w:r>
      <w:r w:rsidRPr="00176705">
        <w:rPr>
          <w:rFonts w:ascii="仿宋_GB2312" w:eastAsia="仿宋_GB2312"/>
          <w:sz w:val="32"/>
          <w:szCs w:val="32"/>
        </w:rPr>
        <w:t>中心</w:t>
      </w:r>
      <w:proofErr w:type="gramEnd"/>
      <w:r w:rsidRPr="00176705">
        <w:rPr>
          <w:rFonts w:ascii="仿宋_GB2312" w:eastAsia="仿宋_GB2312"/>
          <w:sz w:val="32"/>
          <w:szCs w:val="32"/>
        </w:rPr>
        <w:t>应指定专门的部门和人员负责调查工作。</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三、调查内容与方法</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（一）调查内容</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采用</w:t>
      </w:r>
      <w:r w:rsidRPr="00176705">
        <w:rPr>
          <w:rFonts w:ascii="仿宋_GB2312" w:eastAsia="仿宋_GB2312" w:hint="eastAsia"/>
          <w:sz w:val="32"/>
          <w:szCs w:val="32"/>
        </w:rPr>
        <w:t>戴俊明</w:t>
      </w:r>
      <w:r w:rsidRPr="00176705">
        <w:rPr>
          <w:rFonts w:ascii="仿宋_GB2312" w:eastAsia="仿宋_GB2312"/>
          <w:sz w:val="32"/>
          <w:szCs w:val="32"/>
        </w:rPr>
        <w:t>教授研制的《简明职业紧张问卷》对JDC模式职业紧张进行测评。《简明职业紧张问卷》见附表。</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（二）调查人群的纳入与排除标准</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纳入：采用整群抽样方法抽取不同类别的员工，包括一线作业人员和一般行政人员，两类人群的构成比原则上分别占80%和20%。调查对象在本岗工作时间为连续半年及以上，知情同意，自愿参与本调查者。</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排除：调查对象在本岗位连续工龄不满半年者，通过动员2次以上仍然拒绝参与者；长期病假与离职者，近期服用精神药物者。</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（三）数据处理和报告撰写</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hint="eastAsia"/>
          <w:sz w:val="32"/>
          <w:szCs w:val="32"/>
        </w:rPr>
        <w:t>区</w:t>
      </w:r>
      <w:proofErr w:type="gramStart"/>
      <w:r>
        <w:rPr>
          <w:rFonts w:ascii="仿宋_GB2312" w:eastAsia="仿宋_GB2312" w:hint="eastAsia"/>
          <w:sz w:val="32"/>
          <w:szCs w:val="32"/>
        </w:rPr>
        <w:t>疾控中心</w:t>
      </w:r>
      <w:r w:rsidRPr="00176705">
        <w:rPr>
          <w:rFonts w:ascii="仿宋_GB2312" w:eastAsia="仿宋_GB2312"/>
          <w:sz w:val="32"/>
          <w:szCs w:val="32"/>
        </w:rPr>
        <w:t>将哨</w:t>
      </w:r>
      <w:proofErr w:type="gramEnd"/>
      <w:r w:rsidRPr="00176705">
        <w:rPr>
          <w:rFonts w:ascii="仿宋_GB2312" w:eastAsia="仿宋_GB2312"/>
          <w:sz w:val="32"/>
          <w:szCs w:val="32"/>
        </w:rPr>
        <w:t>点企业收集到的信息录入</w:t>
      </w:r>
      <w:proofErr w:type="spellStart"/>
      <w:r w:rsidRPr="00176705">
        <w:rPr>
          <w:rFonts w:ascii="仿宋_GB2312" w:eastAsia="仿宋_GB2312"/>
          <w:sz w:val="32"/>
          <w:szCs w:val="32"/>
        </w:rPr>
        <w:t>Epidata</w:t>
      </w:r>
      <w:proofErr w:type="spellEnd"/>
      <w:r w:rsidRPr="00176705">
        <w:rPr>
          <w:rFonts w:ascii="仿宋_GB2312" w:eastAsia="仿宋_GB2312"/>
          <w:sz w:val="32"/>
          <w:szCs w:val="32"/>
        </w:rPr>
        <w:t>数据</w:t>
      </w:r>
      <w:r w:rsidRPr="00176705">
        <w:rPr>
          <w:rFonts w:ascii="仿宋_GB2312" w:eastAsia="仿宋_GB2312"/>
          <w:sz w:val="32"/>
          <w:szCs w:val="32"/>
        </w:rPr>
        <w:lastRenderedPageBreak/>
        <w:t>库；对调查数据进行汇总和分析；编制完成天津市</w:t>
      </w:r>
      <w:proofErr w:type="gramStart"/>
      <w:r w:rsidRPr="00176705">
        <w:rPr>
          <w:rFonts w:ascii="仿宋_GB2312" w:eastAsia="仿宋_GB2312"/>
          <w:sz w:val="32"/>
          <w:szCs w:val="32"/>
        </w:rPr>
        <w:t>蓟</w:t>
      </w:r>
      <w:proofErr w:type="gramEnd"/>
      <w:r w:rsidRPr="00176705">
        <w:rPr>
          <w:rFonts w:ascii="仿宋_GB2312" w:eastAsia="仿宋_GB2312"/>
          <w:sz w:val="32"/>
          <w:szCs w:val="32"/>
        </w:rPr>
        <w:t>州区哨点企业重点人群职业紧张调查与评估报告。</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（四）质量控制</w:t>
      </w:r>
    </w:p>
    <w:p w:rsidR="00006CE0" w:rsidRPr="00176705" w:rsidRDefault="00006CE0" w:rsidP="00006CE0">
      <w:pPr>
        <w:spacing w:line="560" w:lineRule="exact"/>
        <w:ind w:firstLineChars="200" w:firstLine="640"/>
        <w:rPr>
          <w:rFonts w:ascii="仿宋_GB2312" w:eastAsia="仿宋_GB2312"/>
          <w:sz w:val="32"/>
          <w:szCs w:val="32"/>
        </w:rPr>
      </w:pPr>
      <w:proofErr w:type="gramStart"/>
      <w:r w:rsidRPr="00176705">
        <w:rPr>
          <w:rFonts w:ascii="仿宋_GB2312" w:eastAsia="仿宋_GB2312" w:hint="eastAsia"/>
          <w:sz w:val="32"/>
          <w:szCs w:val="32"/>
        </w:rPr>
        <w:t>区</w:t>
      </w:r>
      <w:r>
        <w:rPr>
          <w:rFonts w:ascii="仿宋_GB2312" w:eastAsia="仿宋_GB2312" w:hint="eastAsia"/>
          <w:sz w:val="32"/>
          <w:szCs w:val="32"/>
        </w:rPr>
        <w:t>疾控中心</w:t>
      </w:r>
      <w:proofErr w:type="gramEnd"/>
      <w:r w:rsidRPr="00176705">
        <w:rPr>
          <w:rFonts w:ascii="仿宋_GB2312" w:eastAsia="仿宋_GB2312"/>
          <w:sz w:val="32"/>
          <w:szCs w:val="32"/>
        </w:rPr>
        <w:t>设项目管理员1名，建立项目工作管理员登记表，负责对本辖区企业职业紧张状况调查的质量控制，负责项目相关材料整理、归档、上交等工作。</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四、项目管理要求</w:t>
      </w:r>
    </w:p>
    <w:p w:rsidR="00006CE0" w:rsidRPr="000D3469" w:rsidRDefault="00006CE0" w:rsidP="00006CE0">
      <w:pPr>
        <w:spacing w:line="560" w:lineRule="exact"/>
        <w:ind w:firstLineChars="200" w:firstLine="640"/>
        <w:rPr>
          <w:rFonts w:eastAsia="仿宋_GB2312"/>
          <w:sz w:val="32"/>
          <w:szCs w:val="32"/>
        </w:rPr>
      </w:pPr>
      <w:proofErr w:type="gramStart"/>
      <w:r w:rsidRPr="00176705">
        <w:rPr>
          <w:rFonts w:ascii="仿宋_GB2312" w:eastAsia="仿宋_GB2312"/>
          <w:sz w:val="32"/>
          <w:szCs w:val="32"/>
        </w:rPr>
        <w:t>区</w:t>
      </w:r>
      <w:r>
        <w:rPr>
          <w:rFonts w:ascii="仿宋_GB2312" w:eastAsia="仿宋_GB2312" w:hint="eastAsia"/>
          <w:sz w:val="32"/>
          <w:szCs w:val="32"/>
        </w:rPr>
        <w:t>疾控中心</w:t>
      </w:r>
      <w:proofErr w:type="gramEnd"/>
      <w:r w:rsidRPr="00176705">
        <w:rPr>
          <w:rFonts w:ascii="仿宋_GB2312" w:eastAsia="仿宋_GB2312"/>
          <w:sz w:val="32"/>
          <w:szCs w:val="32"/>
        </w:rPr>
        <w:t>确定项目组成员，参加</w:t>
      </w:r>
      <w:proofErr w:type="gramStart"/>
      <w:r w:rsidRPr="00176705">
        <w:rPr>
          <w:rFonts w:ascii="仿宋_GB2312" w:eastAsia="仿宋_GB2312"/>
          <w:sz w:val="32"/>
          <w:szCs w:val="32"/>
        </w:rPr>
        <w:t>市</w:t>
      </w:r>
      <w:r>
        <w:rPr>
          <w:rFonts w:ascii="仿宋_GB2312" w:eastAsia="仿宋_GB2312" w:hint="eastAsia"/>
          <w:sz w:val="32"/>
          <w:szCs w:val="32"/>
        </w:rPr>
        <w:t>疾控中心</w:t>
      </w:r>
      <w:proofErr w:type="gramEnd"/>
      <w:r w:rsidRPr="00176705">
        <w:rPr>
          <w:rFonts w:ascii="仿宋_GB2312" w:eastAsia="仿宋_GB2312"/>
          <w:sz w:val="32"/>
          <w:szCs w:val="32"/>
        </w:rPr>
        <w:t>组织的项目工作培训，按时完成本区项目工作。完成本区负责的哨点企业的职业紧张状况调查。对本区调查数据进行数据填写和数据库录入，进行汇总和统计分析，并</w:t>
      </w:r>
      <w:proofErr w:type="gramStart"/>
      <w:r w:rsidRPr="00176705">
        <w:rPr>
          <w:rFonts w:ascii="仿宋_GB2312" w:eastAsia="仿宋_GB2312"/>
          <w:sz w:val="32"/>
          <w:szCs w:val="32"/>
        </w:rPr>
        <w:t>报市</w:t>
      </w:r>
      <w:r>
        <w:rPr>
          <w:rFonts w:ascii="仿宋_GB2312" w:eastAsia="仿宋_GB2312" w:hint="eastAsia"/>
          <w:sz w:val="32"/>
          <w:szCs w:val="32"/>
        </w:rPr>
        <w:t>疾控中心</w:t>
      </w:r>
      <w:proofErr w:type="gramEnd"/>
      <w:r w:rsidRPr="00176705">
        <w:rPr>
          <w:rFonts w:ascii="仿宋_GB2312" w:eastAsia="仿宋_GB2312"/>
          <w:sz w:val="32"/>
          <w:szCs w:val="32"/>
        </w:rPr>
        <w:t>审核；撰写《天津市</w:t>
      </w:r>
      <w:r w:rsidRPr="00176705">
        <w:rPr>
          <w:rFonts w:ascii="仿宋_GB2312" w:eastAsia="仿宋_GB2312" w:hint="eastAsia"/>
          <w:sz w:val="32"/>
          <w:szCs w:val="32"/>
        </w:rPr>
        <w:t>蓟州区</w:t>
      </w:r>
      <w:r w:rsidRPr="00176705">
        <w:rPr>
          <w:rFonts w:ascii="仿宋_GB2312" w:eastAsia="仿宋_GB2312"/>
          <w:sz w:val="32"/>
          <w:szCs w:val="32"/>
        </w:rPr>
        <w:t>区哨点企业重点人群职业紧张调查与评估报告》。</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五、考核方法</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（一）收集职业紧张状况调查问卷，有效应答率不低于85%，数据准确率95%，及时率100%，并录入哨点企业职业紧张调查信息数据库，完成率100%。</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（二）及时进行信息录入，保证调查信息及时录入，并对录入信息质量控制。</w:t>
      </w:r>
      <w:proofErr w:type="gramStart"/>
      <w:r w:rsidRPr="00176705">
        <w:rPr>
          <w:rFonts w:ascii="仿宋_GB2312" w:eastAsia="仿宋_GB2312"/>
          <w:sz w:val="32"/>
          <w:szCs w:val="32"/>
        </w:rPr>
        <w:t>区</w:t>
      </w:r>
      <w:r>
        <w:rPr>
          <w:rFonts w:ascii="仿宋_GB2312" w:eastAsia="仿宋_GB2312" w:hint="eastAsia"/>
          <w:sz w:val="32"/>
          <w:szCs w:val="32"/>
        </w:rPr>
        <w:t>疾控中心</w:t>
      </w:r>
      <w:proofErr w:type="gramEnd"/>
      <w:r w:rsidRPr="00176705">
        <w:rPr>
          <w:rFonts w:ascii="仿宋_GB2312" w:eastAsia="仿宋_GB2312"/>
          <w:sz w:val="32"/>
          <w:szCs w:val="32"/>
        </w:rPr>
        <w:t>完成本辖区调查信息的录入，保证调查纸质信息和录入信息的一致，要求在11月底之前上报</w:t>
      </w:r>
      <w:proofErr w:type="gramStart"/>
      <w:r w:rsidRPr="00176705">
        <w:rPr>
          <w:rFonts w:ascii="仿宋_GB2312" w:eastAsia="仿宋_GB2312"/>
          <w:sz w:val="32"/>
          <w:szCs w:val="32"/>
        </w:rPr>
        <w:t>市</w:t>
      </w:r>
      <w:r>
        <w:rPr>
          <w:rFonts w:ascii="仿宋_GB2312" w:eastAsia="仿宋_GB2312" w:hint="eastAsia"/>
          <w:sz w:val="32"/>
          <w:szCs w:val="32"/>
        </w:rPr>
        <w:t>疾控中心</w:t>
      </w:r>
      <w:proofErr w:type="gramEnd"/>
      <w:r w:rsidRPr="00176705">
        <w:rPr>
          <w:rFonts w:ascii="仿宋_GB2312" w:eastAsia="仿宋_GB2312"/>
          <w:sz w:val="32"/>
          <w:szCs w:val="32"/>
        </w:rPr>
        <w:t>。</w:t>
      </w:r>
    </w:p>
    <w:p w:rsidR="00006CE0" w:rsidRPr="00DE7118" w:rsidRDefault="00006CE0" w:rsidP="00006CE0">
      <w:pPr>
        <w:spacing w:line="560" w:lineRule="exact"/>
        <w:ind w:firstLine="645"/>
        <w:rPr>
          <w:rFonts w:ascii="仿宋_GB2312" w:eastAsia="仿宋_GB2312"/>
          <w:sz w:val="32"/>
          <w:szCs w:val="32"/>
        </w:rPr>
      </w:pPr>
      <w:r w:rsidRPr="00176705">
        <w:rPr>
          <w:rFonts w:ascii="仿宋_GB2312" w:eastAsia="仿宋_GB2312"/>
          <w:sz w:val="32"/>
          <w:szCs w:val="32"/>
        </w:rPr>
        <w:br w:type="page"/>
      </w:r>
      <w:r w:rsidRPr="00DE7118">
        <w:rPr>
          <w:rFonts w:ascii="仿宋_GB2312" w:eastAsia="仿宋_GB2312" w:hAnsi="黑体" w:hint="eastAsia"/>
          <w:sz w:val="32"/>
          <w:szCs w:val="32"/>
        </w:rPr>
        <w:lastRenderedPageBreak/>
        <w:t>附表</w:t>
      </w:r>
      <w:r w:rsidRPr="00DE7118">
        <w:rPr>
          <w:rFonts w:ascii="仿宋_GB2312" w:eastAsia="仿宋_GB2312" w:hint="eastAsia"/>
          <w:sz w:val="32"/>
          <w:szCs w:val="32"/>
        </w:rPr>
        <w:t xml:space="preserve">             </w:t>
      </w:r>
    </w:p>
    <w:p w:rsidR="00006CE0" w:rsidRPr="000D3469" w:rsidRDefault="00006CE0" w:rsidP="00006CE0">
      <w:pPr>
        <w:spacing w:line="560" w:lineRule="exact"/>
        <w:jc w:val="center"/>
        <w:rPr>
          <w:rFonts w:eastAsia="方正小标宋简体"/>
          <w:sz w:val="44"/>
          <w:szCs w:val="44"/>
        </w:rPr>
      </w:pPr>
      <w:r w:rsidRPr="000D3469">
        <w:rPr>
          <w:rFonts w:eastAsia="方正小标宋简体"/>
          <w:sz w:val="44"/>
          <w:szCs w:val="44"/>
        </w:rPr>
        <w:t>简明职业紧张问卷</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请根据您对以下说法的认可程度做出选择（在相应数字上画</w:t>
      </w:r>
      <w:r w:rsidRPr="000D3469">
        <w:rPr>
          <w:rFonts w:eastAsia="仿宋_GB2312"/>
          <w:sz w:val="32"/>
          <w:szCs w:val="32"/>
        </w:rPr>
        <w:t>“○”</w:t>
      </w:r>
      <w:r w:rsidRPr="000D3469">
        <w:rPr>
          <w:rFonts w:eastAsia="仿宋_GB2312"/>
          <w:sz w:val="32"/>
          <w:szCs w:val="32"/>
        </w:rPr>
        <w:t>）</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JDC</w:t>
      </w:r>
      <w:r w:rsidRPr="000D3469">
        <w:rPr>
          <w:rFonts w:eastAsia="仿宋_GB2312"/>
          <w:sz w:val="32"/>
          <w:szCs w:val="32"/>
        </w:rPr>
        <w:t>条目</w:t>
      </w:r>
      <w:r w:rsidRPr="000D3469">
        <w:rPr>
          <w:rFonts w:eastAsia="仿宋_GB2312"/>
          <w:sz w:val="32"/>
          <w:szCs w:val="32"/>
        </w:rPr>
        <w:tab/>
        <w:t>1</w:t>
      </w:r>
      <w:r w:rsidRPr="000D3469">
        <w:rPr>
          <w:rFonts w:eastAsia="仿宋_GB2312"/>
          <w:sz w:val="32"/>
          <w:szCs w:val="32"/>
        </w:rPr>
        <w:t>完全不同意</w:t>
      </w:r>
      <w:r w:rsidRPr="000D3469">
        <w:rPr>
          <w:rFonts w:eastAsia="仿宋_GB2312"/>
          <w:sz w:val="32"/>
          <w:szCs w:val="32"/>
        </w:rPr>
        <w:tab/>
        <w:t xml:space="preserve">2 </w:t>
      </w:r>
      <w:r w:rsidRPr="000D3469">
        <w:rPr>
          <w:rFonts w:eastAsia="仿宋_GB2312"/>
          <w:sz w:val="32"/>
          <w:szCs w:val="32"/>
        </w:rPr>
        <w:t>不</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同意</w:t>
      </w:r>
      <w:r w:rsidRPr="000D3469">
        <w:rPr>
          <w:rFonts w:eastAsia="仿宋_GB2312"/>
          <w:sz w:val="32"/>
          <w:szCs w:val="32"/>
        </w:rPr>
        <w:tab/>
        <w:t>3</w:t>
      </w:r>
      <w:r w:rsidRPr="000D3469">
        <w:rPr>
          <w:rFonts w:eastAsia="仿宋_GB2312"/>
          <w:sz w:val="32"/>
          <w:szCs w:val="32"/>
        </w:rPr>
        <w:t>基本</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同意</w:t>
      </w:r>
      <w:r w:rsidRPr="000D3469">
        <w:rPr>
          <w:rFonts w:eastAsia="仿宋_GB2312"/>
          <w:sz w:val="32"/>
          <w:szCs w:val="32"/>
        </w:rPr>
        <w:tab/>
        <w:t>4</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同意</w:t>
      </w:r>
      <w:r w:rsidRPr="000D3469">
        <w:rPr>
          <w:rFonts w:eastAsia="仿宋_GB2312"/>
          <w:sz w:val="32"/>
          <w:szCs w:val="32"/>
        </w:rPr>
        <w:tab/>
        <w:t>5</w:t>
      </w:r>
      <w:r w:rsidRPr="000D3469">
        <w:rPr>
          <w:rFonts w:eastAsia="仿宋_GB2312"/>
          <w:sz w:val="32"/>
          <w:szCs w:val="32"/>
        </w:rPr>
        <w:t>非常同意</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1.</w:t>
      </w:r>
      <w:r w:rsidRPr="000D3469">
        <w:rPr>
          <w:rFonts w:eastAsia="仿宋_GB2312"/>
          <w:sz w:val="32"/>
          <w:szCs w:val="32"/>
        </w:rPr>
        <w:t>我的工作要求反应快</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2.</w:t>
      </w:r>
      <w:r w:rsidRPr="000D3469">
        <w:rPr>
          <w:rFonts w:eastAsia="仿宋_GB2312"/>
          <w:sz w:val="32"/>
          <w:szCs w:val="32"/>
        </w:rPr>
        <w:t>我的工作责任很大</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3.</w:t>
      </w:r>
      <w:r w:rsidRPr="000D3469">
        <w:rPr>
          <w:rFonts w:eastAsia="仿宋_GB2312"/>
          <w:sz w:val="32"/>
          <w:szCs w:val="32"/>
        </w:rPr>
        <w:t>我的工作要求我付出太多</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4.</w:t>
      </w:r>
      <w:r w:rsidRPr="000D3469">
        <w:rPr>
          <w:rFonts w:eastAsia="仿宋_GB2312"/>
          <w:sz w:val="32"/>
          <w:szCs w:val="32"/>
        </w:rPr>
        <w:t>我的工作要求我节奏很快</w:t>
      </w:r>
      <w:r w:rsidRPr="000D3469">
        <w:rPr>
          <w:rFonts w:eastAsia="仿宋_GB2312"/>
          <w:sz w:val="32"/>
          <w:szCs w:val="32"/>
        </w:rPr>
        <w:t>(</w:t>
      </w:r>
      <w:r w:rsidRPr="000D3469">
        <w:rPr>
          <w:rFonts w:eastAsia="仿宋_GB2312"/>
          <w:sz w:val="32"/>
          <w:szCs w:val="32"/>
        </w:rPr>
        <w:t>紧迫</w:t>
      </w:r>
      <w:r w:rsidRPr="000D3469">
        <w:rPr>
          <w:rFonts w:eastAsia="仿宋_GB2312"/>
          <w:sz w:val="32"/>
          <w:szCs w:val="32"/>
        </w:rPr>
        <w:t>)</w:t>
      </w:r>
      <w:r w:rsidRPr="000D3469">
        <w:rPr>
          <w:rFonts w:eastAsia="仿宋_GB2312"/>
          <w:sz w:val="32"/>
          <w:szCs w:val="32"/>
        </w:rPr>
        <w:t>不能停歇</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5.</w:t>
      </w:r>
      <w:r w:rsidRPr="000D3469">
        <w:rPr>
          <w:rFonts w:eastAsia="仿宋_GB2312"/>
          <w:sz w:val="32"/>
          <w:szCs w:val="32"/>
        </w:rPr>
        <w:t>我的工作中时常有相冲突的要求</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6.</w:t>
      </w:r>
      <w:r w:rsidRPr="000D3469">
        <w:rPr>
          <w:rFonts w:eastAsia="仿宋_GB2312"/>
          <w:sz w:val="32"/>
          <w:szCs w:val="32"/>
        </w:rPr>
        <w:t>在工作中，我有决定如何做的自由</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7.</w:t>
      </w:r>
      <w:r w:rsidRPr="000D3469">
        <w:rPr>
          <w:rFonts w:eastAsia="仿宋_GB2312"/>
          <w:sz w:val="32"/>
          <w:szCs w:val="32"/>
        </w:rPr>
        <w:t>在工作中，我有决定该做什么的自由</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8.</w:t>
      </w:r>
      <w:r w:rsidRPr="000D3469">
        <w:rPr>
          <w:rFonts w:eastAsia="仿宋_GB2312"/>
          <w:sz w:val="32"/>
          <w:szCs w:val="32"/>
        </w:rPr>
        <w:t>工作让我可能学到新的知识</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9</w:t>
      </w:r>
      <w:r>
        <w:rPr>
          <w:rFonts w:eastAsia="仿宋_GB2312" w:hint="eastAsia"/>
          <w:sz w:val="32"/>
          <w:szCs w:val="32"/>
        </w:rPr>
        <w:t>.</w:t>
      </w:r>
      <w:r w:rsidRPr="000D3469">
        <w:rPr>
          <w:rFonts w:eastAsia="仿宋_GB2312"/>
          <w:sz w:val="32"/>
          <w:szCs w:val="32"/>
        </w:rPr>
        <w:t>工作需要高水平的技能</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10.</w:t>
      </w:r>
      <w:r w:rsidRPr="000D3469">
        <w:rPr>
          <w:rFonts w:eastAsia="仿宋_GB2312"/>
          <w:sz w:val="32"/>
          <w:szCs w:val="32"/>
        </w:rPr>
        <w:t>在工作中我有发挥创造性的自由</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11.</w:t>
      </w:r>
      <w:r w:rsidRPr="000D3469">
        <w:rPr>
          <w:rFonts w:eastAsia="仿宋_GB2312"/>
          <w:sz w:val="32"/>
          <w:szCs w:val="32"/>
        </w:rPr>
        <w:t>家人支持我的工作</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12.</w:t>
      </w:r>
      <w:r w:rsidRPr="000D3469">
        <w:rPr>
          <w:rFonts w:eastAsia="仿宋_GB2312"/>
          <w:sz w:val="32"/>
          <w:szCs w:val="32"/>
        </w:rPr>
        <w:t>同事支持我的工作</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13.</w:t>
      </w:r>
      <w:r w:rsidRPr="000D3469">
        <w:rPr>
          <w:rFonts w:eastAsia="仿宋_GB2312"/>
          <w:sz w:val="32"/>
          <w:szCs w:val="32"/>
        </w:rPr>
        <w:t>我与同事关系融洽</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14.</w:t>
      </w:r>
      <w:r w:rsidRPr="000D3469">
        <w:rPr>
          <w:rFonts w:eastAsia="仿宋_GB2312"/>
          <w:sz w:val="32"/>
          <w:szCs w:val="32"/>
        </w:rPr>
        <w:t>我与主管相处融洽</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0D3469" w:rsidRDefault="00006CE0" w:rsidP="00006CE0">
      <w:pPr>
        <w:spacing w:line="540" w:lineRule="exact"/>
        <w:ind w:firstLine="646"/>
        <w:rPr>
          <w:rFonts w:eastAsia="仿宋_GB2312"/>
          <w:sz w:val="32"/>
          <w:szCs w:val="32"/>
        </w:rPr>
      </w:pPr>
      <w:r w:rsidRPr="000D3469">
        <w:rPr>
          <w:rFonts w:eastAsia="仿宋_GB2312"/>
          <w:sz w:val="32"/>
          <w:szCs w:val="32"/>
        </w:rPr>
        <w:t>15.</w:t>
      </w:r>
      <w:r w:rsidRPr="000D3469">
        <w:rPr>
          <w:rFonts w:eastAsia="仿宋_GB2312"/>
          <w:sz w:val="32"/>
          <w:szCs w:val="32"/>
        </w:rPr>
        <w:t>我们单位或部门有凝聚力</w:t>
      </w:r>
      <w:r w:rsidRPr="000D3469">
        <w:rPr>
          <w:rFonts w:eastAsia="仿宋_GB2312"/>
          <w:sz w:val="32"/>
          <w:szCs w:val="32"/>
        </w:rPr>
        <w:t>(</w:t>
      </w:r>
      <w:r w:rsidRPr="000D3469">
        <w:rPr>
          <w:rFonts w:eastAsia="仿宋_GB2312"/>
          <w:sz w:val="32"/>
          <w:szCs w:val="32"/>
        </w:rPr>
        <w:t>团队精神</w:t>
      </w:r>
      <w:r w:rsidRPr="000D3469">
        <w:rPr>
          <w:rFonts w:eastAsia="仿宋_GB2312"/>
          <w:sz w:val="32"/>
          <w:szCs w:val="32"/>
        </w:rPr>
        <w:t xml:space="preserve">) </w:t>
      </w:r>
      <w:r w:rsidRPr="000D3469">
        <w:rPr>
          <w:rFonts w:eastAsia="仿宋_GB2312"/>
          <w:sz w:val="32"/>
          <w:szCs w:val="32"/>
        </w:rPr>
        <w:tab/>
        <w:t>1</w:t>
      </w:r>
      <w:r w:rsidRPr="000D3469">
        <w:rPr>
          <w:rFonts w:eastAsia="仿宋_GB2312"/>
          <w:sz w:val="32"/>
          <w:szCs w:val="32"/>
        </w:rPr>
        <w:tab/>
        <w:t>2</w:t>
      </w:r>
      <w:r w:rsidRPr="000D3469">
        <w:rPr>
          <w:rFonts w:eastAsia="仿宋_GB2312"/>
          <w:sz w:val="32"/>
          <w:szCs w:val="32"/>
        </w:rPr>
        <w:tab/>
        <w:t>3</w:t>
      </w:r>
      <w:r w:rsidRPr="000D3469">
        <w:rPr>
          <w:rFonts w:eastAsia="仿宋_GB2312"/>
          <w:sz w:val="32"/>
          <w:szCs w:val="32"/>
        </w:rPr>
        <w:tab/>
        <w:t>4</w:t>
      </w:r>
      <w:r w:rsidRPr="000D3469">
        <w:rPr>
          <w:rFonts w:eastAsia="仿宋_GB2312"/>
          <w:sz w:val="32"/>
          <w:szCs w:val="32"/>
        </w:rPr>
        <w:tab/>
        <w:t>5</w:t>
      </w:r>
    </w:p>
    <w:p w:rsidR="00006CE0" w:rsidRPr="00DE7118" w:rsidRDefault="00006CE0" w:rsidP="00006CE0">
      <w:pPr>
        <w:spacing w:line="560" w:lineRule="exact"/>
        <w:rPr>
          <w:rFonts w:ascii="仿宋_GB2312" w:eastAsia="仿宋_GB2312"/>
          <w:sz w:val="32"/>
          <w:szCs w:val="32"/>
        </w:rPr>
      </w:pPr>
      <w:r>
        <w:rPr>
          <w:rFonts w:eastAsia="黑体" w:hAnsi="黑体"/>
          <w:sz w:val="32"/>
          <w:szCs w:val="32"/>
        </w:rPr>
        <w:br w:type="page"/>
      </w:r>
      <w:r w:rsidRPr="00DE7118">
        <w:rPr>
          <w:rFonts w:ascii="仿宋_GB2312" w:eastAsia="仿宋_GB2312" w:hAnsi="黑体" w:hint="eastAsia"/>
          <w:sz w:val="32"/>
          <w:szCs w:val="32"/>
        </w:rPr>
        <w:lastRenderedPageBreak/>
        <w:t>附件</w:t>
      </w:r>
      <w:r w:rsidRPr="00DE7118">
        <w:rPr>
          <w:rFonts w:ascii="仿宋_GB2312" w:eastAsia="仿宋_GB2312" w:hint="eastAsia"/>
          <w:sz w:val="32"/>
          <w:szCs w:val="32"/>
        </w:rPr>
        <w:t>5</w:t>
      </w:r>
    </w:p>
    <w:p w:rsidR="00006CE0" w:rsidRPr="000D3469" w:rsidRDefault="00006CE0" w:rsidP="00006CE0">
      <w:pPr>
        <w:spacing w:line="560" w:lineRule="exact"/>
        <w:rPr>
          <w:rFonts w:eastAsia="黑体"/>
          <w:sz w:val="32"/>
          <w:szCs w:val="32"/>
        </w:rPr>
      </w:pPr>
    </w:p>
    <w:p w:rsidR="00006CE0" w:rsidRPr="00176705" w:rsidRDefault="00006CE0" w:rsidP="00006CE0">
      <w:pPr>
        <w:spacing w:line="560" w:lineRule="exact"/>
        <w:jc w:val="center"/>
        <w:rPr>
          <w:rFonts w:ascii="方正小标宋简体" w:eastAsia="方正小标宋简体"/>
          <w:sz w:val="44"/>
          <w:szCs w:val="44"/>
        </w:rPr>
      </w:pPr>
      <w:r w:rsidRPr="00176705">
        <w:rPr>
          <w:rFonts w:ascii="方正小标宋简体" w:eastAsia="方正小标宋简体" w:hint="eastAsia"/>
          <w:sz w:val="44"/>
          <w:szCs w:val="44"/>
        </w:rPr>
        <w:t>2019年天津市</w:t>
      </w:r>
      <w:proofErr w:type="gramStart"/>
      <w:r w:rsidRPr="00176705">
        <w:rPr>
          <w:rFonts w:ascii="方正小标宋简体" w:eastAsia="方正小标宋简体" w:hint="eastAsia"/>
          <w:sz w:val="44"/>
          <w:szCs w:val="44"/>
        </w:rPr>
        <w:t>蓟</w:t>
      </w:r>
      <w:proofErr w:type="gramEnd"/>
      <w:r w:rsidRPr="00176705">
        <w:rPr>
          <w:rFonts w:ascii="方正小标宋简体" w:eastAsia="方正小标宋简体" w:hint="eastAsia"/>
          <w:sz w:val="44"/>
          <w:szCs w:val="44"/>
        </w:rPr>
        <w:t>州区城乡居民饮用水放射性</w:t>
      </w:r>
    </w:p>
    <w:p w:rsidR="00006CE0" w:rsidRPr="000D3469" w:rsidRDefault="00006CE0" w:rsidP="00006CE0">
      <w:pPr>
        <w:spacing w:line="560" w:lineRule="exact"/>
        <w:jc w:val="center"/>
        <w:rPr>
          <w:rFonts w:eastAsia="方正小标宋简体"/>
          <w:sz w:val="44"/>
          <w:szCs w:val="44"/>
        </w:rPr>
      </w:pPr>
      <w:r w:rsidRPr="00176705">
        <w:rPr>
          <w:rFonts w:ascii="方正小标宋简体" w:eastAsia="方正小标宋简体" w:hint="eastAsia"/>
          <w:sz w:val="44"/>
          <w:szCs w:val="44"/>
        </w:rPr>
        <w:t>监测项目工作方案</w:t>
      </w:r>
    </w:p>
    <w:p w:rsidR="00006CE0" w:rsidRPr="000D3469" w:rsidRDefault="00006CE0" w:rsidP="00006CE0">
      <w:pPr>
        <w:spacing w:line="560" w:lineRule="exact"/>
        <w:jc w:val="center"/>
        <w:rPr>
          <w:rFonts w:eastAsia="方正小标宋简体"/>
          <w:sz w:val="44"/>
          <w:szCs w:val="44"/>
        </w:rPr>
      </w:pP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一、项目目标</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hint="eastAsia"/>
          <w:sz w:val="32"/>
          <w:szCs w:val="32"/>
        </w:rPr>
        <w:t>根据《生活饮用水卫生标准》(GB 5749-2006)对居民生活饮用水放射性指标必须检测的要求，通过本项目的实施，选取代表性采样点，全方位监测</w:t>
      </w:r>
      <w:r>
        <w:rPr>
          <w:rFonts w:ascii="仿宋_GB2312" w:eastAsia="仿宋_GB2312" w:hint="eastAsia"/>
          <w:sz w:val="32"/>
          <w:szCs w:val="32"/>
        </w:rPr>
        <w:t>我</w:t>
      </w:r>
      <w:r w:rsidRPr="00176705">
        <w:rPr>
          <w:rFonts w:ascii="仿宋_GB2312" w:eastAsia="仿宋_GB2312" w:hint="eastAsia"/>
          <w:sz w:val="32"/>
          <w:szCs w:val="32"/>
        </w:rPr>
        <w:t>区供水水源水、供水出厂水、供水末梢水和农村饮用水（井水）的放射性本底总α、总β放射性水平，为动态掌握居民饮用水放射性本底现况，保障居民群众的饮用水安全，保护群众的身体健康提供基础性数据。</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二、项目内容</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（一）工作内容</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农村饮用水（井水）放射性本底监测</w:t>
      </w:r>
    </w:p>
    <w:p w:rsidR="00006CE0" w:rsidRPr="00176705" w:rsidRDefault="00006CE0" w:rsidP="00006CE0">
      <w:pPr>
        <w:spacing w:line="560" w:lineRule="exact"/>
        <w:ind w:firstLineChars="200" w:firstLine="640"/>
        <w:rPr>
          <w:rFonts w:ascii="仿宋_GB2312" w:eastAsia="仿宋_GB2312"/>
          <w:sz w:val="32"/>
          <w:szCs w:val="32"/>
        </w:rPr>
      </w:pPr>
      <w:proofErr w:type="gramStart"/>
      <w:r w:rsidRPr="00176705">
        <w:rPr>
          <w:rFonts w:ascii="仿宋_GB2312" w:eastAsia="仿宋_GB2312"/>
          <w:sz w:val="32"/>
          <w:szCs w:val="32"/>
        </w:rPr>
        <w:t>蓟</w:t>
      </w:r>
      <w:proofErr w:type="gramEnd"/>
      <w:r w:rsidRPr="00176705">
        <w:rPr>
          <w:rFonts w:ascii="仿宋_GB2312" w:eastAsia="仿宋_GB2312"/>
          <w:sz w:val="32"/>
          <w:szCs w:val="32"/>
        </w:rPr>
        <w:t>州区选2个监测点，枯水期、丰水期各1次，</w:t>
      </w:r>
      <w:r w:rsidRPr="00176705">
        <w:rPr>
          <w:rFonts w:ascii="仿宋_GB2312" w:eastAsia="仿宋_GB2312" w:hint="eastAsia"/>
          <w:sz w:val="32"/>
          <w:szCs w:val="32"/>
        </w:rPr>
        <w:t>全年</w:t>
      </w:r>
      <w:r w:rsidRPr="00176705">
        <w:rPr>
          <w:rFonts w:ascii="仿宋_GB2312" w:eastAsia="仿宋_GB2312"/>
          <w:sz w:val="32"/>
          <w:szCs w:val="32"/>
        </w:rPr>
        <w:t>共采集</w:t>
      </w:r>
      <w:r w:rsidRPr="00176705">
        <w:rPr>
          <w:rFonts w:ascii="仿宋_GB2312" w:eastAsia="仿宋_GB2312" w:hint="eastAsia"/>
          <w:sz w:val="32"/>
          <w:szCs w:val="32"/>
        </w:rPr>
        <w:t>4</w:t>
      </w:r>
      <w:r w:rsidRPr="00176705">
        <w:rPr>
          <w:rFonts w:ascii="仿宋_GB2312" w:eastAsia="仿宋_GB2312"/>
          <w:sz w:val="32"/>
          <w:szCs w:val="32"/>
        </w:rPr>
        <w:t>个样品。</w:t>
      </w:r>
      <w:r w:rsidRPr="00176705">
        <w:rPr>
          <w:rFonts w:ascii="仿宋_GB2312" w:eastAsia="仿宋_GB2312" w:hint="eastAsia"/>
          <w:sz w:val="32"/>
          <w:szCs w:val="32"/>
        </w:rPr>
        <w:t>对</w:t>
      </w:r>
      <w:r w:rsidRPr="00176705">
        <w:rPr>
          <w:rFonts w:ascii="仿宋_GB2312" w:eastAsia="仿宋_GB2312"/>
          <w:sz w:val="32"/>
          <w:szCs w:val="32"/>
        </w:rPr>
        <w:t>水样中总</w:t>
      </w:r>
      <w:r w:rsidRPr="00176705">
        <w:rPr>
          <w:rFonts w:ascii="仿宋_GB2312" w:eastAsia="仿宋_GB2312"/>
          <w:sz w:val="32"/>
          <w:szCs w:val="32"/>
        </w:rPr>
        <w:t>α</w:t>
      </w:r>
      <w:r w:rsidRPr="00176705">
        <w:rPr>
          <w:rFonts w:ascii="仿宋_GB2312" w:eastAsia="仿宋_GB2312"/>
          <w:sz w:val="32"/>
          <w:szCs w:val="32"/>
        </w:rPr>
        <w:t>和总</w:t>
      </w:r>
      <w:r w:rsidRPr="00176705">
        <w:rPr>
          <w:rFonts w:ascii="仿宋_GB2312" w:eastAsia="仿宋_GB2312"/>
          <w:sz w:val="32"/>
          <w:szCs w:val="32"/>
        </w:rPr>
        <w:t>β</w:t>
      </w:r>
      <w:r w:rsidRPr="00176705">
        <w:rPr>
          <w:rFonts w:ascii="仿宋_GB2312" w:eastAsia="仿宋_GB2312"/>
          <w:sz w:val="32"/>
          <w:szCs w:val="32"/>
        </w:rPr>
        <w:t>放射性活度浓度</w:t>
      </w:r>
      <w:r w:rsidRPr="00176705">
        <w:rPr>
          <w:rFonts w:ascii="仿宋_GB2312" w:eastAsia="仿宋_GB2312" w:hint="eastAsia"/>
          <w:sz w:val="32"/>
          <w:szCs w:val="32"/>
        </w:rPr>
        <w:t>进行检测</w:t>
      </w:r>
      <w:r w:rsidRPr="00176705">
        <w:rPr>
          <w:rFonts w:ascii="仿宋_GB2312" w:eastAsia="仿宋_GB2312"/>
          <w:sz w:val="32"/>
          <w:szCs w:val="32"/>
        </w:rPr>
        <w:t>,评估水中放射性污染现况。</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（二）会议</w:t>
      </w:r>
    </w:p>
    <w:p w:rsidR="00006CE0" w:rsidRPr="000D3469" w:rsidRDefault="00006CE0" w:rsidP="00006CE0">
      <w:pPr>
        <w:spacing w:line="560" w:lineRule="exact"/>
        <w:ind w:firstLineChars="200" w:firstLine="640"/>
        <w:rPr>
          <w:rFonts w:eastAsia="仿宋_GB2312"/>
          <w:sz w:val="32"/>
          <w:szCs w:val="32"/>
        </w:rPr>
      </w:pPr>
      <w:r w:rsidRPr="00176705">
        <w:rPr>
          <w:rFonts w:ascii="仿宋_GB2312" w:eastAsia="仿宋_GB2312" w:hint="eastAsia"/>
          <w:sz w:val="32"/>
          <w:szCs w:val="32"/>
        </w:rPr>
        <w:t>组织人员按时参加</w:t>
      </w:r>
      <w:proofErr w:type="gramStart"/>
      <w:r w:rsidRPr="00176705">
        <w:rPr>
          <w:rFonts w:ascii="仿宋_GB2312" w:eastAsia="仿宋_GB2312" w:hint="eastAsia"/>
          <w:sz w:val="32"/>
          <w:szCs w:val="32"/>
        </w:rPr>
        <w:t>市疾控中心</w:t>
      </w:r>
      <w:proofErr w:type="gramEnd"/>
      <w:r w:rsidRPr="00176705">
        <w:rPr>
          <w:rFonts w:ascii="仿宋_GB2312" w:eastAsia="仿宋_GB2312" w:hint="eastAsia"/>
          <w:sz w:val="32"/>
          <w:szCs w:val="32"/>
        </w:rPr>
        <w:t>举办的</w:t>
      </w:r>
      <w:r w:rsidRPr="00176705">
        <w:rPr>
          <w:rFonts w:ascii="仿宋_GB2312" w:eastAsia="仿宋_GB2312"/>
          <w:sz w:val="32"/>
          <w:szCs w:val="32"/>
        </w:rPr>
        <w:t>放射卫生项目工作</w:t>
      </w:r>
      <w:r w:rsidRPr="00176705">
        <w:rPr>
          <w:rFonts w:ascii="仿宋_GB2312" w:eastAsia="仿宋_GB2312" w:hint="eastAsia"/>
          <w:sz w:val="32"/>
          <w:szCs w:val="32"/>
        </w:rPr>
        <w:t>促进会、</w:t>
      </w:r>
      <w:r w:rsidRPr="00176705">
        <w:rPr>
          <w:rFonts w:ascii="仿宋_GB2312" w:eastAsia="仿宋_GB2312"/>
          <w:sz w:val="32"/>
          <w:szCs w:val="32"/>
        </w:rPr>
        <w:t>推动会</w:t>
      </w:r>
      <w:r w:rsidRPr="00176705">
        <w:rPr>
          <w:rFonts w:ascii="仿宋_GB2312" w:eastAsia="仿宋_GB2312" w:hint="eastAsia"/>
          <w:sz w:val="32"/>
          <w:szCs w:val="32"/>
        </w:rPr>
        <w:t>，接受技术指导。</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（三）主要产出</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lastRenderedPageBreak/>
        <w:t>通过</w:t>
      </w:r>
      <w:r w:rsidRPr="00176705">
        <w:rPr>
          <w:rFonts w:ascii="仿宋_GB2312" w:eastAsia="仿宋_GB2312" w:hint="eastAsia"/>
          <w:sz w:val="32"/>
          <w:szCs w:val="32"/>
        </w:rPr>
        <w:t>完成我区</w:t>
      </w:r>
      <w:r w:rsidRPr="00176705">
        <w:rPr>
          <w:rFonts w:ascii="仿宋_GB2312" w:eastAsia="仿宋_GB2312"/>
          <w:sz w:val="32"/>
          <w:szCs w:val="32"/>
        </w:rPr>
        <w:t>深井水的总</w:t>
      </w:r>
      <w:r w:rsidRPr="00176705">
        <w:rPr>
          <w:rFonts w:ascii="仿宋_GB2312" w:eastAsia="仿宋_GB2312"/>
          <w:sz w:val="32"/>
          <w:szCs w:val="32"/>
        </w:rPr>
        <w:t>α</w:t>
      </w:r>
      <w:r w:rsidRPr="00176705">
        <w:rPr>
          <w:rFonts w:ascii="仿宋_GB2312" w:eastAsia="仿宋_GB2312"/>
          <w:sz w:val="32"/>
          <w:szCs w:val="32"/>
        </w:rPr>
        <w:t>、总</w:t>
      </w:r>
      <w:r w:rsidRPr="00176705">
        <w:rPr>
          <w:rFonts w:ascii="仿宋_GB2312" w:eastAsia="仿宋_GB2312"/>
          <w:sz w:val="32"/>
          <w:szCs w:val="32"/>
        </w:rPr>
        <w:t>β</w:t>
      </w:r>
      <w:r w:rsidRPr="00176705">
        <w:rPr>
          <w:rFonts w:ascii="仿宋_GB2312" w:eastAsia="仿宋_GB2312"/>
          <w:sz w:val="32"/>
          <w:szCs w:val="32"/>
        </w:rPr>
        <w:t>放射性活度浓度的检测，</w:t>
      </w:r>
      <w:r>
        <w:rPr>
          <w:rFonts w:ascii="仿宋_GB2312" w:eastAsia="仿宋_GB2312" w:hint="eastAsia"/>
          <w:sz w:val="32"/>
          <w:szCs w:val="32"/>
        </w:rPr>
        <w:t>为天津市</w:t>
      </w:r>
      <w:r w:rsidRPr="00176705">
        <w:rPr>
          <w:rFonts w:ascii="仿宋_GB2312" w:eastAsia="仿宋_GB2312"/>
          <w:sz w:val="32"/>
          <w:szCs w:val="32"/>
        </w:rPr>
        <w:t>居民饮用水水中放射性总</w:t>
      </w:r>
      <w:r w:rsidRPr="00176705">
        <w:rPr>
          <w:rFonts w:ascii="仿宋_GB2312" w:eastAsia="仿宋_GB2312"/>
          <w:sz w:val="32"/>
          <w:szCs w:val="32"/>
        </w:rPr>
        <w:t>α</w:t>
      </w:r>
      <w:r w:rsidRPr="00176705">
        <w:rPr>
          <w:rFonts w:ascii="仿宋_GB2312" w:eastAsia="仿宋_GB2312"/>
          <w:sz w:val="32"/>
          <w:szCs w:val="32"/>
        </w:rPr>
        <w:t>、总</w:t>
      </w:r>
      <w:r w:rsidRPr="00176705">
        <w:rPr>
          <w:rFonts w:ascii="仿宋_GB2312" w:eastAsia="仿宋_GB2312"/>
          <w:sz w:val="32"/>
          <w:szCs w:val="32"/>
        </w:rPr>
        <w:t>β</w:t>
      </w:r>
      <w:r w:rsidRPr="00176705">
        <w:rPr>
          <w:rFonts w:ascii="仿宋_GB2312" w:eastAsia="仿宋_GB2312"/>
          <w:sz w:val="32"/>
          <w:szCs w:val="32"/>
        </w:rPr>
        <w:t>水平监测数据库</w:t>
      </w:r>
      <w:r>
        <w:rPr>
          <w:rFonts w:ascii="仿宋_GB2312" w:eastAsia="仿宋_GB2312" w:hint="eastAsia"/>
          <w:sz w:val="32"/>
          <w:szCs w:val="32"/>
        </w:rPr>
        <w:t>提供数据支持</w:t>
      </w:r>
      <w:r w:rsidRPr="00176705">
        <w:rPr>
          <w:rFonts w:ascii="仿宋_GB2312" w:eastAsia="仿宋_GB2312"/>
          <w:sz w:val="32"/>
          <w:szCs w:val="32"/>
        </w:rPr>
        <w:t>。</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三、项目实施范围和</w:t>
      </w:r>
      <w:r>
        <w:rPr>
          <w:rFonts w:eastAsia="黑体" w:hAnsi="黑体" w:hint="eastAsia"/>
          <w:sz w:val="32"/>
          <w:szCs w:val="32"/>
        </w:rPr>
        <w:t>部门</w:t>
      </w:r>
      <w:r w:rsidRPr="000D3469">
        <w:rPr>
          <w:rFonts w:eastAsia="黑体" w:hAnsi="黑体"/>
          <w:sz w:val="32"/>
          <w:szCs w:val="32"/>
        </w:rPr>
        <w:t>职责</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（一）实施范围</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完成本辖区井水样品的采样工作，并及时送到</w:t>
      </w:r>
      <w:proofErr w:type="gramStart"/>
      <w:r w:rsidRPr="00176705">
        <w:rPr>
          <w:rFonts w:ascii="仿宋_GB2312" w:eastAsia="仿宋_GB2312"/>
          <w:sz w:val="32"/>
          <w:szCs w:val="32"/>
        </w:rPr>
        <w:t>市</w:t>
      </w:r>
      <w:r>
        <w:rPr>
          <w:rFonts w:ascii="仿宋_GB2312" w:eastAsia="仿宋_GB2312" w:hint="eastAsia"/>
          <w:sz w:val="32"/>
          <w:szCs w:val="32"/>
        </w:rPr>
        <w:t>疾控中心</w:t>
      </w:r>
      <w:proofErr w:type="gramEnd"/>
      <w:r w:rsidRPr="00176705">
        <w:rPr>
          <w:rFonts w:ascii="仿宋_GB2312" w:eastAsia="仿宋_GB2312"/>
          <w:sz w:val="32"/>
          <w:szCs w:val="32"/>
        </w:rPr>
        <w:t>放射实验室进行放射性指标的检测。</w:t>
      </w:r>
    </w:p>
    <w:p w:rsidR="00006CE0" w:rsidRPr="005B036F" w:rsidRDefault="00006CE0" w:rsidP="00D30EF5">
      <w:pPr>
        <w:spacing w:line="560" w:lineRule="exact"/>
        <w:ind w:firstLineChars="200" w:firstLine="643"/>
        <w:rPr>
          <w:rFonts w:ascii="楷体_GB2312" w:eastAsia="楷体_GB2312"/>
          <w:b/>
          <w:sz w:val="32"/>
          <w:szCs w:val="32"/>
        </w:rPr>
      </w:pPr>
      <w:r w:rsidRPr="005B036F">
        <w:rPr>
          <w:rFonts w:ascii="楷体_GB2312" w:eastAsia="楷体_GB2312"/>
          <w:b/>
          <w:sz w:val="32"/>
          <w:szCs w:val="32"/>
        </w:rPr>
        <w:t>（二）部门职责</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hint="eastAsia"/>
          <w:sz w:val="32"/>
          <w:szCs w:val="32"/>
        </w:rPr>
        <w:t>全</w:t>
      </w:r>
      <w:r w:rsidRPr="00176705">
        <w:rPr>
          <w:rFonts w:ascii="仿宋_GB2312" w:eastAsia="仿宋_GB2312"/>
          <w:sz w:val="32"/>
          <w:szCs w:val="32"/>
        </w:rPr>
        <w:t>区选取2个监测点，枯水期在</w:t>
      </w:r>
      <w:smartTag w:uri="urn:schemas-microsoft-com:office:smarttags" w:element="chsdate">
        <w:smartTagPr>
          <w:attr w:name="Year" w:val="2019"/>
          <w:attr w:name="Month" w:val="3"/>
          <w:attr w:name="Day" w:val="20"/>
          <w:attr w:name="IsLunarDate" w:val="False"/>
          <w:attr w:name="IsROCDate" w:val="False"/>
        </w:smartTagPr>
        <w:r w:rsidRPr="00176705">
          <w:rPr>
            <w:rFonts w:ascii="仿宋_GB2312" w:eastAsia="仿宋_GB2312" w:hint="eastAsia"/>
            <w:sz w:val="32"/>
            <w:szCs w:val="32"/>
          </w:rPr>
          <w:t>3</w:t>
        </w:r>
        <w:r w:rsidRPr="00176705">
          <w:rPr>
            <w:rFonts w:ascii="仿宋_GB2312" w:eastAsia="仿宋_GB2312"/>
            <w:sz w:val="32"/>
            <w:szCs w:val="32"/>
          </w:rPr>
          <w:t>月</w:t>
        </w:r>
        <w:r w:rsidRPr="00176705">
          <w:rPr>
            <w:rFonts w:ascii="仿宋_GB2312" w:eastAsia="仿宋_GB2312" w:hint="eastAsia"/>
            <w:sz w:val="32"/>
            <w:szCs w:val="32"/>
          </w:rPr>
          <w:t>20日</w:t>
        </w:r>
      </w:smartTag>
      <w:r w:rsidRPr="00176705">
        <w:rPr>
          <w:rFonts w:ascii="仿宋_GB2312" w:eastAsia="仿宋_GB2312" w:hint="eastAsia"/>
          <w:sz w:val="32"/>
          <w:szCs w:val="32"/>
        </w:rPr>
        <w:t>前</w:t>
      </w:r>
      <w:r w:rsidRPr="00176705">
        <w:rPr>
          <w:rFonts w:ascii="仿宋_GB2312" w:eastAsia="仿宋_GB2312"/>
          <w:sz w:val="32"/>
          <w:szCs w:val="32"/>
        </w:rPr>
        <w:t>采集2个井水样品，丰水期在</w:t>
      </w:r>
      <w:smartTag w:uri="urn:schemas-microsoft-com:office:smarttags" w:element="chsdate">
        <w:smartTagPr>
          <w:attr w:name="Year" w:val="2019"/>
          <w:attr w:name="Month" w:val="7"/>
          <w:attr w:name="Day" w:val="20"/>
          <w:attr w:name="IsLunarDate" w:val="False"/>
          <w:attr w:name="IsROCDate" w:val="False"/>
        </w:smartTagPr>
        <w:r w:rsidRPr="00176705">
          <w:rPr>
            <w:rFonts w:ascii="仿宋_GB2312" w:eastAsia="仿宋_GB2312" w:hint="eastAsia"/>
            <w:sz w:val="32"/>
            <w:szCs w:val="32"/>
          </w:rPr>
          <w:t>7月20日</w:t>
        </w:r>
      </w:smartTag>
      <w:r w:rsidRPr="00176705">
        <w:rPr>
          <w:rFonts w:ascii="仿宋_GB2312" w:eastAsia="仿宋_GB2312" w:hint="eastAsia"/>
          <w:sz w:val="32"/>
          <w:szCs w:val="32"/>
        </w:rPr>
        <w:t>前</w:t>
      </w:r>
      <w:r w:rsidRPr="00176705">
        <w:rPr>
          <w:rFonts w:ascii="仿宋_GB2312" w:eastAsia="仿宋_GB2312"/>
          <w:sz w:val="32"/>
          <w:szCs w:val="32"/>
        </w:rPr>
        <w:t>采集2个井水样品，并保证样品采集量和加酸量，及时送到</w:t>
      </w:r>
      <w:proofErr w:type="gramStart"/>
      <w:r w:rsidRPr="00176705">
        <w:rPr>
          <w:rFonts w:ascii="仿宋_GB2312" w:eastAsia="仿宋_GB2312" w:hint="eastAsia"/>
          <w:sz w:val="32"/>
          <w:szCs w:val="32"/>
        </w:rPr>
        <w:t>市疾控中心</w:t>
      </w:r>
      <w:proofErr w:type="gramEnd"/>
      <w:r w:rsidRPr="00176705">
        <w:rPr>
          <w:rFonts w:ascii="仿宋_GB2312" w:eastAsia="仿宋_GB2312"/>
          <w:sz w:val="32"/>
          <w:szCs w:val="32"/>
        </w:rPr>
        <w:t>放射实验室。</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四、考核方法</w:t>
      </w:r>
    </w:p>
    <w:p w:rsidR="00006CE0" w:rsidRPr="00176705" w:rsidRDefault="00006CE0" w:rsidP="00006CE0">
      <w:pPr>
        <w:spacing w:line="560" w:lineRule="exact"/>
        <w:ind w:firstLineChars="200" w:firstLine="640"/>
        <w:rPr>
          <w:rFonts w:ascii="仿宋_GB2312" w:eastAsia="仿宋_GB2312"/>
          <w:sz w:val="32"/>
          <w:szCs w:val="32"/>
        </w:rPr>
      </w:pPr>
      <w:proofErr w:type="gramStart"/>
      <w:r w:rsidRPr="00176705">
        <w:rPr>
          <w:rFonts w:ascii="仿宋_GB2312" w:eastAsia="仿宋_GB2312"/>
          <w:sz w:val="32"/>
          <w:szCs w:val="32"/>
        </w:rPr>
        <w:t>区</w:t>
      </w:r>
      <w:r w:rsidRPr="00176705">
        <w:rPr>
          <w:rFonts w:ascii="仿宋_GB2312" w:eastAsia="仿宋_GB2312" w:hint="eastAsia"/>
          <w:sz w:val="32"/>
          <w:szCs w:val="32"/>
        </w:rPr>
        <w:t>疾控中心</w:t>
      </w:r>
      <w:proofErr w:type="gramEnd"/>
      <w:r w:rsidRPr="00176705">
        <w:rPr>
          <w:rFonts w:ascii="仿宋_GB2312" w:eastAsia="仿宋_GB2312"/>
          <w:sz w:val="32"/>
          <w:szCs w:val="32"/>
        </w:rPr>
        <w:t>及时采样、样品前处理准确。机构完成率100%，样品前处理准确率</w:t>
      </w:r>
      <w:r w:rsidRPr="00176705">
        <w:rPr>
          <w:rFonts w:ascii="仿宋_GB2312" w:eastAsia="仿宋_GB2312"/>
          <w:sz w:val="32"/>
          <w:szCs w:val="32"/>
        </w:rPr>
        <w:t>≥</w:t>
      </w:r>
      <w:r w:rsidRPr="00176705">
        <w:rPr>
          <w:rFonts w:ascii="仿宋_GB2312" w:eastAsia="仿宋_GB2312"/>
          <w:sz w:val="32"/>
          <w:szCs w:val="32"/>
        </w:rPr>
        <w:t>95%。</w:t>
      </w:r>
    </w:p>
    <w:p w:rsidR="00006CE0" w:rsidRPr="000D3469" w:rsidRDefault="00006CE0" w:rsidP="00006CE0">
      <w:pPr>
        <w:spacing w:line="560" w:lineRule="exact"/>
        <w:ind w:firstLineChars="200" w:firstLine="640"/>
        <w:rPr>
          <w:rFonts w:eastAsia="黑体"/>
          <w:sz w:val="32"/>
          <w:szCs w:val="32"/>
        </w:rPr>
      </w:pPr>
      <w:r w:rsidRPr="000D3469">
        <w:rPr>
          <w:rFonts w:eastAsia="黑体" w:hAnsi="黑体"/>
          <w:sz w:val="32"/>
          <w:szCs w:val="32"/>
        </w:rPr>
        <w:t>五、质量控制措施</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（一）项目执行人和检测人员，负责项目全过程的质量控制，对各辖区项目工作完成质量及时督导，并将该项目纳入年度工作考核。</w:t>
      </w:r>
    </w:p>
    <w:p w:rsidR="00006CE0" w:rsidRPr="00176705"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（二）</w:t>
      </w:r>
      <w:r w:rsidRPr="00176705">
        <w:rPr>
          <w:rFonts w:ascii="仿宋_GB2312" w:eastAsia="仿宋_GB2312" w:hint="eastAsia"/>
          <w:sz w:val="32"/>
          <w:szCs w:val="32"/>
        </w:rPr>
        <w:t>严格</w:t>
      </w:r>
      <w:r w:rsidRPr="00176705">
        <w:rPr>
          <w:rFonts w:ascii="仿宋_GB2312" w:eastAsia="仿宋_GB2312"/>
          <w:sz w:val="32"/>
          <w:szCs w:val="32"/>
        </w:rPr>
        <w:t>按照《生活饮用水标准检验方法水样的采集与保存》（GB/T 5750.2-2006）和《水质采样样品的保存和管理技术规定》（HJ 493-2009）的要求，完成水样的采集和保存、送样工作。</w:t>
      </w:r>
    </w:p>
    <w:p w:rsidR="00006CE0" w:rsidRDefault="00006CE0" w:rsidP="00006CE0">
      <w:pPr>
        <w:spacing w:line="560" w:lineRule="exact"/>
        <w:ind w:firstLineChars="200" w:firstLine="640"/>
        <w:rPr>
          <w:rFonts w:ascii="仿宋_GB2312" w:eastAsia="仿宋_GB2312"/>
          <w:sz w:val="32"/>
          <w:szCs w:val="32"/>
        </w:rPr>
      </w:pPr>
      <w:r w:rsidRPr="00176705">
        <w:rPr>
          <w:rFonts w:ascii="仿宋_GB2312" w:eastAsia="仿宋_GB2312"/>
          <w:sz w:val="32"/>
          <w:szCs w:val="32"/>
        </w:rPr>
        <w:t>（三）为保证各区采样后对样品的前处理操作正确，</w:t>
      </w:r>
      <w:proofErr w:type="gramStart"/>
      <w:r w:rsidRPr="00176705">
        <w:rPr>
          <w:rFonts w:ascii="仿宋_GB2312" w:eastAsia="仿宋_GB2312"/>
          <w:sz w:val="32"/>
          <w:szCs w:val="32"/>
        </w:rPr>
        <w:t>市</w:t>
      </w:r>
      <w:r w:rsidRPr="00176705">
        <w:rPr>
          <w:rFonts w:ascii="仿宋_GB2312" w:eastAsia="仿宋_GB2312" w:hint="eastAsia"/>
          <w:sz w:val="32"/>
          <w:szCs w:val="32"/>
        </w:rPr>
        <w:t>疾控中心</w:t>
      </w:r>
      <w:proofErr w:type="gramEnd"/>
      <w:r w:rsidRPr="00176705">
        <w:rPr>
          <w:rFonts w:ascii="仿宋_GB2312" w:eastAsia="仿宋_GB2312"/>
          <w:sz w:val="32"/>
          <w:szCs w:val="32"/>
        </w:rPr>
        <w:t>对区采取的深井水样品的PH</w:t>
      </w:r>
      <w:proofErr w:type="gramStart"/>
      <w:r w:rsidRPr="00176705">
        <w:rPr>
          <w:rFonts w:ascii="仿宋_GB2312" w:eastAsia="仿宋_GB2312"/>
          <w:sz w:val="32"/>
          <w:szCs w:val="32"/>
        </w:rPr>
        <w:t>值全部</w:t>
      </w:r>
      <w:proofErr w:type="gramEnd"/>
      <w:r w:rsidRPr="00176705">
        <w:rPr>
          <w:rFonts w:ascii="仿宋_GB2312" w:eastAsia="仿宋_GB2312"/>
          <w:sz w:val="32"/>
          <w:szCs w:val="32"/>
        </w:rPr>
        <w:t>进行复测。</w:t>
      </w:r>
    </w:p>
    <w:p w:rsidR="00006CE0" w:rsidRDefault="00006CE0" w:rsidP="00006CE0">
      <w:pPr>
        <w:spacing w:line="560" w:lineRule="exact"/>
        <w:ind w:firstLineChars="200" w:firstLine="640"/>
        <w:rPr>
          <w:rFonts w:ascii="仿宋_GB2312" w:eastAsia="仿宋_GB2312"/>
          <w:sz w:val="32"/>
          <w:szCs w:val="32"/>
        </w:rPr>
      </w:pPr>
    </w:p>
    <w:p w:rsidR="00006CE0" w:rsidRDefault="00006CE0" w:rsidP="00006CE0">
      <w:pPr>
        <w:spacing w:line="560" w:lineRule="exact"/>
        <w:ind w:firstLineChars="200" w:firstLine="640"/>
        <w:rPr>
          <w:rFonts w:ascii="仿宋_GB2312" w:eastAsia="仿宋_GB2312"/>
          <w:sz w:val="32"/>
          <w:szCs w:val="32"/>
        </w:rPr>
      </w:pPr>
    </w:p>
    <w:p w:rsidR="00006CE0" w:rsidRDefault="00006CE0" w:rsidP="00006CE0">
      <w:pPr>
        <w:spacing w:line="560" w:lineRule="exact"/>
        <w:ind w:firstLineChars="200" w:firstLine="640"/>
        <w:rPr>
          <w:rFonts w:ascii="仿宋_GB2312" w:eastAsia="仿宋_GB2312"/>
          <w:sz w:val="32"/>
          <w:szCs w:val="32"/>
        </w:rPr>
      </w:pPr>
    </w:p>
    <w:p w:rsidR="00006CE0" w:rsidRDefault="00006CE0" w:rsidP="00006CE0">
      <w:pPr>
        <w:spacing w:line="560" w:lineRule="exact"/>
        <w:ind w:firstLineChars="200" w:firstLine="640"/>
        <w:rPr>
          <w:rFonts w:ascii="仿宋_GB2312" w:eastAsia="仿宋_GB2312"/>
          <w:sz w:val="32"/>
          <w:szCs w:val="32"/>
        </w:rPr>
      </w:pPr>
    </w:p>
    <w:p w:rsidR="006D2929" w:rsidRPr="00006CE0" w:rsidRDefault="00114A86"/>
    <w:sectPr w:rsidR="006D2929" w:rsidRPr="00006CE0" w:rsidSect="00CE7A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CE0" w:rsidRDefault="00006CE0" w:rsidP="00006CE0">
      <w:r>
        <w:separator/>
      </w:r>
    </w:p>
  </w:endnote>
  <w:endnote w:type="continuationSeparator" w:id="0">
    <w:p w:rsidR="00006CE0" w:rsidRDefault="00006CE0" w:rsidP="00006CE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CE0" w:rsidRDefault="00006CE0" w:rsidP="00006CE0">
      <w:r>
        <w:separator/>
      </w:r>
    </w:p>
  </w:footnote>
  <w:footnote w:type="continuationSeparator" w:id="0">
    <w:p w:rsidR="00006CE0" w:rsidRDefault="00006CE0" w:rsidP="00006C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01BC"/>
    <w:rsid w:val="00006CE0"/>
    <w:rsid w:val="000816A8"/>
    <w:rsid w:val="0011181F"/>
    <w:rsid w:val="002122FA"/>
    <w:rsid w:val="002379DB"/>
    <w:rsid w:val="00556A2C"/>
    <w:rsid w:val="006E4BB3"/>
    <w:rsid w:val="00753EDC"/>
    <w:rsid w:val="007B595E"/>
    <w:rsid w:val="00B534FB"/>
    <w:rsid w:val="00C233C8"/>
    <w:rsid w:val="00CE7A56"/>
    <w:rsid w:val="00D30EF5"/>
    <w:rsid w:val="00E101BC"/>
    <w:rsid w:val="00E73022"/>
    <w:rsid w:val="00EF6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C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6CE0"/>
    <w:rPr>
      <w:sz w:val="18"/>
      <w:szCs w:val="18"/>
    </w:rPr>
  </w:style>
  <w:style w:type="paragraph" w:styleId="a4">
    <w:name w:val="footer"/>
    <w:basedOn w:val="a"/>
    <w:link w:val="Char0"/>
    <w:uiPriority w:val="99"/>
    <w:unhideWhenUsed/>
    <w:rsid w:val="00006C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6CE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658FF31-C979-4610-BE94-BC15D5202181}"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1563</Words>
  <Characters>8915</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zzc</cp:lastModifiedBy>
  <cp:revision>13</cp:revision>
  <dcterms:created xsi:type="dcterms:W3CDTF">2020-12-10T13:30:00Z</dcterms:created>
  <dcterms:modified xsi:type="dcterms:W3CDTF">2022-04-13T07:04:00Z</dcterms:modified>
</cp:coreProperties>
</file>