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A1" w:rsidRDefault="006D11A1">
      <w:pPr>
        <w:spacing w:line="560" w:lineRule="exact"/>
        <w:jc w:val="center"/>
        <w:rPr>
          <w:rFonts w:eastAsia="方正小标宋简体"/>
          <w:sz w:val="11"/>
          <w:szCs w:val="11"/>
        </w:rPr>
      </w:pPr>
    </w:p>
    <w:p w:rsidR="0014620F" w:rsidRDefault="0014620F">
      <w:pPr>
        <w:spacing w:line="640" w:lineRule="exact"/>
        <w:jc w:val="center"/>
        <w:rPr>
          <w:rFonts w:ascii="方正小标宋简体" w:eastAsia="方正小标宋简体"/>
          <w:color w:val="333333"/>
          <w:sz w:val="44"/>
          <w:szCs w:val="44"/>
        </w:rPr>
      </w:pPr>
    </w:p>
    <w:p w:rsidR="006D11A1" w:rsidRPr="0083361F" w:rsidRDefault="006D11A1">
      <w:pPr>
        <w:spacing w:line="640" w:lineRule="exact"/>
        <w:jc w:val="center"/>
        <w:rPr>
          <w:rFonts w:ascii="方正小标宋简体" w:eastAsia="方正小标宋简体"/>
          <w:color w:val="333333"/>
          <w:sz w:val="44"/>
          <w:szCs w:val="44"/>
        </w:rPr>
      </w:pPr>
      <w:r w:rsidRPr="0083361F">
        <w:rPr>
          <w:rFonts w:ascii="方正小标宋简体" w:eastAsia="方正小标宋简体" w:hint="eastAsia"/>
          <w:color w:val="333333"/>
          <w:sz w:val="44"/>
          <w:szCs w:val="44"/>
        </w:rPr>
        <w:t>区卫生健康委等6部门关于印发《蓟州区推进镇村卫生服务一体化管理实施细则》的通知</w:t>
      </w:r>
    </w:p>
    <w:p w:rsidR="0083361F" w:rsidRDefault="0083361F">
      <w:pPr>
        <w:spacing w:line="640" w:lineRule="exact"/>
        <w:rPr>
          <w:rFonts w:eastAsia="仿宋_GB2312"/>
          <w:sz w:val="32"/>
          <w:szCs w:val="32"/>
        </w:rPr>
      </w:pPr>
    </w:p>
    <w:p w:rsidR="006D11A1" w:rsidRDefault="006D11A1">
      <w:pPr>
        <w:spacing w:line="560" w:lineRule="exact"/>
        <w:rPr>
          <w:rFonts w:eastAsia="仿宋_GB2312"/>
          <w:sz w:val="32"/>
          <w:szCs w:val="32"/>
        </w:rPr>
      </w:pPr>
      <w:r>
        <w:rPr>
          <w:rFonts w:eastAsia="仿宋_GB2312"/>
          <w:sz w:val="32"/>
          <w:szCs w:val="32"/>
        </w:rPr>
        <w:t>各</w:t>
      </w:r>
      <w:r w:rsidR="00F32603">
        <w:rPr>
          <w:rFonts w:eastAsia="仿宋_GB2312" w:hint="eastAsia"/>
          <w:sz w:val="32"/>
          <w:szCs w:val="32"/>
        </w:rPr>
        <w:t>乡</w:t>
      </w:r>
      <w:r>
        <w:rPr>
          <w:rFonts w:eastAsia="仿宋_GB2312" w:hint="eastAsia"/>
          <w:sz w:val="32"/>
          <w:szCs w:val="32"/>
        </w:rPr>
        <w:t>镇</w:t>
      </w:r>
      <w:r>
        <w:rPr>
          <w:rFonts w:eastAsia="仿宋_GB2312"/>
          <w:sz w:val="32"/>
          <w:szCs w:val="32"/>
        </w:rPr>
        <w:t>人民政府</w:t>
      </w:r>
      <w:r>
        <w:rPr>
          <w:rFonts w:eastAsia="仿宋_GB2312" w:hint="eastAsia"/>
          <w:sz w:val="32"/>
          <w:szCs w:val="32"/>
        </w:rPr>
        <w:t>、</w:t>
      </w:r>
      <w:proofErr w:type="gramStart"/>
      <w:r>
        <w:rPr>
          <w:rFonts w:eastAsia="仿宋_GB2312" w:hint="eastAsia"/>
          <w:sz w:val="32"/>
          <w:szCs w:val="32"/>
        </w:rPr>
        <w:t>委属各单位</w:t>
      </w:r>
      <w:proofErr w:type="gramEnd"/>
      <w:r>
        <w:rPr>
          <w:rFonts w:eastAsia="仿宋_GB2312"/>
          <w:sz w:val="32"/>
          <w:szCs w:val="32"/>
        </w:rPr>
        <w:t>：</w:t>
      </w:r>
    </w:p>
    <w:p w:rsidR="006D11A1" w:rsidRDefault="006D11A1">
      <w:pPr>
        <w:spacing w:line="560" w:lineRule="exact"/>
        <w:ind w:firstLineChars="200" w:firstLine="640"/>
        <w:rPr>
          <w:rFonts w:eastAsia="仿宋_GB2312"/>
          <w:sz w:val="32"/>
          <w:szCs w:val="32"/>
        </w:rPr>
      </w:pPr>
      <w:r>
        <w:rPr>
          <w:rFonts w:eastAsia="仿宋_GB2312"/>
          <w:sz w:val="32"/>
          <w:szCs w:val="32"/>
        </w:rPr>
        <w:t>为深化医药卫生体制改革，</w:t>
      </w:r>
      <w:r>
        <w:rPr>
          <w:rFonts w:eastAsia="仿宋_GB2312" w:hint="eastAsia"/>
          <w:sz w:val="32"/>
          <w:szCs w:val="32"/>
        </w:rPr>
        <w:t>落实</w:t>
      </w:r>
      <w:r>
        <w:rPr>
          <w:rFonts w:eastAsia="仿宋_GB2312"/>
          <w:sz w:val="32"/>
          <w:szCs w:val="32"/>
        </w:rPr>
        <w:t>市卫生健康委等</w:t>
      </w:r>
      <w:r>
        <w:rPr>
          <w:rFonts w:eastAsia="仿宋_GB2312"/>
          <w:sz w:val="32"/>
          <w:szCs w:val="32"/>
        </w:rPr>
        <w:t>6</w:t>
      </w:r>
      <w:r>
        <w:rPr>
          <w:rFonts w:eastAsia="仿宋_GB2312"/>
          <w:sz w:val="32"/>
          <w:szCs w:val="32"/>
        </w:rPr>
        <w:t>部门</w:t>
      </w:r>
      <w:r>
        <w:rPr>
          <w:rFonts w:eastAsia="仿宋_GB2312" w:hint="eastAsia"/>
          <w:sz w:val="32"/>
          <w:szCs w:val="32"/>
        </w:rPr>
        <w:t>《</w:t>
      </w:r>
      <w:r>
        <w:rPr>
          <w:rFonts w:eastAsia="仿宋_GB2312"/>
          <w:sz w:val="32"/>
          <w:szCs w:val="32"/>
        </w:rPr>
        <w:t>关于印发天津市推进镇村卫生服务一体化管理实施方案的通知</w:t>
      </w:r>
      <w:r>
        <w:rPr>
          <w:rFonts w:eastAsia="仿宋_GB2312" w:hint="eastAsia"/>
          <w:sz w:val="32"/>
          <w:szCs w:val="32"/>
        </w:rPr>
        <w:t>》（</w:t>
      </w:r>
      <w:r>
        <w:rPr>
          <w:rFonts w:eastAsia="仿宋_GB2312"/>
          <w:kern w:val="0"/>
          <w:sz w:val="32"/>
          <w:szCs w:val="32"/>
        </w:rPr>
        <w:t>津卫基层〔</w:t>
      </w:r>
      <w:r>
        <w:rPr>
          <w:rFonts w:eastAsia="仿宋_GB2312"/>
          <w:kern w:val="0"/>
          <w:sz w:val="32"/>
          <w:szCs w:val="32"/>
        </w:rPr>
        <w:t>2019</w:t>
      </w:r>
      <w:r>
        <w:rPr>
          <w:rFonts w:eastAsia="仿宋_GB2312"/>
          <w:kern w:val="0"/>
          <w:sz w:val="32"/>
          <w:szCs w:val="32"/>
        </w:rPr>
        <w:t>〕</w:t>
      </w:r>
      <w:r>
        <w:rPr>
          <w:rFonts w:eastAsia="仿宋_GB2312"/>
          <w:kern w:val="0"/>
          <w:sz w:val="32"/>
          <w:szCs w:val="32"/>
        </w:rPr>
        <w:t>71</w:t>
      </w:r>
      <w:r>
        <w:rPr>
          <w:rFonts w:eastAsia="仿宋_GB2312"/>
          <w:kern w:val="0"/>
          <w:sz w:val="32"/>
          <w:szCs w:val="32"/>
        </w:rPr>
        <w:t>号</w:t>
      </w:r>
      <w:r>
        <w:rPr>
          <w:rFonts w:eastAsia="仿宋_GB2312" w:hint="eastAsia"/>
          <w:sz w:val="32"/>
          <w:szCs w:val="32"/>
        </w:rPr>
        <w:t>）精神，</w:t>
      </w:r>
      <w:r>
        <w:rPr>
          <w:rFonts w:eastAsia="仿宋_GB2312"/>
          <w:sz w:val="32"/>
          <w:szCs w:val="32"/>
        </w:rPr>
        <w:t>加强我区基层医疗卫生服务体系和乡村医生队伍建设，全面推进镇村卫生服务一体化管理模式，不断提升农村基层医疗卫生服务能力，更好地为人民群众提供基本医疗卫生服务，</w:t>
      </w:r>
      <w:r>
        <w:rPr>
          <w:rFonts w:eastAsia="仿宋_GB2312" w:hint="eastAsia"/>
          <w:sz w:val="32"/>
          <w:szCs w:val="32"/>
        </w:rPr>
        <w:t>区</w:t>
      </w:r>
      <w:proofErr w:type="gramStart"/>
      <w:r>
        <w:rPr>
          <w:rFonts w:eastAsia="仿宋_GB2312" w:hint="eastAsia"/>
          <w:sz w:val="32"/>
          <w:szCs w:val="32"/>
        </w:rPr>
        <w:t>卫健委联合</w:t>
      </w:r>
      <w:proofErr w:type="gramEnd"/>
      <w:r>
        <w:rPr>
          <w:rFonts w:eastAsia="仿宋_GB2312" w:hint="eastAsia"/>
          <w:sz w:val="32"/>
          <w:szCs w:val="32"/>
        </w:rPr>
        <w:t>6</w:t>
      </w:r>
      <w:r>
        <w:rPr>
          <w:rFonts w:eastAsia="仿宋_GB2312" w:hint="eastAsia"/>
          <w:sz w:val="32"/>
          <w:szCs w:val="32"/>
        </w:rPr>
        <w:t>部门</w:t>
      </w:r>
      <w:r>
        <w:rPr>
          <w:rFonts w:eastAsia="仿宋_GB2312"/>
          <w:sz w:val="32"/>
          <w:szCs w:val="32"/>
        </w:rPr>
        <w:t>特制定本</w:t>
      </w:r>
      <w:r>
        <w:rPr>
          <w:rFonts w:eastAsia="仿宋_GB2312" w:hint="eastAsia"/>
          <w:sz w:val="32"/>
          <w:szCs w:val="32"/>
        </w:rPr>
        <w:t>细则。</w:t>
      </w:r>
      <w:r>
        <w:rPr>
          <w:rFonts w:eastAsia="仿宋_GB2312"/>
          <w:sz w:val="32"/>
          <w:szCs w:val="32"/>
        </w:rPr>
        <w:t>现印发给你们，请照此执行。</w:t>
      </w:r>
    </w:p>
    <w:p w:rsidR="006D11A1" w:rsidRDefault="006D11A1">
      <w:pPr>
        <w:spacing w:line="560" w:lineRule="exact"/>
        <w:ind w:firstLineChars="200" w:firstLine="640"/>
        <w:rPr>
          <w:rFonts w:eastAsia="仿宋_GB2312"/>
          <w:sz w:val="32"/>
          <w:szCs w:val="32"/>
        </w:rPr>
      </w:pPr>
    </w:p>
    <w:p w:rsidR="006D11A1" w:rsidRDefault="006D11A1">
      <w:pPr>
        <w:spacing w:line="560" w:lineRule="exact"/>
        <w:ind w:firstLineChars="200" w:firstLine="640"/>
        <w:rPr>
          <w:rFonts w:eastAsia="仿宋_GB2312"/>
          <w:sz w:val="32"/>
          <w:szCs w:val="32"/>
        </w:rPr>
      </w:pPr>
    </w:p>
    <w:p w:rsidR="006D11A1" w:rsidRDefault="006D11A1">
      <w:pPr>
        <w:spacing w:line="560" w:lineRule="exact"/>
        <w:ind w:firstLineChars="200" w:firstLine="640"/>
        <w:rPr>
          <w:rFonts w:eastAsia="仿宋_GB2312"/>
          <w:sz w:val="32"/>
          <w:szCs w:val="32"/>
        </w:rPr>
      </w:pPr>
    </w:p>
    <w:p w:rsidR="0083361F" w:rsidRDefault="006D11A1">
      <w:pPr>
        <w:spacing w:line="560" w:lineRule="exact"/>
        <w:ind w:firstLineChars="200" w:firstLine="640"/>
        <w:rPr>
          <w:rFonts w:eastAsia="仿宋_GB2312"/>
          <w:sz w:val="32"/>
          <w:szCs w:val="32"/>
        </w:rPr>
      </w:pPr>
      <w:r>
        <w:rPr>
          <w:rFonts w:eastAsia="仿宋_GB2312" w:hint="eastAsia"/>
          <w:sz w:val="32"/>
          <w:szCs w:val="32"/>
        </w:rPr>
        <w:t>区</w:t>
      </w:r>
      <w:r>
        <w:rPr>
          <w:rFonts w:eastAsia="仿宋_GB2312"/>
          <w:sz w:val="32"/>
          <w:szCs w:val="32"/>
        </w:rPr>
        <w:t>卫生健康委</w:t>
      </w:r>
      <w:r>
        <w:rPr>
          <w:rFonts w:eastAsia="仿宋_GB2312"/>
          <w:sz w:val="32"/>
          <w:szCs w:val="32"/>
        </w:rPr>
        <w:t xml:space="preserve">     </w:t>
      </w:r>
      <w:r w:rsidR="0083361F">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区</w:t>
      </w:r>
      <w:r>
        <w:rPr>
          <w:rFonts w:eastAsia="仿宋_GB2312"/>
          <w:sz w:val="32"/>
          <w:szCs w:val="32"/>
        </w:rPr>
        <w:t>委政法委</w:t>
      </w:r>
      <w:r>
        <w:rPr>
          <w:rFonts w:eastAsia="仿宋_GB2312"/>
          <w:sz w:val="32"/>
          <w:szCs w:val="32"/>
        </w:rPr>
        <w:t xml:space="preserve">    </w:t>
      </w:r>
    </w:p>
    <w:p w:rsidR="0083361F" w:rsidRDefault="0083361F">
      <w:pPr>
        <w:spacing w:line="560" w:lineRule="exact"/>
        <w:ind w:firstLineChars="200" w:firstLine="640"/>
        <w:rPr>
          <w:rFonts w:eastAsia="仿宋_GB2312"/>
          <w:sz w:val="32"/>
          <w:szCs w:val="32"/>
        </w:rPr>
      </w:pPr>
    </w:p>
    <w:p w:rsidR="0083361F" w:rsidRDefault="0083361F">
      <w:pPr>
        <w:spacing w:line="560" w:lineRule="exact"/>
        <w:ind w:firstLineChars="200" w:firstLine="640"/>
        <w:rPr>
          <w:rFonts w:eastAsia="仿宋_GB2312"/>
          <w:sz w:val="32"/>
          <w:szCs w:val="32"/>
        </w:rPr>
      </w:pPr>
    </w:p>
    <w:p w:rsidR="0083361F" w:rsidRDefault="0083361F">
      <w:pPr>
        <w:spacing w:line="560" w:lineRule="exact"/>
        <w:ind w:firstLineChars="200" w:firstLine="640"/>
        <w:rPr>
          <w:rFonts w:eastAsia="仿宋_GB2312"/>
          <w:sz w:val="32"/>
          <w:szCs w:val="32"/>
        </w:rPr>
      </w:pPr>
    </w:p>
    <w:p w:rsidR="0083361F" w:rsidRDefault="0083361F">
      <w:pPr>
        <w:spacing w:line="560" w:lineRule="exact"/>
        <w:ind w:firstLineChars="200" w:firstLine="640"/>
        <w:rPr>
          <w:rFonts w:eastAsia="仿宋_GB2312"/>
          <w:sz w:val="32"/>
          <w:szCs w:val="32"/>
        </w:rPr>
      </w:pPr>
      <w:r>
        <w:rPr>
          <w:rFonts w:eastAsia="仿宋_GB2312"/>
          <w:sz w:val="32"/>
          <w:szCs w:val="32"/>
        </w:rPr>
        <w:t xml:space="preserve"> </w:t>
      </w:r>
      <w:r w:rsidR="006D11A1">
        <w:rPr>
          <w:rFonts w:eastAsia="仿宋_GB2312" w:hint="eastAsia"/>
          <w:sz w:val="32"/>
          <w:szCs w:val="32"/>
        </w:rPr>
        <w:t>区</w:t>
      </w:r>
      <w:r w:rsidR="006D11A1">
        <w:rPr>
          <w:rFonts w:eastAsia="仿宋_GB2312"/>
          <w:sz w:val="32"/>
          <w:szCs w:val="32"/>
        </w:rPr>
        <w:t>财政局</w:t>
      </w:r>
      <w:r w:rsidR="006D11A1">
        <w:rPr>
          <w:rFonts w:eastAsia="仿宋_GB2312"/>
          <w:sz w:val="32"/>
          <w:szCs w:val="32"/>
        </w:rPr>
        <w:t xml:space="preserve"> </w:t>
      </w:r>
      <w:r>
        <w:rPr>
          <w:rFonts w:eastAsia="仿宋_GB2312" w:hint="eastAsia"/>
          <w:sz w:val="32"/>
          <w:szCs w:val="32"/>
        </w:rPr>
        <w:t xml:space="preserve">                 </w:t>
      </w:r>
      <w:r w:rsidR="006D11A1">
        <w:rPr>
          <w:rFonts w:eastAsia="仿宋_GB2312" w:hint="eastAsia"/>
          <w:sz w:val="32"/>
          <w:szCs w:val="32"/>
        </w:rPr>
        <w:t>区</w:t>
      </w:r>
      <w:proofErr w:type="gramStart"/>
      <w:r w:rsidR="006D11A1">
        <w:rPr>
          <w:rFonts w:eastAsia="仿宋_GB2312"/>
          <w:sz w:val="32"/>
          <w:szCs w:val="32"/>
        </w:rPr>
        <w:t>人社局</w:t>
      </w:r>
      <w:proofErr w:type="gramEnd"/>
      <w:r w:rsidR="006D11A1">
        <w:rPr>
          <w:rFonts w:eastAsia="仿宋_GB2312"/>
          <w:sz w:val="32"/>
          <w:szCs w:val="32"/>
        </w:rPr>
        <w:t xml:space="preserve">     </w:t>
      </w:r>
    </w:p>
    <w:p w:rsidR="0083361F" w:rsidRDefault="006D11A1">
      <w:pPr>
        <w:spacing w:line="560" w:lineRule="exact"/>
        <w:ind w:firstLineChars="200" w:firstLine="640"/>
        <w:rPr>
          <w:rFonts w:eastAsia="仿宋_GB2312"/>
          <w:sz w:val="32"/>
          <w:szCs w:val="32"/>
        </w:rPr>
      </w:pPr>
      <w:r>
        <w:rPr>
          <w:rFonts w:eastAsia="仿宋_GB2312"/>
          <w:sz w:val="32"/>
          <w:szCs w:val="32"/>
        </w:rPr>
        <w:t xml:space="preserve">     </w:t>
      </w:r>
    </w:p>
    <w:p w:rsidR="0083361F" w:rsidRDefault="0083361F">
      <w:pPr>
        <w:spacing w:line="560" w:lineRule="exact"/>
        <w:ind w:firstLineChars="200" w:firstLine="640"/>
        <w:rPr>
          <w:rFonts w:eastAsia="仿宋_GB2312"/>
          <w:sz w:val="32"/>
          <w:szCs w:val="32"/>
        </w:rPr>
      </w:pPr>
    </w:p>
    <w:p w:rsidR="0083361F" w:rsidRDefault="0083361F">
      <w:pPr>
        <w:spacing w:line="560" w:lineRule="exact"/>
        <w:ind w:firstLineChars="200" w:firstLine="640"/>
        <w:rPr>
          <w:rFonts w:eastAsia="仿宋_GB2312"/>
          <w:sz w:val="32"/>
          <w:szCs w:val="32"/>
        </w:rPr>
      </w:pPr>
    </w:p>
    <w:p w:rsidR="006D11A1" w:rsidRDefault="006D11A1">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区</w:t>
      </w:r>
      <w:proofErr w:type="gramStart"/>
      <w:r>
        <w:rPr>
          <w:rFonts w:eastAsia="仿宋_GB2312"/>
          <w:sz w:val="32"/>
          <w:szCs w:val="32"/>
        </w:rPr>
        <w:t>医</w:t>
      </w:r>
      <w:proofErr w:type="gramEnd"/>
      <w:r>
        <w:rPr>
          <w:rFonts w:eastAsia="仿宋_GB2312"/>
          <w:sz w:val="32"/>
          <w:szCs w:val="32"/>
        </w:rPr>
        <w:t>保局</w:t>
      </w:r>
      <w:r>
        <w:rPr>
          <w:rFonts w:eastAsia="仿宋_GB2312"/>
          <w:sz w:val="32"/>
          <w:szCs w:val="32"/>
        </w:rPr>
        <w:t xml:space="preserve">       </w:t>
      </w:r>
      <w:r w:rsidR="0083361F">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区</w:t>
      </w:r>
      <w:r>
        <w:rPr>
          <w:rFonts w:eastAsia="仿宋_GB2312"/>
          <w:sz w:val="32"/>
          <w:szCs w:val="32"/>
        </w:rPr>
        <w:t>信访办</w:t>
      </w:r>
    </w:p>
    <w:p w:rsidR="006D11A1" w:rsidRPr="005F2023" w:rsidRDefault="0083361F">
      <w:pPr>
        <w:spacing w:line="560" w:lineRule="exact"/>
        <w:ind w:firstLineChars="150" w:firstLine="480"/>
        <w:rPr>
          <w:rFonts w:eastAsia="仿宋_GB2312"/>
          <w:sz w:val="32"/>
          <w:szCs w:val="32"/>
        </w:rPr>
      </w:pPr>
      <w:r>
        <w:rPr>
          <w:rFonts w:eastAsia="仿宋_GB2312"/>
          <w:sz w:val="32"/>
          <w:szCs w:val="32"/>
        </w:rPr>
        <w:t xml:space="preserve">                         </w:t>
      </w:r>
      <w:r w:rsidR="006D11A1">
        <w:rPr>
          <w:rFonts w:eastAsia="仿宋_GB2312"/>
          <w:sz w:val="32"/>
          <w:szCs w:val="32"/>
        </w:rPr>
        <w:t xml:space="preserve"> </w:t>
      </w:r>
      <w:r w:rsidR="006D11A1" w:rsidRPr="005F2023">
        <w:rPr>
          <w:rFonts w:eastAsia="仿宋_GB2312"/>
          <w:sz w:val="32"/>
          <w:szCs w:val="32"/>
        </w:rPr>
        <w:t>2019</w:t>
      </w:r>
      <w:r w:rsidR="006D11A1" w:rsidRPr="005F2023">
        <w:rPr>
          <w:rFonts w:eastAsia="仿宋_GB2312"/>
          <w:sz w:val="32"/>
          <w:szCs w:val="32"/>
        </w:rPr>
        <w:t>年</w:t>
      </w:r>
      <w:r w:rsidRPr="005F2023">
        <w:rPr>
          <w:rFonts w:eastAsia="仿宋_GB2312" w:hint="eastAsia"/>
          <w:sz w:val="32"/>
          <w:szCs w:val="32"/>
        </w:rPr>
        <w:t>10</w:t>
      </w:r>
      <w:r w:rsidR="006D11A1" w:rsidRPr="005F2023">
        <w:rPr>
          <w:rFonts w:eastAsia="仿宋_GB2312"/>
          <w:sz w:val="32"/>
          <w:szCs w:val="32"/>
        </w:rPr>
        <w:t>月</w:t>
      </w:r>
      <w:r w:rsidRPr="005F2023">
        <w:rPr>
          <w:rFonts w:eastAsia="仿宋_GB2312" w:hint="eastAsia"/>
          <w:sz w:val="32"/>
          <w:szCs w:val="32"/>
        </w:rPr>
        <w:t>14</w:t>
      </w:r>
      <w:r w:rsidR="006D11A1" w:rsidRPr="005F2023">
        <w:rPr>
          <w:rFonts w:eastAsia="仿宋_GB2312"/>
          <w:sz w:val="32"/>
          <w:szCs w:val="32"/>
        </w:rPr>
        <w:t>日</w:t>
      </w:r>
    </w:p>
    <w:p w:rsidR="006D11A1" w:rsidRPr="005F2023" w:rsidRDefault="006D11A1" w:rsidP="005F2023">
      <w:pPr>
        <w:spacing w:line="560" w:lineRule="exact"/>
        <w:ind w:firstLineChars="150" w:firstLine="480"/>
        <w:rPr>
          <w:rFonts w:eastAsia="仿宋_GB2312"/>
          <w:sz w:val="32"/>
          <w:szCs w:val="32"/>
        </w:rPr>
      </w:pPr>
      <w:r w:rsidRPr="005F2023">
        <w:rPr>
          <w:rFonts w:eastAsia="仿宋_GB2312"/>
          <w:sz w:val="32"/>
          <w:szCs w:val="32"/>
        </w:rPr>
        <w:t>（此件主动公开）</w:t>
      </w:r>
    </w:p>
    <w:p w:rsidR="006D11A1" w:rsidRDefault="006D11A1">
      <w:pPr>
        <w:spacing w:line="560" w:lineRule="exact"/>
        <w:ind w:firstLineChars="150" w:firstLine="480"/>
        <w:rPr>
          <w:rFonts w:eastAsia="仿宋_GB2312"/>
          <w:sz w:val="32"/>
          <w:szCs w:val="32"/>
        </w:rPr>
      </w:pPr>
    </w:p>
    <w:p w:rsidR="006D11A1" w:rsidRDefault="006D11A1">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14620F" w:rsidRDefault="0014620F">
      <w:pPr>
        <w:spacing w:line="560" w:lineRule="exact"/>
        <w:ind w:firstLineChars="150" w:firstLine="480"/>
        <w:rPr>
          <w:rFonts w:eastAsia="仿宋_GB2312"/>
          <w:sz w:val="32"/>
          <w:szCs w:val="32"/>
        </w:rPr>
      </w:pPr>
    </w:p>
    <w:p w:rsidR="005F2023" w:rsidRDefault="005F2023" w:rsidP="005F2023">
      <w:pPr>
        <w:rPr>
          <w:rFonts w:ascii="楷体_GB2312" w:eastAsia="楷体_GB2312"/>
        </w:rPr>
      </w:pPr>
    </w:p>
    <w:p w:rsidR="006D11A1" w:rsidRDefault="006D11A1">
      <w:pPr>
        <w:spacing w:line="560" w:lineRule="exact"/>
        <w:jc w:val="center"/>
        <w:rPr>
          <w:rFonts w:ascii="方正小标宋简体" w:eastAsia="方正小标宋简体" w:hAnsi="方正小标宋简体" w:cs="方正小标宋简体"/>
          <w:spacing w:val="-4"/>
          <w:sz w:val="44"/>
          <w:szCs w:val="44"/>
        </w:rPr>
      </w:pPr>
      <w:proofErr w:type="gramStart"/>
      <w:r>
        <w:rPr>
          <w:rFonts w:ascii="方正小标宋简体" w:eastAsia="方正小标宋简体" w:hAnsi="方正小标宋简体" w:cs="方正小标宋简体" w:hint="eastAsia"/>
          <w:spacing w:val="-4"/>
          <w:sz w:val="44"/>
          <w:szCs w:val="44"/>
        </w:rPr>
        <w:lastRenderedPageBreak/>
        <w:t>蓟</w:t>
      </w:r>
      <w:proofErr w:type="gramEnd"/>
      <w:r>
        <w:rPr>
          <w:rFonts w:ascii="方正小标宋简体" w:eastAsia="方正小标宋简体" w:hAnsi="方正小标宋简体" w:cs="方正小标宋简体" w:hint="eastAsia"/>
          <w:spacing w:val="-4"/>
          <w:sz w:val="44"/>
          <w:szCs w:val="44"/>
        </w:rPr>
        <w:t>州区推进镇村卫生服务一体化</w:t>
      </w:r>
    </w:p>
    <w:p w:rsidR="006D11A1" w:rsidRDefault="006D11A1">
      <w:pPr>
        <w:spacing w:line="560" w:lineRule="exact"/>
        <w:jc w:val="center"/>
        <w:rPr>
          <w:rFonts w:ascii="方正小标宋简体" w:eastAsia="方正小标宋简体" w:hAnsi="方正小标宋简体" w:cs="方正小标宋简体"/>
          <w:spacing w:val="-4"/>
          <w:sz w:val="44"/>
          <w:szCs w:val="44"/>
        </w:rPr>
      </w:pPr>
      <w:r>
        <w:rPr>
          <w:rFonts w:ascii="方正小标宋简体" w:eastAsia="方正小标宋简体" w:hAnsi="方正小标宋简体" w:cs="方正小标宋简体" w:hint="eastAsia"/>
          <w:spacing w:val="-4"/>
          <w:sz w:val="44"/>
          <w:szCs w:val="44"/>
        </w:rPr>
        <w:t>管理实施细则</w:t>
      </w:r>
    </w:p>
    <w:p w:rsidR="006D11A1" w:rsidRDefault="006D11A1">
      <w:pPr>
        <w:spacing w:line="560" w:lineRule="exact"/>
        <w:ind w:firstLineChars="200" w:firstLine="640"/>
        <w:rPr>
          <w:rFonts w:ascii="仿宋_GB2312" w:eastAsia="仿宋_GB2312" w:hAnsi="仿宋_GB2312" w:cs="仿宋_GB2312"/>
          <w:sz w:val="32"/>
          <w:szCs w:val="32"/>
        </w:rPr>
      </w:pP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化医药卫生体制改革，根据《国务院办公厅关于印发深化医药卫生体制改革2018年下半年重点工作任务的通知》（国办发〔2018〕83号），落实市卫生健康委等6部门《关于印发天津市推进镇村卫生服务一体化管理实施方案的通知》（</w:t>
      </w:r>
      <w:r>
        <w:rPr>
          <w:rFonts w:ascii="仿宋_GB2312" w:eastAsia="仿宋_GB2312" w:hAnsi="仿宋_GB2312" w:cs="仿宋_GB2312" w:hint="eastAsia"/>
          <w:kern w:val="0"/>
          <w:sz w:val="32"/>
          <w:szCs w:val="32"/>
        </w:rPr>
        <w:t>津卫基层〔2019〕71号</w:t>
      </w:r>
      <w:r>
        <w:rPr>
          <w:rFonts w:ascii="仿宋_GB2312" w:eastAsia="仿宋_GB2312" w:hAnsi="仿宋_GB2312" w:cs="仿宋_GB2312" w:hint="eastAsia"/>
          <w:sz w:val="32"/>
          <w:szCs w:val="32"/>
        </w:rPr>
        <w:t>）精神，加强我区基层医疗卫生服务体系和乡村医生队伍建设，全面推进镇村卫生服务一体化管理模式，不断提升农村基层医疗卫生服务能力，更好地为人民群众提供基本医疗卫生服务，特制定本细则。</w:t>
      </w:r>
    </w:p>
    <w:p w:rsidR="006D11A1" w:rsidRDefault="006D11A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一、主要目标</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2019年在一个镇开展镇村卫生服务一体化试点，到2020年底，在试点镇经验的基层上全区全面实行镇村卫生服务一体化，具体实施方案。</w:t>
      </w:r>
    </w:p>
    <w:p w:rsidR="006D11A1" w:rsidRDefault="006D11A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二、工作原则</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（一）坚持政府主导</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区政府加大对村卫生室的资金投入，充分体现村卫生室公益性质，保证乡村医生基本工资待遇，保障村卫生室的房屋建设、基础设施建设、房屋维修、水电采暖、网络通讯及基本诊疗设备配备等日常运营。</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（二）坚持一体化管理</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彻底落实镇村卫生服务一体化，村卫生室作为卫生院派出机构，实行人员、业务、财务收支、药品及医疗器械购销、绩效考核和薪酬分配的统一管理。</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（三）坚持信息化支撑</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将信息化建设延伸到村卫生室，逐步实现“五统一”管理的全面信息化、电子化、自动化，保障管理的公平性、及时性和准确性。</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（四）坚持资源统筹</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proofErr w:type="gramStart"/>
      <w:r>
        <w:rPr>
          <w:rFonts w:ascii="仿宋_GB2312" w:eastAsia="仿宋_GB2312" w:hAnsi="仿宋_GB2312" w:cs="仿宋_GB2312" w:hint="eastAsia"/>
          <w:sz w:val="32"/>
          <w:szCs w:val="32"/>
        </w:rPr>
        <w:t>卫健委会同</w:t>
      </w:r>
      <w:proofErr w:type="gramEnd"/>
      <w:r>
        <w:rPr>
          <w:rFonts w:ascii="仿宋_GB2312" w:eastAsia="仿宋_GB2312" w:hAnsi="仿宋_GB2312" w:cs="仿宋_GB2312" w:hint="eastAsia"/>
          <w:sz w:val="32"/>
          <w:szCs w:val="32"/>
        </w:rPr>
        <w:t>各镇乡政府，按照城镇化建设程度、服务人口和服务半径，合理规划村卫生室设置。</w:t>
      </w:r>
    </w:p>
    <w:p w:rsidR="006D11A1" w:rsidRDefault="006D11A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三、主要内容</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村卫生服务一体化管理是指在区卫生健康委统一规划和组织实施下，以镇乡为范围，对卫生院（社区卫生服务中心，下同）和村卫生室（农村社区卫生服务站，下同）的人员、业务、财务、药械和绩效考核等方面予以规范的管理体制。在镇村卫生服务一体化管理中，卫生院向农村居民提供基本公共卫生服务和常见病、多发病诊疗等综合服务，承担对村卫生室的管理、技术指导、绩效考核以及乡村医生的培训等职责；村卫生室负责开展行政村的基本公共卫生服务及常见病、多发病的一般诊治等工作，并执行卫生院交办的其他工作任务。</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实施农村小城镇规划建设以及“撤村改居”的地区，要按照城市社区卫生服务机构设置有关要求，预留和建设社区卫生服务</w:t>
      </w:r>
      <w:r>
        <w:rPr>
          <w:rFonts w:ascii="仿宋_GB2312" w:eastAsia="仿宋_GB2312" w:hAnsi="仿宋_GB2312" w:cs="仿宋_GB2312" w:hint="eastAsia"/>
          <w:sz w:val="32"/>
          <w:szCs w:val="32"/>
        </w:rPr>
        <w:lastRenderedPageBreak/>
        <w:t>站，建筑面积不低于150平方米，机构和人员管理按照城市社区卫生服务机构有关规定执行。</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（一）统一人员管理</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卫健委以镇乡为单位，确定并设置辖区村卫生室岗位，原则上按照每千服务人口不少于1名标准设置岗位。建立村卫生室岗位人员“区招镇管村用”的管理模式，村卫生室新进岗位人员由各区负责统一招录，卫生院根据岗位设置统一聘用，安排到村卫生室服务。卫生院负责人作为村卫生室法定代表人，选择具有一定管理水平和专业素质的人员担任村卫生室主要负责人。未被聘用和不愿在村卫生室工作的乡村医生，鼓励取得医师资格后依法执业。 </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（二）统一业务管理</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院明确村卫生室工作职责和目标任务，合理安排村卫生室的基本医疗、基本公共卫生和家庭医生签约服务工作，加强对村卫生室的质控管理，指导村卫生室严格落实各项技术规范；定期开展专业技术培训，提高村级卫生技术人员服务水平。村卫生室应严格遵守国家及我市有关法律法规、规章及各项医疗安全制度，按要求基本诊疗和基本公共卫生服务。</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（三）统一财务收支管理</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村卫生室的财务由卫生院统收统支，建立一室</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帐一册。诊疗收费标准由卫生院按照物价部门定价规定执行；主动公开医疗服务项目、药品品种以及收费价格，并在醒目位置公示，做到收</w:t>
      </w:r>
      <w:r>
        <w:rPr>
          <w:rFonts w:ascii="仿宋_GB2312" w:eastAsia="仿宋_GB2312" w:hAnsi="仿宋_GB2312" w:cs="仿宋_GB2312" w:hint="eastAsia"/>
          <w:sz w:val="32"/>
          <w:szCs w:val="32"/>
        </w:rPr>
        <w:lastRenderedPageBreak/>
        <w:t>费有单据、账目有记录、支出有凭证，收入扣除成本后主要用于人员绩效分配；卫生院要定期和不定期对村卫生室的账目及收费情况督导检查，杜绝乱收费现象。</w:t>
      </w:r>
      <w:proofErr w:type="gramStart"/>
      <w:r>
        <w:rPr>
          <w:rFonts w:ascii="仿宋_GB2312" w:eastAsia="仿宋_GB2312" w:hAnsi="仿宋_GB2312" w:cs="仿宋_GB2312" w:hint="eastAsia"/>
          <w:sz w:val="32"/>
          <w:szCs w:val="32"/>
        </w:rPr>
        <w:t>卫健委要</w:t>
      </w:r>
      <w:proofErr w:type="gramEnd"/>
      <w:r>
        <w:rPr>
          <w:rFonts w:ascii="仿宋_GB2312" w:eastAsia="仿宋_GB2312" w:hAnsi="仿宋_GB2312" w:cs="仿宋_GB2312" w:hint="eastAsia"/>
          <w:sz w:val="32"/>
          <w:szCs w:val="32"/>
        </w:rPr>
        <w:t>加强对卫生院、村卫生室的财务管理培训和业务监管。</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（四）统一药品及医疗器械购销管理</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卫生室坚持合理用药，药品及医疗器械由卫生院统一采购和管理，严禁违规采购；完善药品的出入库管理，做到账物相符；全部药品（除中药饮片）实行零差率销售，医药耗材实行基准价销售。卫生院定期开展村卫生室合理用药培训，加大日常监管力度，保证患者用药安全。</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（五）统一绩效考核和薪酬分配管理</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制定以服务数量、服务质量和群众满意度等内容为核心的村卫生室绩效考核办法，卫生院负责对辖区村卫生室绩效考核，绩效考核结果与薪酬分配和人事管理挂钩，根据绩效考核结果发放薪酬。</w:t>
      </w:r>
    </w:p>
    <w:p w:rsidR="006D11A1" w:rsidRDefault="006D11A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四、保障措施</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（一）成立组织机构</w:t>
      </w:r>
    </w:p>
    <w:p w:rsidR="006D11A1" w:rsidRDefault="006D11A1">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成立</w:t>
      </w:r>
      <w:r>
        <w:rPr>
          <w:rFonts w:ascii="仿宋_GB2312" w:eastAsia="仿宋_GB2312" w:hAnsi="仿宋_GB2312" w:cs="仿宋_GB2312" w:hint="eastAsia"/>
          <w:sz w:val="32"/>
          <w:szCs w:val="32"/>
        </w:rPr>
        <w:t>镇村卫生服务一体化管理</w:t>
      </w:r>
      <w:r>
        <w:rPr>
          <w:rFonts w:ascii="仿宋_GB2312" w:eastAsia="仿宋_GB2312" w:hAnsi="仿宋_GB2312" w:cs="仿宋_GB2312" w:hint="eastAsia"/>
          <w:kern w:val="0"/>
          <w:sz w:val="32"/>
          <w:szCs w:val="32"/>
        </w:rPr>
        <w:t>工作领导小组，区政府副区长王俊茹同志任组长，政府办公室副主任李宏岳同志、卫健委党委书记、主任张轶国同志任副组长，区卫健委、区政法委、区人力社保局、区财政局、区信访办、区公安分局、区医疗保障局和各镇乡</w:t>
      </w:r>
      <w:proofErr w:type="gramStart"/>
      <w:r>
        <w:rPr>
          <w:rFonts w:ascii="仿宋_GB2312" w:eastAsia="仿宋_GB2312" w:hAnsi="仿宋_GB2312" w:cs="仿宋_GB2312" w:hint="eastAsia"/>
          <w:kern w:val="0"/>
          <w:sz w:val="32"/>
          <w:szCs w:val="32"/>
        </w:rPr>
        <w:t>街主管</w:t>
      </w:r>
      <w:proofErr w:type="gramEnd"/>
      <w:r>
        <w:rPr>
          <w:rFonts w:ascii="仿宋_GB2312" w:eastAsia="仿宋_GB2312" w:hAnsi="仿宋_GB2312" w:cs="仿宋_GB2312" w:hint="eastAsia"/>
          <w:kern w:val="0"/>
          <w:sz w:val="32"/>
          <w:szCs w:val="32"/>
        </w:rPr>
        <w:t>同志为成员。领导小组下设办公室，办公室设在卫健</w:t>
      </w:r>
      <w:r>
        <w:rPr>
          <w:rFonts w:ascii="仿宋_GB2312" w:eastAsia="仿宋_GB2312" w:hAnsi="仿宋_GB2312" w:cs="仿宋_GB2312" w:hint="eastAsia"/>
          <w:kern w:val="0"/>
          <w:sz w:val="32"/>
          <w:szCs w:val="32"/>
        </w:rPr>
        <w:lastRenderedPageBreak/>
        <w:t>委，办公室主任由卫计委副主任张春生同志担任，负责</w:t>
      </w:r>
      <w:r>
        <w:rPr>
          <w:rFonts w:ascii="仿宋_GB2312" w:eastAsia="仿宋_GB2312" w:hAnsi="仿宋_GB2312" w:cs="仿宋_GB2312" w:hint="eastAsia"/>
          <w:sz w:val="32"/>
          <w:szCs w:val="32"/>
        </w:rPr>
        <w:t>镇村卫生服务一体化管理工作的组织领导和协调推进</w:t>
      </w:r>
      <w:r>
        <w:rPr>
          <w:rFonts w:ascii="仿宋_GB2312" w:eastAsia="仿宋_GB2312" w:hAnsi="仿宋_GB2312" w:cs="仿宋_GB2312" w:hint="eastAsia"/>
          <w:kern w:val="0"/>
          <w:sz w:val="32"/>
          <w:szCs w:val="32"/>
        </w:rPr>
        <w:t>。</w:t>
      </w:r>
    </w:p>
    <w:p w:rsidR="006D11A1" w:rsidRDefault="006D11A1">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各镇乡街要成立</w:t>
      </w:r>
      <w:r>
        <w:rPr>
          <w:rFonts w:ascii="仿宋_GB2312" w:eastAsia="仿宋_GB2312" w:hAnsi="仿宋_GB2312" w:cs="仿宋_GB2312" w:hint="eastAsia"/>
          <w:sz w:val="32"/>
          <w:szCs w:val="32"/>
        </w:rPr>
        <w:t>镇村卫生服务一体化管理</w:t>
      </w:r>
      <w:r>
        <w:rPr>
          <w:rFonts w:ascii="仿宋_GB2312" w:eastAsia="仿宋_GB2312" w:hAnsi="仿宋_GB2312" w:cs="仿宋_GB2312" w:hint="eastAsia"/>
          <w:kern w:val="0"/>
          <w:sz w:val="32"/>
          <w:szCs w:val="32"/>
        </w:rPr>
        <w:t>工作领导小组。组长由镇乡</w:t>
      </w:r>
      <w:proofErr w:type="gramStart"/>
      <w:r>
        <w:rPr>
          <w:rFonts w:ascii="仿宋_GB2312" w:eastAsia="仿宋_GB2312" w:hAnsi="仿宋_GB2312" w:cs="仿宋_GB2312" w:hint="eastAsia"/>
          <w:kern w:val="0"/>
          <w:sz w:val="32"/>
          <w:szCs w:val="32"/>
        </w:rPr>
        <w:t>街主管</w:t>
      </w:r>
      <w:proofErr w:type="gramEnd"/>
      <w:r>
        <w:rPr>
          <w:rFonts w:ascii="仿宋_GB2312" w:eastAsia="仿宋_GB2312" w:hAnsi="仿宋_GB2312" w:cs="仿宋_GB2312" w:hint="eastAsia"/>
          <w:kern w:val="0"/>
          <w:sz w:val="32"/>
          <w:szCs w:val="32"/>
        </w:rPr>
        <w:t>副职担任，成员由镇乡街派出所、综治办、信访办、财政所、卫生院主要负责同志组成；工作小组下设办公室，办公室设在卫生院，主任由卫生院院长担任，负责</w:t>
      </w:r>
      <w:r>
        <w:rPr>
          <w:rFonts w:ascii="仿宋_GB2312" w:eastAsia="仿宋_GB2312" w:hAnsi="仿宋_GB2312" w:cs="仿宋_GB2312" w:hint="eastAsia"/>
          <w:sz w:val="32"/>
          <w:szCs w:val="32"/>
        </w:rPr>
        <w:t>镇村卫生服务一体化管理具体实施</w:t>
      </w:r>
      <w:r>
        <w:rPr>
          <w:rFonts w:ascii="仿宋_GB2312" w:eastAsia="仿宋_GB2312" w:hAnsi="仿宋_GB2312" w:cs="仿宋_GB2312" w:hint="eastAsia"/>
          <w:kern w:val="0"/>
          <w:sz w:val="32"/>
          <w:szCs w:val="32"/>
        </w:rPr>
        <w:t>。</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（二）明确一体化村卫生室岗位待遇</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卫生室乡村医生收入包括基本药物零差率补助、家庭医生签约服务费、一般诊疗费、承担的基本公共卫生服务任务的相应补助以及区财政对村卫生室岗位人员给予一定的补助，原则上确保村卫生室岗位人员收入不低于现有标准。卫生院对村卫生室岗位人员从事基本医疗和基本公共卫生工作的服务数量和质量进行考核，考核结果与岗位收入挂钩。建立动态增长机制，增长幅度与本区经济发展和物价水平相适应，逐步实现与编制内职工同工同酬。</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（三）落实区级财政补偿保障</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落实《天津市人民政府办公厅转发市卫生计生委市发展改革委市人力社保局市财政局关于进一步加强我市乡村医生队伍建设实施意见的通知》（津政办发〔2015〕56号）要求，按照一个村卫生室1万元的标准安排运行补助经费，用于村卫生室水、电、采暖、网络运行与维护、工本费用、常规医疗设备的购置维</w:t>
      </w:r>
      <w:r>
        <w:rPr>
          <w:rFonts w:ascii="仿宋_GB2312" w:eastAsia="仿宋_GB2312" w:hAnsi="仿宋_GB2312" w:cs="仿宋_GB2312" w:hint="eastAsia"/>
          <w:sz w:val="32"/>
          <w:szCs w:val="32"/>
        </w:rPr>
        <w:lastRenderedPageBreak/>
        <w:t>修和房屋小型修缮等，根据实际发生运行费用情况，适时调整运行费用补助标准。</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2.实行一体化后，村卫生室实施基本药物零差率，以在岗乡村医生数量为依据，按照每人每年1万元的标准，给予定额补助。</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（四）村卫生室纳入</w:t>
      </w:r>
      <w:proofErr w:type="gramStart"/>
      <w:r>
        <w:rPr>
          <w:rFonts w:ascii="楷体" w:eastAsia="楷体" w:hAnsi="楷体" w:cs="楷体" w:hint="eastAsia"/>
          <w:b/>
          <w:bCs/>
          <w:sz w:val="32"/>
          <w:szCs w:val="32"/>
        </w:rPr>
        <w:t>医保协议</w:t>
      </w:r>
      <w:proofErr w:type="gramEnd"/>
      <w:r>
        <w:rPr>
          <w:rFonts w:ascii="楷体" w:eastAsia="楷体" w:hAnsi="楷体" w:cs="楷体" w:hint="eastAsia"/>
          <w:b/>
          <w:bCs/>
          <w:sz w:val="32"/>
          <w:szCs w:val="32"/>
        </w:rPr>
        <w:t>管理范围</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将村卫生室接入区域卫生信息网络，与卫生院实现数据传输，纳入</w:t>
      </w:r>
      <w:proofErr w:type="gramStart"/>
      <w:r>
        <w:rPr>
          <w:rFonts w:ascii="仿宋_GB2312" w:eastAsia="仿宋_GB2312" w:hAnsi="仿宋_GB2312" w:cs="仿宋_GB2312" w:hint="eastAsia"/>
          <w:sz w:val="32"/>
          <w:szCs w:val="32"/>
        </w:rPr>
        <w:t>医保协议</w:t>
      </w:r>
      <w:proofErr w:type="gramEnd"/>
      <w:r>
        <w:rPr>
          <w:rFonts w:ascii="仿宋_GB2312" w:eastAsia="仿宋_GB2312" w:hAnsi="仿宋_GB2312" w:cs="仿宋_GB2312" w:hint="eastAsia"/>
          <w:sz w:val="32"/>
          <w:szCs w:val="32"/>
        </w:rPr>
        <w:t>管理范围，实现</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保门诊联网结算，对所属卫生院</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保额度给予适度增幅，并根据实际运行情况适时调整。</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（五）建立一般诊疗费制度</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行基本药物的村卫生室，建立一般诊疗费制度。将现有的挂号费、诊查费和注射费（含静脉输液费，不含药品费）合并为一般诊疗费，已合并费用不得再另行收费或变相收费。按照综合考虑医疗保险基金承受能力和不增加群众个人负担的原则，一般诊疗费标准确定为10元，其中医疗保险支付80%、个人支付20%，一般诊疗费作为诊疗项目，纳入医疗保险基金支付总额控制范围。</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（六）妥善安排老年乡村医生生活补助</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采取发放生活补助的方式，妥善解决老年乡村医生养老。老年乡村医生生活补助领取金额，按照</w:t>
      </w:r>
      <w:proofErr w:type="gramStart"/>
      <w:r>
        <w:rPr>
          <w:rFonts w:ascii="仿宋_GB2312" w:eastAsia="仿宋_GB2312" w:hAnsi="仿宋_GB2312" w:cs="仿宋_GB2312" w:hint="eastAsia"/>
          <w:sz w:val="32"/>
          <w:szCs w:val="32"/>
        </w:rPr>
        <w:t>每从事</w:t>
      </w:r>
      <w:proofErr w:type="gramEnd"/>
      <w:r>
        <w:rPr>
          <w:rFonts w:ascii="仿宋_GB2312" w:eastAsia="仿宋_GB2312" w:hAnsi="仿宋_GB2312" w:cs="仿宋_GB2312" w:hint="eastAsia"/>
          <w:sz w:val="32"/>
          <w:szCs w:val="32"/>
        </w:rPr>
        <w:t>乡村医生服务满一年每月30元，原则上每月发放最高不超过600元确定发放标准，服务年限认定的截止时间为2018年12月31日。领取生活补助乡村医生资格和发放原则是：</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截至2018年12月31日（含2018年12月31日）</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lastRenderedPageBreak/>
        <w:t>岗的老乡村医生，经过乡医资格和服务年限认定后，年满60岁以上的，从2019年1月起，按月发放乡村医生生活补助；</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在岗60岁以下的，完成乡村医生资格和服务年限认定后，从其年满60周岁次月起，按月发放乡村医生生活补助。</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2．截至2018年12月31日（含2018年12月31日）</w:t>
      </w:r>
      <w:proofErr w:type="gramStart"/>
      <w:r>
        <w:rPr>
          <w:rFonts w:ascii="仿宋_GB2312" w:eastAsia="仿宋_GB2312" w:hAnsi="仿宋_GB2312" w:cs="仿宋_GB2312" w:hint="eastAsia"/>
          <w:sz w:val="32"/>
          <w:szCs w:val="32"/>
        </w:rPr>
        <w:t>在岗年</w:t>
      </w:r>
      <w:proofErr w:type="gramEnd"/>
      <w:r>
        <w:rPr>
          <w:rFonts w:ascii="仿宋_GB2312" w:eastAsia="仿宋_GB2312" w:hAnsi="仿宋_GB2312" w:cs="仿宋_GB2312" w:hint="eastAsia"/>
          <w:sz w:val="32"/>
          <w:szCs w:val="32"/>
        </w:rPr>
        <w:t>满60周岁的乡村医生，原则上不再从事乡村医生岗位工作，经过乡医资格和服务年限认定后，从2019年1月起，按月发放乡村医生生活补助；确因工作需要仍在村卫生室岗位服务的，从其不再从事乡村医生工作的次月起，按月发放乡村医生生活补助。</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３. 截至2018年12月31日（含2018年12月31日）在岗未满60周岁的乡村医生，已纳入一体化岗位管理。一是，未享受企业职工基本养老保险待遇的，且不再通过延</w:t>
      </w:r>
      <w:proofErr w:type="gramStart"/>
      <w:r>
        <w:rPr>
          <w:rFonts w:ascii="仿宋_GB2312" w:eastAsia="仿宋_GB2312" w:hAnsi="仿宋_GB2312" w:cs="仿宋_GB2312" w:hint="eastAsia"/>
          <w:sz w:val="32"/>
          <w:szCs w:val="32"/>
        </w:rPr>
        <w:t>缴保险</w:t>
      </w:r>
      <w:proofErr w:type="gramEnd"/>
      <w:r>
        <w:rPr>
          <w:rFonts w:ascii="仿宋_GB2312" w:eastAsia="仿宋_GB2312" w:hAnsi="仿宋_GB2312" w:cs="仿宋_GB2312" w:hint="eastAsia"/>
          <w:sz w:val="32"/>
          <w:szCs w:val="32"/>
        </w:rPr>
        <w:t>方式获得企业职工基本养老保险待遇，自60周岁起经其本人自愿申请并经资格和服务年限确认后，可纳入老年乡村医生生活补助范围，从其年满60周岁且不再从事乡村医生工作的次月起，按月发放乡村医生生活补助；二是，按照年度最低的</w:t>
      </w:r>
      <w:proofErr w:type="gramStart"/>
      <w:r>
        <w:rPr>
          <w:rFonts w:ascii="仿宋_GB2312" w:eastAsia="仿宋_GB2312" w:hAnsi="仿宋_GB2312" w:cs="仿宋_GB2312" w:hint="eastAsia"/>
          <w:sz w:val="32"/>
          <w:szCs w:val="32"/>
        </w:rPr>
        <w:t>五险标准</w:t>
      </w:r>
      <w:proofErr w:type="gramEnd"/>
      <w:r>
        <w:rPr>
          <w:rFonts w:ascii="仿宋_GB2312" w:eastAsia="仿宋_GB2312" w:hAnsi="仿宋_GB2312" w:cs="仿宋_GB2312" w:hint="eastAsia"/>
          <w:sz w:val="32"/>
          <w:szCs w:val="32"/>
        </w:rPr>
        <w:t>参保，参保费用由财政补助和个人共同负担，区财政自现行参保之日起，按照以前</w:t>
      </w:r>
      <w:proofErr w:type="gramStart"/>
      <w:r>
        <w:rPr>
          <w:rFonts w:ascii="仿宋_GB2312" w:eastAsia="仿宋_GB2312" w:hAnsi="仿宋_GB2312" w:cs="仿宋_GB2312" w:hint="eastAsia"/>
          <w:sz w:val="32"/>
          <w:szCs w:val="32"/>
        </w:rPr>
        <w:t>每从事</w:t>
      </w:r>
      <w:proofErr w:type="gramEnd"/>
      <w:r>
        <w:rPr>
          <w:rFonts w:ascii="仿宋_GB2312" w:eastAsia="仿宋_GB2312" w:hAnsi="仿宋_GB2312" w:cs="仿宋_GB2312" w:hint="eastAsia"/>
          <w:sz w:val="32"/>
          <w:szCs w:val="32"/>
        </w:rPr>
        <w:t>乡村医生服务满一年每月30元，原则上每月最高不超过600元标准给予补助，剩余部分由乡村医生个人承当。区财政补助保费时间截止到乡村医生年满60周岁，以后续保保费全部由个人自行支付。45岁以上乡村医生如需参保，必须签订上满15年保险的协议，否则不予补助。养老保险起缴日期统一</w:t>
      </w:r>
      <w:r>
        <w:rPr>
          <w:rFonts w:ascii="仿宋_GB2312" w:eastAsia="仿宋_GB2312" w:hAnsi="仿宋_GB2312" w:cs="仿宋_GB2312" w:hint="eastAsia"/>
          <w:sz w:val="32"/>
          <w:szCs w:val="32"/>
        </w:rPr>
        <w:lastRenderedPageBreak/>
        <w:t>自2020年1月1日起实施。</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被机关和事业单位录用、因刑事犯罪或违反国家政策被注销执业注册的原乡村医生，不在生活补助发放范围。从未在天津市区域内提供过乡村医生服务的外地乡村医生（含天津户籍与非天津户籍），不在生活补助发放范围。</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４．资格认定和发放。原则上要一次性完成所有老年乡村医生的资格认定工作，逐人建立档案，妥善安排好生活补助发放工作，由区镇两级政府组织实施，详细见附件２。</w:t>
      </w:r>
    </w:p>
    <w:p w:rsidR="006D11A1" w:rsidRDefault="006D11A1">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五、工作要求</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（一）高度重视，加强领导</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村卫生室作为</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基层的医疗机构，发挥着卫生服务网底的作用，为辖区居民提供基本医疗和公共卫生服务，各有关部门要从以人民利益为根本，维护社会稳定的高度，充分认识镇村卫生服务一体化的重大意义，要发挥各自的职能作用，密切配合，通力协作，确保一体化工作顺利推进。</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（二）加强资金投入</w:t>
      </w:r>
    </w:p>
    <w:p w:rsidR="006D11A1" w:rsidRDefault="006D11A1">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将村卫生室机构建设、设备购置、乡村医生补助、日常运行、老乡村医生生活补助等所需资金纳入财政年度预算，及时拨付到位，并确保专款专用。</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（三）加强宣传引导</w:t>
      </w:r>
    </w:p>
    <w:p w:rsidR="006D11A1" w:rsidRDefault="006D11A1">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利用各种形式和渠道对一体化政策进行大力宣传，使医务人员、乡村医生及广大居民理解改革政策，形成支持和积极参与镇</w:t>
      </w:r>
      <w:r>
        <w:rPr>
          <w:rFonts w:ascii="仿宋_GB2312" w:eastAsia="仿宋_GB2312" w:hAnsi="仿宋_GB2312" w:cs="仿宋_GB2312" w:hint="eastAsia"/>
          <w:sz w:val="32"/>
          <w:szCs w:val="32"/>
        </w:rPr>
        <w:lastRenderedPageBreak/>
        <w:t>村卫生服务一体化工作的良好社会氛围。做好舆论监控和正确引导工作，对集中关注的问题统一进行政策解读。制定应急预案，积极应对突发事件。</w:t>
      </w:r>
    </w:p>
    <w:p w:rsidR="006D11A1" w:rsidRDefault="006D11A1">
      <w:pPr>
        <w:widowControl/>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（四）规范流程，强化监督</w:t>
      </w:r>
    </w:p>
    <w:p w:rsidR="006D11A1" w:rsidRDefault="006D11A1">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在推行镇村一体化过程中，要严把标准、严守程序，分步实施，在总结试点的经验的基础上稳步推进。加强日常监督管理，确保一体化工作</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走过场、不走样。</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本实施细则根据市级政策及时进行调整。</w:t>
      </w:r>
    </w:p>
    <w:p w:rsidR="006D11A1" w:rsidRDefault="006D11A1">
      <w:pPr>
        <w:spacing w:line="560" w:lineRule="exact"/>
        <w:ind w:firstLine="630"/>
        <w:rPr>
          <w:rFonts w:ascii="仿宋_GB2312" w:eastAsia="仿宋_GB2312" w:hAnsi="仿宋_GB2312" w:cs="仿宋_GB2312"/>
          <w:sz w:val="32"/>
          <w:szCs w:val="32"/>
        </w:rPr>
      </w:pPr>
    </w:p>
    <w:p w:rsidR="006D11A1" w:rsidRDefault="006D11A1">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附件：１、</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州区推进镇村卫生服务一体化管理工作领导小组名单及职责分工</w:t>
      </w:r>
    </w:p>
    <w:p w:rsidR="006D11A1" w:rsidRDefault="006D11A1">
      <w:pPr>
        <w:spacing w:line="560" w:lineRule="exact"/>
        <w:ind w:firstLineChars="495" w:firstLine="1584"/>
        <w:rPr>
          <w:rFonts w:ascii="仿宋_GB2312" w:eastAsia="仿宋_GB2312" w:hAnsi="仿宋_GB2312" w:cs="仿宋_GB2312"/>
          <w:sz w:val="32"/>
          <w:szCs w:val="32"/>
        </w:rPr>
      </w:pPr>
      <w:r>
        <w:rPr>
          <w:rFonts w:ascii="仿宋_GB2312" w:eastAsia="仿宋_GB2312" w:hAnsi="仿宋_GB2312" w:cs="仿宋_GB2312" w:hint="eastAsia"/>
          <w:sz w:val="32"/>
          <w:szCs w:val="32"/>
        </w:rPr>
        <w:t>2、</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州镇村卫生服务一体化实施方案</w:t>
      </w:r>
    </w:p>
    <w:p w:rsidR="006D11A1" w:rsidRDefault="006D11A1" w:rsidP="00E0776F">
      <w:pPr>
        <w:spacing w:line="560" w:lineRule="exact"/>
        <w:ind w:leftChars="760" w:left="2249" w:hangingChars="204" w:hanging="653"/>
        <w:rPr>
          <w:rFonts w:ascii="仿宋_GB2312" w:eastAsia="仿宋_GB2312" w:hAnsi="仿宋_GB2312" w:cs="仿宋_GB2312"/>
          <w:sz w:val="32"/>
          <w:szCs w:val="32"/>
        </w:rPr>
      </w:pPr>
      <w:r>
        <w:rPr>
          <w:rFonts w:ascii="仿宋_GB2312" w:eastAsia="仿宋_GB2312" w:hAnsi="仿宋_GB2312" w:cs="仿宋_GB2312" w:hint="eastAsia"/>
          <w:sz w:val="32"/>
          <w:szCs w:val="32"/>
        </w:rPr>
        <w:t>3、</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州区关于发放老年乡村医生生活补助的实施方</w:t>
      </w:r>
    </w:p>
    <w:p w:rsidR="006D11A1" w:rsidRDefault="006D11A1">
      <w:pPr>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案                  </w:t>
      </w: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hint="eastAsia"/>
          <w:sz w:val="32"/>
          <w:szCs w:val="32"/>
        </w:rPr>
      </w:pPr>
    </w:p>
    <w:p w:rsidR="00D95553" w:rsidRDefault="00D95553">
      <w:pPr>
        <w:spacing w:line="560" w:lineRule="exact"/>
        <w:ind w:firstLineChars="600" w:firstLine="1920"/>
        <w:rPr>
          <w:rFonts w:ascii="仿宋_GB2312" w:eastAsia="仿宋_GB2312" w:hAnsi="仿宋_GB2312" w:cs="仿宋_GB2312" w:hint="eastAsia"/>
          <w:sz w:val="32"/>
          <w:szCs w:val="32"/>
        </w:rPr>
      </w:pPr>
    </w:p>
    <w:p w:rsidR="00D95553" w:rsidRDefault="00D95553">
      <w:pPr>
        <w:spacing w:line="560" w:lineRule="exact"/>
        <w:ind w:firstLineChars="600" w:firstLine="1920"/>
        <w:rPr>
          <w:rFonts w:ascii="仿宋_GB2312" w:eastAsia="仿宋_GB2312" w:hAnsi="仿宋_GB2312" w:cs="仿宋_GB2312"/>
          <w:sz w:val="32"/>
          <w:szCs w:val="32"/>
        </w:rPr>
      </w:pPr>
    </w:p>
    <w:p w:rsidR="00CA38C6" w:rsidRDefault="00CA38C6">
      <w:pPr>
        <w:widowControl/>
        <w:spacing w:line="560" w:lineRule="exact"/>
        <w:rPr>
          <w:rFonts w:ascii="黑体" w:eastAsia="黑体" w:hAnsi="黑体" w:cs="黑体"/>
          <w:kern w:val="0"/>
          <w:sz w:val="32"/>
          <w:szCs w:val="32"/>
        </w:rPr>
      </w:pPr>
    </w:p>
    <w:p w:rsidR="006D11A1" w:rsidRDefault="006D11A1">
      <w:pPr>
        <w:widowControl/>
        <w:spacing w:line="560" w:lineRule="exact"/>
        <w:rPr>
          <w:rFonts w:ascii="黑体" w:eastAsia="黑体" w:hAnsi="黑体" w:cs="黑体"/>
          <w:kern w:val="0"/>
          <w:sz w:val="32"/>
          <w:szCs w:val="32"/>
        </w:rPr>
      </w:pPr>
      <w:r>
        <w:rPr>
          <w:rFonts w:ascii="黑体" w:eastAsia="黑体" w:hAnsi="黑体" w:cs="黑体" w:hint="eastAsia"/>
          <w:kern w:val="0"/>
          <w:sz w:val="32"/>
          <w:szCs w:val="32"/>
        </w:rPr>
        <w:lastRenderedPageBreak/>
        <w:t>附件1</w:t>
      </w:r>
    </w:p>
    <w:p w:rsidR="00CA38C6" w:rsidRDefault="00CA38C6">
      <w:pPr>
        <w:widowControl/>
        <w:spacing w:line="560" w:lineRule="exact"/>
        <w:rPr>
          <w:rFonts w:ascii="宋体" w:hAnsi="宋体" w:cs="宋体"/>
          <w:kern w:val="0"/>
          <w:sz w:val="44"/>
          <w:szCs w:val="44"/>
        </w:rPr>
      </w:pPr>
    </w:p>
    <w:p w:rsidR="006D11A1" w:rsidRDefault="006D11A1">
      <w:pPr>
        <w:widowControl/>
        <w:spacing w:line="560" w:lineRule="exact"/>
        <w:jc w:val="center"/>
        <w:rPr>
          <w:rFonts w:ascii="宋体" w:hAnsi="宋体" w:cs="宋体"/>
          <w:b/>
          <w:bCs/>
          <w:kern w:val="0"/>
          <w:sz w:val="44"/>
          <w:szCs w:val="44"/>
        </w:rPr>
      </w:pPr>
      <w:proofErr w:type="gramStart"/>
      <w:r>
        <w:rPr>
          <w:rFonts w:ascii="宋体" w:hAnsi="宋体" w:cs="宋体" w:hint="eastAsia"/>
          <w:b/>
          <w:bCs/>
          <w:kern w:val="0"/>
          <w:sz w:val="44"/>
          <w:szCs w:val="44"/>
        </w:rPr>
        <w:t>蓟</w:t>
      </w:r>
      <w:proofErr w:type="gramEnd"/>
      <w:r>
        <w:rPr>
          <w:rFonts w:ascii="宋体" w:hAnsi="宋体" w:cs="宋体" w:hint="eastAsia"/>
          <w:b/>
          <w:bCs/>
          <w:kern w:val="0"/>
          <w:sz w:val="44"/>
          <w:szCs w:val="44"/>
        </w:rPr>
        <w:t>州区推进镇村卫生服务一体化管理</w:t>
      </w:r>
    </w:p>
    <w:p w:rsidR="006D11A1" w:rsidRDefault="006D11A1">
      <w:pPr>
        <w:widowControl/>
        <w:spacing w:line="560" w:lineRule="exact"/>
        <w:jc w:val="center"/>
        <w:rPr>
          <w:color w:val="3D3D3D"/>
          <w:kern w:val="0"/>
          <w:szCs w:val="21"/>
        </w:rPr>
      </w:pPr>
      <w:r>
        <w:rPr>
          <w:rFonts w:ascii="宋体" w:hAnsi="宋体" w:cs="宋体" w:hint="eastAsia"/>
          <w:b/>
          <w:bCs/>
          <w:kern w:val="0"/>
          <w:sz w:val="44"/>
          <w:szCs w:val="44"/>
        </w:rPr>
        <w:t>工作领导小组名单及职责分工</w:t>
      </w:r>
    </w:p>
    <w:p w:rsidR="006D11A1" w:rsidRDefault="006D11A1">
      <w:pPr>
        <w:widowControl/>
        <w:shd w:val="clear" w:color="auto" w:fill="FFFFFF"/>
        <w:spacing w:line="560" w:lineRule="exact"/>
        <w:ind w:firstLine="880"/>
        <w:jc w:val="center"/>
        <w:rPr>
          <w:color w:val="3D3D3D"/>
          <w:kern w:val="0"/>
          <w:szCs w:val="21"/>
        </w:rPr>
      </w:pPr>
      <w:r>
        <w:rPr>
          <w:rFonts w:ascii="方正小标宋_GBK" w:eastAsia="方正小标宋_GBK" w:hint="eastAsia"/>
          <w:color w:val="3D3D3D"/>
          <w:kern w:val="0"/>
          <w:sz w:val="44"/>
          <w:szCs w:val="44"/>
        </w:rPr>
        <w:t> </w:t>
      </w:r>
    </w:p>
    <w:p w:rsidR="006D11A1" w:rsidRDefault="006D11A1">
      <w:pPr>
        <w:widowControl/>
        <w:shd w:val="clear" w:color="auto" w:fill="FFFFFF"/>
        <w:spacing w:line="560" w:lineRule="exact"/>
        <w:ind w:firstLineChars="200" w:firstLine="640"/>
        <w:rPr>
          <w:rFonts w:ascii="仿宋_GB2312" w:eastAsia="仿宋_GB2312" w:hAnsi="仿宋_GB2312" w:cs="仿宋_GB2312"/>
          <w:color w:val="3D3D3D"/>
          <w:kern w:val="0"/>
          <w:sz w:val="32"/>
          <w:szCs w:val="32"/>
        </w:rPr>
      </w:pPr>
      <w:r>
        <w:rPr>
          <w:rFonts w:ascii="仿宋_GB2312" w:eastAsia="仿宋_GB2312" w:hAnsi="仿宋_GB2312" w:cs="仿宋_GB2312" w:hint="eastAsia"/>
          <w:sz w:val="32"/>
          <w:szCs w:val="32"/>
        </w:rPr>
        <w:t>根据市卫生健康委等6部门《关于印发天津市推进镇村卫生服务一体化管理实施方案的通知》（津卫基层〔2019〕71号）文件要求，在区政府领导下，成立</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州区推进镇村卫生服务一体化管理工作领导小组，统筹推动我区镇村卫生服务一体化工作，协调解决工作中出现的有关问题。</w:t>
      </w:r>
    </w:p>
    <w:p w:rsidR="006D11A1" w:rsidRDefault="006D11A1">
      <w:pPr>
        <w:widowControl/>
        <w:shd w:val="clear" w:color="auto" w:fill="FFFFFF"/>
        <w:spacing w:line="560" w:lineRule="exact"/>
        <w:ind w:firstLineChars="200" w:firstLine="640"/>
        <w:rPr>
          <w:color w:val="3D3D3D"/>
          <w:kern w:val="0"/>
          <w:szCs w:val="21"/>
        </w:rPr>
      </w:pPr>
      <w:r>
        <w:rPr>
          <w:rFonts w:ascii="黑体" w:eastAsia="黑体" w:hAnsi="黑体" w:cs="黑体" w:hint="eastAsia"/>
          <w:kern w:val="0"/>
          <w:sz w:val="32"/>
          <w:szCs w:val="32"/>
        </w:rPr>
        <w:t>一、</w:t>
      </w:r>
      <w:proofErr w:type="gramStart"/>
      <w:r>
        <w:rPr>
          <w:rFonts w:ascii="黑体" w:eastAsia="黑体" w:hAnsi="黑体" w:cs="黑体" w:hint="eastAsia"/>
          <w:kern w:val="0"/>
          <w:sz w:val="32"/>
          <w:szCs w:val="32"/>
        </w:rPr>
        <w:t>蓟</w:t>
      </w:r>
      <w:proofErr w:type="gramEnd"/>
      <w:r>
        <w:rPr>
          <w:rFonts w:ascii="黑体" w:eastAsia="黑体" w:hAnsi="黑体" w:cs="黑体" w:hint="eastAsia"/>
          <w:kern w:val="0"/>
          <w:sz w:val="32"/>
          <w:szCs w:val="32"/>
        </w:rPr>
        <w:t>州区推进镇村卫生服务一体化管理工作领导小组</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 长：王俊茹</w:t>
      </w:r>
      <w:r w:rsidR="00D95553">
        <w:rPr>
          <w:rFonts w:ascii="仿宋_GB2312" w:eastAsia="仿宋_GB2312" w:hAnsi="仿宋_GB2312" w:cs="仿宋_GB2312" w:hint="eastAsia"/>
          <w:sz w:val="32"/>
          <w:szCs w:val="32"/>
        </w:rPr>
        <w:t>  </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州区人民政府副区长</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副组长：李宏岳   </w:t>
      </w:r>
      <w:proofErr w:type="gramStart"/>
      <w:r>
        <w:rPr>
          <w:rFonts w:ascii="仿宋_GB2312" w:eastAsia="仿宋_GB2312" w:hAnsi="仿宋_GB2312" w:cs="仿宋_GB2312" w:hint="eastAsia"/>
          <w:sz w:val="32"/>
          <w:szCs w:val="32"/>
        </w:rPr>
        <w:t>蓟</w:t>
      </w:r>
      <w:proofErr w:type="gramEnd"/>
      <w:r>
        <w:rPr>
          <w:rFonts w:ascii="仿宋_GB2312" w:eastAsia="仿宋_GB2312" w:hAnsi="仿宋_GB2312" w:cs="仿宋_GB2312" w:hint="eastAsia"/>
          <w:sz w:val="32"/>
          <w:szCs w:val="32"/>
        </w:rPr>
        <w:t>州区人民政府办公室副主任</w:t>
      </w:r>
    </w:p>
    <w:p w:rsidR="006D11A1" w:rsidRDefault="006D11A1">
      <w:pPr>
        <w:widowControl/>
        <w:shd w:val="clear" w:color="auto" w:fill="FFFFFF"/>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张轶国   区卫生健康委党委书记、主任 </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  员：吴成武   区委政法委副书记</w:t>
      </w:r>
    </w:p>
    <w:p w:rsidR="006D11A1" w:rsidRDefault="006D11A1">
      <w:pPr>
        <w:widowControl/>
        <w:shd w:val="clear" w:color="auto" w:fill="FFFFFF"/>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巩</w:t>
      </w:r>
      <w:proofErr w:type="gramEnd"/>
      <w:r>
        <w:rPr>
          <w:rFonts w:ascii="仿宋_GB2312" w:eastAsia="仿宋_GB2312" w:hAnsi="仿宋_GB2312" w:cs="仿宋_GB2312" w:hint="eastAsia"/>
          <w:sz w:val="32"/>
          <w:szCs w:val="32"/>
        </w:rPr>
        <w:t xml:space="preserve">  慧   </w:t>
      </w:r>
      <w:proofErr w:type="gramStart"/>
      <w:r>
        <w:rPr>
          <w:rFonts w:ascii="仿宋_GB2312" w:eastAsia="仿宋_GB2312" w:hAnsi="仿宋_GB2312" w:cs="仿宋_GB2312" w:hint="eastAsia"/>
          <w:sz w:val="32"/>
          <w:szCs w:val="32"/>
        </w:rPr>
        <w:t>区委网信办</w:t>
      </w:r>
      <w:proofErr w:type="gramEnd"/>
      <w:r>
        <w:rPr>
          <w:rFonts w:ascii="仿宋_GB2312" w:eastAsia="仿宋_GB2312" w:hAnsi="仿宋_GB2312" w:cs="仿宋_GB2312" w:hint="eastAsia"/>
          <w:sz w:val="32"/>
          <w:szCs w:val="32"/>
        </w:rPr>
        <w:t>副主任</w:t>
      </w:r>
    </w:p>
    <w:p w:rsidR="006D11A1" w:rsidRDefault="006D11A1">
      <w:pPr>
        <w:widowControl/>
        <w:shd w:val="clear" w:color="auto" w:fill="FFFFFF"/>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杨  </w:t>
      </w:r>
      <w:proofErr w:type="gramStart"/>
      <w:r>
        <w:rPr>
          <w:rFonts w:ascii="仿宋_GB2312" w:eastAsia="仿宋_GB2312" w:hAnsi="仿宋_GB2312" w:cs="仿宋_GB2312" w:hint="eastAsia"/>
          <w:sz w:val="32"/>
          <w:szCs w:val="32"/>
        </w:rPr>
        <w:t>衡</w:t>
      </w:r>
      <w:proofErr w:type="gramEnd"/>
      <w:r>
        <w:rPr>
          <w:rFonts w:ascii="仿宋_GB2312" w:eastAsia="仿宋_GB2312" w:hAnsi="仿宋_GB2312" w:cs="仿宋_GB2312" w:hint="eastAsia"/>
          <w:sz w:val="32"/>
          <w:szCs w:val="32"/>
        </w:rPr>
        <w:t xml:space="preserve">   区财政局副局长</w:t>
      </w:r>
    </w:p>
    <w:p w:rsidR="006D11A1" w:rsidRDefault="006D11A1">
      <w:pPr>
        <w:widowControl/>
        <w:shd w:val="clear" w:color="auto" w:fill="FFFFFF"/>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佟志江   区</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副局长</w:t>
      </w:r>
    </w:p>
    <w:p w:rsidR="006D11A1" w:rsidRDefault="006D11A1">
      <w:pPr>
        <w:widowControl/>
        <w:shd w:val="clear" w:color="auto" w:fill="FFFFFF"/>
        <w:spacing w:line="560" w:lineRule="exact"/>
        <w:ind w:firstLineChars="600" w:firstLine="192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付旭营</w:t>
      </w:r>
      <w:proofErr w:type="gramEnd"/>
      <w:r>
        <w:rPr>
          <w:rFonts w:ascii="仿宋_GB2312" w:eastAsia="仿宋_GB2312" w:hAnsi="仿宋_GB2312" w:cs="仿宋_GB2312" w:hint="eastAsia"/>
          <w:sz w:val="32"/>
          <w:szCs w:val="32"/>
        </w:rPr>
        <w:t xml:space="preserve">   区信访办副主任</w:t>
      </w:r>
    </w:p>
    <w:p w:rsidR="006D11A1" w:rsidRDefault="006D11A1">
      <w:pPr>
        <w:widowControl/>
        <w:shd w:val="clear" w:color="auto" w:fill="FFFFFF"/>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赵子正   区</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保局副局长</w:t>
      </w:r>
    </w:p>
    <w:p w:rsidR="006D11A1" w:rsidRDefault="006D11A1">
      <w:pPr>
        <w:widowControl/>
        <w:shd w:val="clear" w:color="auto" w:fill="FFFFFF"/>
        <w:spacing w:line="560" w:lineRule="exac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rPr>
        <w:t>各镇乡人民政府分管副镇长</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领导小组办公室设在区卫生健康委，办公室主任由卫健委副主任张春生同志兼任。     </w:t>
      </w:r>
    </w:p>
    <w:p w:rsidR="006D11A1" w:rsidRDefault="006D11A1">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二、成员单位职责分工</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卫健委负责牵头制定本区实施细则，协调其他部门落实全区工作，建立动态监控机制，指导各卫生院对村卫生室的统一管理和绩效考核工作，及时通报工作进展，协调解决工作中遇到的问题，确保各项政策措施有效落实。</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区委政法委负责做好工作实施过程中不稳定因素的协调处置，对全市通报的涉及我区的相关线索进行核查推动处置等工作。</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区网信</w:t>
      </w:r>
      <w:proofErr w:type="gramEnd"/>
      <w:r>
        <w:rPr>
          <w:rFonts w:ascii="仿宋_GB2312" w:eastAsia="仿宋_GB2312" w:hAnsi="仿宋_GB2312" w:cs="仿宋_GB2312" w:hint="eastAsia"/>
          <w:sz w:val="32"/>
          <w:szCs w:val="32"/>
        </w:rPr>
        <w:t>办负责网络舆情监控，协助相关部门做好舆论引导工作。坚持特殊时期24小时网络值班制度，随时报告相关网络舆情信息，及时依法依规处置带有煽动性的负面信息，确保网络舆情平稳。</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财政局统筹安排镇村卫生服务一体化相关补助，落实村卫生室运行经费、基本药物零差率补偿和岗位补助以及老年乡村医生生活补助资金，保障乡村医生岗位人员的合理收入水平及社会保障待遇。将村卫生室机构建设、设备购置、乡村医生补助、日常运行、老年乡村医生生活补助等所需资金纳入财政年度预算。</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proofErr w:type="gramStart"/>
      <w:r>
        <w:rPr>
          <w:rFonts w:ascii="仿宋_GB2312" w:eastAsia="仿宋_GB2312" w:hAnsi="仿宋_GB2312" w:cs="仿宋_GB2312" w:hint="eastAsia"/>
          <w:sz w:val="32"/>
          <w:szCs w:val="32"/>
        </w:rPr>
        <w:t>人社局</w:t>
      </w:r>
      <w:proofErr w:type="gramEnd"/>
      <w:r>
        <w:rPr>
          <w:rFonts w:ascii="仿宋_GB2312" w:eastAsia="仿宋_GB2312" w:hAnsi="仿宋_GB2312" w:cs="仿宋_GB2312" w:hint="eastAsia"/>
          <w:sz w:val="32"/>
          <w:szCs w:val="32"/>
        </w:rPr>
        <w:t>指导区卫健委做好乡村医生岗位数量认定、新进岗位人员统一招录，完善村卫生室岗位人员“区招镇管村用”的管理模式。</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区</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保局负责将符合条件的一体化村卫生室纳入</w:t>
      </w:r>
      <w:proofErr w:type="gramStart"/>
      <w:r>
        <w:rPr>
          <w:rFonts w:ascii="仿宋_GB2312" w:eastAsia="仿宋_GB2312" w:hAnsi="仿宋_GB2312" w:cs="仿宋_GB2312" w:hint="eastAsia"/>
          <w:sz w:val="32"/>
          <w:szCs w:val="32"/>
        </w:rPr>
        <w:t>医保协议</w:t>
      </w:r>
      <w:proofErr w:type="gramEnd"/>
      <w:r>
        <w:rPr>
          <w:rFonts w:ascii="仿宋_GB2312" w:eastAsia="仿宋_GB2312" w:hAnsi="仿宋_GB2312" w:cs="仿宋_GB2312" w:hint="eastAsia"/>
          <w:sz w:val="32"/>
          <w:szCs w:val="32"/>
        </w:rPr>
        <w:t>管理范围并做好监督工作，落实有关基本药物制度，实行医保联网结算，统筹安排卫生院</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保额度。</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区信访办牵头负责工作落实过程中的信访工作，指定固定接待场所，严格按照统一接待口径，对乡村医生进行接待、解释政策、回应诉求。及时汇总报送相关接待信息。积极做好突发事件应对工作等。</w:t>
      </w:r>
    </w:p>
    <w:p w:rsidR="006D11A1" w:rsidRDefault="006D11A1">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各镇人民政府会同区卫健委，按照城镇化建设程度、服务人口和服务半径，合理规划村卫生室设置，并落实业务用房及基础设施建设。做好老年乡村医生初步认定审核工作和生活补助发放工作。</w:t>
      </w:r>
    </w:p>
    <w:p w:rsidR="006D11A1" w:rsidRDefault="006D11A1">
      <w:pPr>
        <w:widowControl/>
        <w:shd w:val="clear" w:color="auto" w:fill="FFFFFF"/>
        <w:spacing w:line="560" w:lineRule="exact"/>
        <w:ind w:firstLine="640"/>
        <w:rPr>
          <w:color w:val="3D3D3D"/>
          <w:kern w:val="0"/>
          <w:szCs w:val="21"/>
        </w:rPr>
      </w:pPr>
      <w:r>
        <w:rPr>
          <w:rFonts w:ascii="仿宋_GB2312" w:eastAsia="仿宋_GB2312" w:hint="eastAsia"/>
          <w:color w:val="000000"/>
          <w:kern w:val="0"/>
          <w:sz w:val="32"/>
          <w:szCs w:val="32"/>
        </w:rPr>
        <w:t> </w:t>
      </w:r>
    </w:p>
    <w:p w:rsidR="006D11A1" w:rsidRDefault="006D11A1">
      <w:pPr>
        <w:spacing w:line="560" w:lineRule="exact"/>
      </w:pPr>
    </w:p>
    <w:p w:rsidR="006D11A1" w:rsidRDefault="006D11A1">
      <w:pPr>
        <w:spacing w:line="560" w:lineRule="exact"/>
      </w:pPr>
    </w:p>
    <w:p w:rsidR="006D11A1" w:rsidRDefault="006D11A1">
      <w:pPr>
        <w:spacing w:line="560" w:lineRule="exact"/>
      </w:pPr>
    </w:p>
    <w:p w:rsidR="006D11A1" w:rsidRDefault="006D11A1">
      <w:pPr>
        <w:spacing w:line="560" w:lineRule="exact"/>
      </w:pPr>
    </w:p>
    <w:p w:rsidR="006D11A1" w:rsidRDefault="006D11A1">
      <w:pPr>
        <w:spacing w:line="560" w:lineRule="exact"/>
      </w:pPr>
    </w:p>
    <w:p w:rsidR="006D11A1" w:rsidRDefault="006D11A1">
      <w:pPr>
        <w:spacing w:line="560" w:lineRule="exact"/>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rPr>
          <w:rFonts w:ascii="黑体" w:eastAsia="黑体" w:hAnsi="黑体" w:cs="黑体"/>
          <w:bCs/>
          <w:color w:val="333333"/>
          <w:sz w:val="32"/>
          <w:szCs w:val="32"/>
        </w:rPr>
      </w:pPr>
      <w:r>
        <w:rPr>
          <w:rFonts w:ascii="黑体" w:eastAsia="黑体" w:hAnsi="黑体" w:cs="黑体" w:hint="eastAsia"/>
          <w:bCs/>
          <w:color w:val="333333"/>
          <w:sz w:val="32"/>
          <w:szCs w:val="32"/>
        </w:rPr>
        <w:lastRenderedPageBreak/>
        <w:t>附件2</w:t>
      </w:r>
    </w:p>
    <w:p w:rsidR="006D11A1" w:rsidRDefault="006D11A1">
      <w:pPr>
        <w:spacing w:line="560" w:lineRule="exact"/>
        <w:rPr>
          <w:rFonts w:ascii="仿宋_GB2312" w:eastAsia="仿宋_GB2312" w:hAnsi="仿宋_GB2312" w:cs="仿宋_GB2312"/>
          <w:bCs/>
          <w:color w:val="333333"/>
          <w:sz w:val="32"/>
          <w:szCs w:val="32"/>
        </w:rPr>
      </w:pPr>
    </w:p>
    <w:p w:rsidR="006D11A1" w:rsidRDefault="006D11A1">
      <w:pPr>
        <w:spacing w:line="560" w:lineRule="exact"/>
        <w:jc w:val="center"/>
        <w:rPr>
          <w:rFonts w:eastAsia="方正小标宋简体"/>
          <w:bCs/>
          <w:color w:val="333333"/>
          <w:sz w:val="44"/>
          <w:szCs w:val="44"/>
        </w:rPr>
      </w:pPr>
      <w:proofErr w:type="gramStart"/>
      <w:r>
        <w:rPr>
          <w:rFonts w:eastAsia="方正小标宋简体" w:hint="eastAsia"/>
          <w:bCs/>
          <w:color w:val="333333"/>
          <w:sz w:val="44"/>
          <w:szCs w:val="44"/>
        </w:rPr>
        <w:t>蓟</w:t>
      </w:r>
      <w:proofErr w:type="gramEnd"/>
      <w:r>
        <w:rPr>
          <w:rFonts w:eastAsia="方正小标宋简体" w:hint="eastAsia"/>
          <w:bCs/>
          <w:color w:val="333333"/>
          <w:sz w:val="44"/>
          <w:szCs w:val="44"/>
        </w:rPr>
        <w:t>州区</w:t>
      </w:r>
      <w:r>
        <w:rPr>
          <w:rFonts w:eastAsia="方正小标宋简体"/>
          <w:bCs/>
          <w:color w:val="333333"/>
          <w:sz w:val="44"/>
          <w:szCs w:val="44"/>
        </w:rPr>
        <w:t>镇村卫生服务一体化实施</w:t>
      </w:r>
      <w:r>
        <w:rPr>
          <w:rFonts w:eastAsia="方正小标宋简体" w:hint="eastAsia"/>
          <w:bCs/>
          <w:color w:val="333333"/>
          <w:sz w:val="44"/>
          <w:szCs w:val="44"/>
        </w:rPr>
        <w:t>方案</w:t>
      </w:r>
    </w:p>
    <w:p w:rsidR="006D11A1" w:rsidRDefault="006D11A1">
      <w:pPr>
        <w:spacing w:line="560" w:lineRule="exact"/>
        <w:ind w:firstLineChars="200" w:firstLine="640"/>
        <w:rPr>
          <w:rFonts w:eastAsia="仿宋_GB2312"/>
          <w:sz w:val="32"/>
          <w:szCs w:val="32"/>
        </w:rPr>
      </w:pPr>
    </w:p>
    <w:p w:rsidR="006D11A1" w:rsidRDefault="006D11A1">
      <w:p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为深化医药卫生体制改革，根据《国务院办公厅关于印发深化医药卫生体制改革2018年下半年重点工作任务的通知》（国办发〔2018〕83号），落实市卫生健康委等6部门《关于印发天津市推进镇村卫生服务一体化管理实施方案的通知》（</w:t>
      </w:r>
      <w:r>
        <w:rPr>
          <w:rFonts w:ascii="仿宋_GB2312" w:eastAsia="仿宋_GB2312" w:hAnsi="仿宋_GB2312" w:cs="仿宋_GB2312" w:hint="eastAsia"/>
          <w:kern w:val="0"/>
          <w:sz w:val="32"/>
          <w:szCs w:val="32"/>
        </w:rPr>
        <w:t>津卫基层〔2019〕71号</w:t>
      </w:r>
      <w:r>
        <w:rPr>
          <w:rFonts w:ascii="仿宋_GB2312" w:eastAsia="仿宋_GB2312" w:hAnsi="仿宋_GB2312" w:cs="仿宋_GB2312" w:hint="eastAsia"/>
          <w:sz w:val="32"/>
          <w:szCs w:val="32"/>
        </w:rPr>
        <w:t>）精神，加强我区基层医疗卫生服务体系和乡村医生队伍建设，全面推进镇村卫生服务一体化管理模式，不断提升农村基层医疗卫生服务能力，更好地为人民群众提供基本医疗卫生服务，特制定本细则。</w:t>
      </w:r>
    </w:p>
    <w:p w:rsidR="006D11A1" w:rsidRDefault="006D11A1">
      <w:pPr>
        <w:spacing w:line="560" w:lineRule="exact"/>
        <w:ind w:firstLineChars="200" w:firstLine="640"/>
        <w:rPr>
          <w:rFonts w:eastAsia="黑体"/>
          <w:sz w:val="32"/>
          <w:szCs w:val="32"/>
        </w:rPr>
      </w:pPr>
      <w:r>
        <w:rPr>
          <w:rFonts w:eastAsia="黑体"/>
          <w:sz w:val="32"/>
          <w:szCs w:val="32"/>
        </w:rPr>
        <w:t>一、主要目标</w:t>
      </w:r>
    </w:p>
    <w:p w:rsidR="006D11A1" w:rsidRDefault="006D11A1">
      <w:p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2019年在</w:t>
      </w:r>
      <w:proofErr w:type="gramStart"/>
      <w:r>
        <w:rPr>
          <w:rFonts w:ascii="仿宋_GB2312" w:eastAsia="仿宋_GB2312" w:hAnsi="仿宋_GB2312" w:cs="仿宋_GB2312" w:hint="eastAsia"/>
          <w:sz w:val="32"/>
          <w:szCs w:val="32"/>
        </w:rPr>
        <w:t>洇溜镇</w:t>
      </w:r>
      <w:proofErr w:type="gramEnd"/>
      <w:r>
        <w:rPr>
          <w:rFonts w:ascii="仿宋_GB2312" w:eastAsia="仿宋_GB2312" w:hAnsi="仿宋_GB2312" w:cs="仿宋_GB2312" w:hint="eastAsia"/>
          <w:sz w:val="32"/>
          <w:szCs w:val="32"/>
        </w:rPr>
        <w:t>开展镇村卫生服务一体化试点，到2020年底，总结试点成功经验后，全区范围内全面实行镇村卫生服务一体化。</w:t>
      </w:r>
    </w:p>
    <w:p w:rsidR="006D11A1" w:rsidRDefault="006D11A1">
      <w:pPr>
        <w:spacing w:line="560" w:lineRule="exact"/>
        <w:ind w:firstLineChars="200" w:firstLine="640"/>
        <w:rPr>
          <w:rFonts w:eastAsia="黑体"/>
          <w:sz w:val="32"/>
          <w:szCs w:val="32"/>
        </w:rPr>
      </w:pPr>
      <w:r>
        <w:rPr>
          <w:rFonts w:eastAsia="黑体"/>
          <w:sz w:val="32"/>
          <w:szCs w:val="32"/>
        </w:rPr>
        <w:t>二、主要内容</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镇村卫生服务一体化管理是指在区卫生健康委统一规划和组织实施下，以镇街为范围，对卫生院（社区卫生服务中心，下同）和村卫生室（社区卫生服务站，下同）的人员、业务、财务、药械和绩效考核等方面予以规范的管理体制。在镇村卫生服务一体化管理中，卫生院向农村居民提供基本公共卫生服务和常见病、</w:t>
      </w:r>
      <w:r>
        <w:rPr>
          <w:rFonts w:ascii="仿宋_GB2312" w:eastAsia="仿宋_GB2312" w:hAnsi="仿宋_GB2312" w:cs="仿宋_GB2312" w:hint="eastAsia"/>
          <w:sz w:val="32"/>
          <w:szCs w:val="32"/>
        </w:rPr>
        <w:lastRenderedPageBreak/>
        <w:t>多发病诊疗等综合服务，承担对村卫生室的管理、技术指导、绩效考核以及乡村医生的培训等职责；村卫生室负责开展行政村的基本公共卫生服务及常见病、多发病的一般诊治等工作，并执行卫生院交办的其他工作任务。</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农村小城镇规划建设以及“撤村改居”的地区，要按照城市社区卫生服务机构设置有关要求，预留和建设社区卫生服务站，建筑面积不低于150平方米，机构和人员管理按照城市社区卫生服务机构有关规定执行。</w:t>
      </w:r>
    </w:p>
    <w:p w:rsidR="006D11A1" w:rsidRDefault="006D11A1" w:rsidP="006C7CE6">
      <w:pPr>
        <w:spacing w:line="560" w:lineRule="exact"/>
        <w:ind w:firstLineChars="200" w:firstLine="643"/>
        <w:rPr>
          <w:rFonts w:eastAsia="楷体_GB2312"/>
          <w:b/>
          <w:bCs/>
          <w:sz w:val="32"/>
          <w:szCs w:val="32"/>
        </w:rPr>
      </w:pPr>
      <w:r>
        <w:rPr>
          <w:rFonts w:eastAsia="楷体_GB2312"/>
          <w:b/>
          <w:bCs/>
          <w:sz w:val="32"/>
          <w:szCs w:val="32"/>
        </w:rPr>
        <w:t>（一）统一人员管理</w:t>
      </w:r>
    </w:p>
    <w:p w:rsidR="006D11A1" w:rsidRDefault="006D11A1">
      <w:p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卫健委以镇乡为单位，确定并设置辖区村卫生室岗位，原则上按照每千服务人口不少于1名标准设置岗位。建立村卫生室岗位人员“区招镇管村用”的管理模式，村卫生室新进岗位人员由各区负责统一招录，卫生院根据岗位设置统一聘用，安排到村卫生室服务。完善乡村医生退出机制，乡村医生年满60岁（男性年满60周岁、女性年满55周岁，下同）不再进行岗位聘用，按相关规定享受天津市老年乡村医生生活补助。卫生院负责人作为村卫生室法定代表人，选择具有一定管理水平和专业素质的人员担任村卫生室主要负责人。未被聘用和不愿在村卫生室工作的乡村医生，鼓励取得医师资格后依法执业。</w:t>
      </w:r>
      <w:r>
        <w:rPr>
          <w:rFonts w:eastAsia="仿宋_GB2312"/>
          <w:sz w:val="32"/>
          <w:szCs w:val="32"/>
        </w:rPr>
        <w:t xml:space="preserve"> </w:t>
      </w:r>
    </w:p>
    <w:p w:rsidR="006D11A1" w:rsidRDefault="006D11A1" w:rsidP="006C7CE6">
      <w:pPr>
        <w:spacing w:line="560" w:lineRule="exact"/>
        <w:ind w:firstLineChars="200" w:firstLine="643"/>
        <w:rPr>
          <w:rFonts w:eastAsia="楷体_GB2312"/>
          <w:b/>
          <w:bCs/>
          <w:sz w:val="32"/>
          <w:szCs w:val="32"/>
        </w:rPr>
      </w:pPr>
      <w:r>
        <w:rPr>
          <w:rFonts w:eastAsia="楷体_GB2312"/>
          <w:b/>
          <w:bCs/>
          <w:sz w:val="32"/>
          <w:szCs w:val="32"/>
        </w:rPr>
        <w:t>（二）统一业务管理</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卫生院明确村卫生室工作职责和目标任务，合理安排村卫生室的基本医疗、基本公共卫生和家庭医生签约服务工作，加强对</w:t>
      </w:r>
      <w:r>
        <w:rPr>
          <w:rFonts w:ascii="仿宋_GB2312" w:eastAsia="仿宋_GB2312" w:hAnsi="仿宋_GB2312" w:cs="仿宋_GB2312" w:hint="eastAsia"/>
          <w:sz w:val="32"/>
          <w:szCs w:val="32"/>
        </w:rPr>
        <w:lastRenderedPageBreak/>
        <w:t>村卫生室的质控管理，指导村卫生室严格落实各项技术规范；定期开展专业技术培训，提高村级卫生技术人员服务水平。村卫生室应严格遵守国家及我市有关法律法规、规章及各项医疗安全制度，按要求基本诊疗和基本公共卫生服务。</w:t>
      </w:r>
    </w:p>
    <w:p w:rsidR="006D11A1" w:rsidRDefault="006D11A1" w:rsidP="006C7CE6">
      <w:pPr>
        <w:spacing w:line="560" w:lineRule="exact"/>
        <w:ind w:firstLineChars="200" w:firstLine="643"/>
        <w:rPr>
          <w:rFonts w:eastAsia="楷体_GB2312"/>
          <w:b/>
          <w:bCs/>
          <w:sz w:val="32"/>
          <w:szCs w:val="32"/>
        </w:rPr>
      </w:pPr>
      <w:r>
        <w:rPr>
          <w:rFonts w:eastAsia="楷体_GB2312"/>
          <w:b/>
          <w:bCs/>
          <w:sz w:val="32"/>
          <w:szCs w:val="32"/>
        </w:rPr>
        <w:t>（三）统一财务收支管理</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村卫生室的财务由卫生院统收统支，建立一室</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帐一册。诊疗收费标准由卫生院按照物价部门定价规定执行；主动公开医疗服务项目、药品品种以及收费价格，并在醒目位置公示，做到收费有单据、账目有记录、支出有凭证，收入扣除成本后主要用于人员绩效分配；卫生院要定期和不定期对村卫生室的账目及收费情况督导检查，杜绝乱收费现象。卫健委要加强对卫生院、村卫生室的财务管理培训和业务监管。</w:t>
      </w:r>
    </w:p>
    <w:p w:rsidR="006D11A1" w:rsidRDefault="006D11A1" w:rsidP="006C7CE6">
      <w:pPr>
        <w:spacing w:line="560" w:lineRule="exact"/>
        <w:ind w:firstLineChars="200" w:firstLine="643"/>
        <w:rPr>
          <w:rFonts w:eastAsia="楷体_GB2312"/>
          <w:b/>
          <w:bCs/>
          <w:sz w:val="32"/>
          <w:szCs w:val="32"/>
        </w:rPr>
      </w:pPr>
      <w:r>
        <w:rPr>
          <w:rFonts w:eastAsia="楷体_GB2312"/>
          <w:b/>
          <w:bCs/>
          <w:sz w:val="32"/>
          <w:szCs w:val="32"/>
        </w:rPr>
        <w:t>（四）统一药品及医疗器械购销管理</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卫生院定期开展村卫生室合理用药培训，加大日常监管力度，保证患者用药安全。村卫生室坚持合理用药，药品及医疗器械由卫生院统一采购和管理，严禁违规采购；完善药品的出入库管理，做到账物相符；全部药品（除中药饮片）实行零差率销售，医药耗材实行基准价销售。</w:t>
      </w:r>
    </w:p>
    <w:p w:rsidR="006D11A1" w:rsidRDefault="006D11A1" w:rsidP="006C7CE6">
      <w:pPr>
        <w:spacing w:line="560" w:lineRule="exact"/>
        <w:ind w:firstLineChars="200" w:firstLine="643"/>
        <w:rPr>
          <w:rFonts w:eastAsia="楷体_GB2312"/>
          <w:b/>
          <w:bCs/>
          <w:sz w:val="32"/>
          <w:szCs w:val="32"/>
        </w:rPr>
      </w:pPr>
      <w:r>
        <w:rPr>
          <w:rFonts w:eastAsia="楷体_GB2312" w:hint="eastAsia"/>
          <w:b/>
          <w:bCs/>
          <w:sz w:val="32"/>
          <w:szCs w:val="32"/>
        </w:rPr>
        <w:t>（五）统一绩效考核和薪酬分配管理</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制定以服务数量、服务质量和群众满意度等内容为核心的村卫生室绩效考核办法，卫生院负责对辖区村卫生室绩效考核，绩效考核结果与薪酬分配和人事管理挂钩，根据绩效考核结果发放</w:t>
      </w:r>
      <w:r>
        <w:rPr>
          <w:rFonts w:ascii="仿宋_GB2312" w:eastAsia="仿宋_GB2312" w:hAnsi="仿宋_GB2312" w:cs="仿宋_GB2312" w:hint="eastAsia"/>
          <w:sz w:val="32"/>
          <w:szCs w:val="32"/>
        </w:rPr>
        <w:lastRenderedPageBreak/>
        <w:t>薪酬。</w:t>
      </w:r>
    </w:p>
    <w:p w:rsidR="006D11A1" w:rsidRDefault="006D11A1">
      <w:pPr>
        <w:spacing w:line="560" w:lineRule="exact"/>
        <w:ind w:firstLineChars="200" w:firstLine="640"/>
        <w:rPr>
          <w:rFonts w:eastAsia="黑体"/>
          <w:sz w:val="32"/>
          <w:szCs w:val="32"/>
        </w:rPr>
      </w:pPr>
      <w:r>
        <w:rPr>
          <w:rFonts w:eastAsia="黑体" w:hint="eastAsia"/>
          <w:sz w:val="32"/>
          <w:szCs w:val="32"/>
        </w:rPr>
        <w:t>三、政策支撑</w:t>
      </w:r>
    </w:p>
    <w:p w:rsidR="006D11A1" w:rsidRDefault="006D11A1" w:rsidP="006C7CE6">
      <w:pPr>
        <w:spacing w:line="560" w:lineRule="exact"/>
        <w:ind w:firstLineChars="200" w:firstLine="643"/>
        <w:rPr>
          <w:rFonts w:eastAsia="楷体_GB2312"/>
          <w:b/>
          <w:bCs/>
          <w:sz w:val="32"/>
          <w:szCs w:val="32"/>
        </w:rPr>
      </w:pPr>
      <w:r>
        <w:rPr>
          <w:rFonts w:eastAsia="楷体_GB2312" w:hint="eastAsia"/>
          <w:b/>
          <w:bCs/>
          <w:sz w:val="32"/>
          <w:szCs w:val="32"/>
        </w:rPr>
        <w:t>（一）明确一体化村卫生室岗位待遇</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卫生室乡村医生收入包括基本药物零差率补助、家庭医生签约服务费、一般诊疗费、承担的基本公共卫生服务任务的相应补助以及区财政对村卫生室岗位人员给予一定的补助，原则上确保村卫生室岗位人员收入不低于现有标准。卫生院对村卫生室岗位人员从事基本医疗和基本公共卫生工作的服务数量和质量进行考核，考核结果与岗位收入挂钩。建立动态增长机制，增长幅度与本区经济发展和物价水平相适应，逐步实现与编制内职工同工同酬。</w:t>
      </w:r>
    </w:p>
    <w:p w:rsidR="006D11A1" w:rsidRDefault="006D11A1" w:rsidP="006C7CE6">
      <w:pPr>
        <w:spacing w:line="560" w:lineRule="exact"/>
        <w:ind w:firstLineChars="200" w:firstLine="643"/>
        <w:rPr>
          <w:rFonts w:eastAsia="楷体_GB2312"/>
          <w:b/>
          <w:bCs/>
          <w:sz w:val="32"/>
          <w:szCs w:val="32"/>
        </w:rPr>
      </w:pPr>
      <w:r>
        <w:rPr>
          <w:rFonts w:eastAsia="楷体_GB2312" w:hint="eastAsia"/>
          <w:b/>
          <w:bCs/>
          <w:sz w:val="32"/>
          <w:szCs w:val="32"/>
        </w:rPr>
        <w:t>（二）落实区级财政补偿保障</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落实《天津市人民政府办公厅转发市卫生计生委市发展改革委市人力社保局市财政局关于进一步加强我市乡村医生队伍建设实施意见的通知》（津政办发〔2015〕56号）要求，按照一个村卫生室1万元的标准安排运行补助经费，用于村卫生室水、电、采暖、网络运行与维护、工本费用、常规医疗设备的购置维修和房屋小型修缮等，根据实际发生运行费用情况，适时调整运行费用补助标准。</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2.实行一体化后，村卫生室实施基本药物零差率，以在岗乡村医生数量为依据，按照每人每年1万元的标准，给予定额补助。</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3.截至2018年12月31日（含2018年12月31日）</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在岗</w:t>
      </w:r>
      <w:r>
        <w:rPr>
          <w:rFonts w:ascii="仿宋_GB2312" w:eastAsia="仿宋_GB2312" w:hAnsi="仿宋_GB2312" w:cs="仿宋_GB2312" w:hint="eastAsia"/>
          <w:sz w:val="32"/>
          <w:szCs w:val="32"/>
        </w:rPr>
        <w:lastRenderedPageBreak/>
        <w:t>的老乡村医生，经过乡医资格和服务年限认定后，年满60岁以上的，从2019年1月起，按月发放乡村医生生活补助；</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在岗60岁以下的，完成乡村医生资格和服务年限认定后，从其年满60周岁次月起，按月发放乡村医生生活补助。</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4．截至2018年12月31日（含2018年12月31日）</w:t>
      </w:r>
      <w:proofErr w:type="gramStart"/>
      <w:r>
        <w:rPr>
          <w:rFonts w:ascii="仿宋_GB2312" w:eastAsia="仿宋_GB2312" w:hAnsi="仿宋_GB2312" w:cs="仿宋_GB2312" w:hint="eastAsia"/>
          <w:sz w:val="32"/>
          <w:szCs w:val="32"/>
        </w:rPr>
        <w:t>在岗年</w:t>
      </w:r>
      <w:proofErr w:type="gramEnd"/>
      <w:r>
        <w:rPr>
          <w:rFonts w:ascii="仿宋_GB2312" w:eastAsia="仿宋_GB2312" w:hAnsi="仿宋_GB2312" w:cs="仿宋_GB2312" w:hint="eastAsia"/>
          <w:sz w:val="32"/>
          <w:szCs w:val="32"/>
        </w:rPr>
        <w:t>满60周岁的乡村医生，原则上不再从事乡村医生岗位工作，经过乡医资格和服务年限认定后，从2019年1月起，按月发放乡村医生生活补助；确因工作需要仍在村卫生室岗位服务的，从其不再从事乡村医生工作的次月起，按月发放乡村医生生活补助。</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 截至2018年12月31日（含2018年12月31日）在岗未满60周岁的乡村医生，已纳入一体化岗位管理。一是，未享受企业职工基本养老保险待遇的，且不再通过延</w:t>
      </w:r>
      <w:proofErr w:type="gramStart"/>
      <w:r>
        <w:rPr>
          <w:rFonts w:ascii="仿宋_GB2312" w:eastAsia="仿宋_GB2312" w:hAnsi="仿宋_GB2312" w:cs="仿宋_GB2312" w:hint="eastAsia"/>
          <w:sz w:val="32"/>
          <w:szCs w:val="32"/>
        </w:rPr>
        <w:t>缴保险</w:t>
      </w:r>
      <w:proofErr w:type="gramEnd"/>
      <w:r>
        <w:rPr>
          <w:rFonts w:ascii="仿宋_GB2312" w:eastAsia="仿宋_GB2312" w:hAnsi="仿宋_GB2312" w:cs="仿宋_GB2312" w:hint="eastAsia"/>
          <w:sz w:val="32"/>
          <w:szCs w:val="32"/>
        </w:rPr>
        <w:t>方式获得企业职工基本养老保险待遇，自60周岁起经其本人自愿申请并经资格和服务年限确认后，可纳入老年乡村医生生活补助范围，从其年满60周岁且不再从事乡村医生工作的次月起，按月发放乡村医生生活补助；二是，按照年度最低的</w:t>
      </w:r>
      <w:proofErr w:type="gramStart"/>
      <w:r>
        <w:rPr>
          <w:rFonts w:ascii="仿宋_GB2312" w:eastAsia="仿宋_GB2312" w:hAnsi="仿宋_GB2312" w:cs="仿宋_GB2312" w:hint="eastAsia"/>
          <w:sz w:val="32"/>
          <w:szCs w:val="32"/>
        </w:rPr>
        <w:t>五险标准</w:t>
      </w:r>
      <w:proofErr w:type="gramEnd"/>
      <w:r>
        <w:rPr>
          <w:rFonts w:ascii="仿宋_GB2312" w:eastAsia="仿宋_GB2312" w:hAnsi="仿宋_GB2312" w:cs="仿宋_GB2312" w:hint="eastAsia"/>
          <w:sz w:val="32"/>
          <w:szCs w:val="32"/>
        </w:rPr>
        <w:t>参保，参保费用由财政补助和个人共同负担，区财政自现行参保之日起，按照以前</w:t>
      </w:r>
      <w:proofErr w:type="gramStart"/>
      <w:r>
        <w:rPr>
          <w:rFonts w:ascii="仿宋_GB2312" w:eastAsia="仿宋_GB2312" w:hAnsi="仿宋_GB2312" w:cs="仿宋_GB2312" w:hint="eastAsia"/>
          <w:sz w:val="32"/>
          <w:szCs w:val="32"/>
        </w:rPr>
        <w:t>每从事</w:t>
      </w:r>
      <w:proofErr w:type="gramEnd"/>
      <w:r>
        <w:rPr>
          <w:rFonts w:ascii="仿宋_GB2312" w:eastAsia="仿宋_GB2312" w:hAnsi="仿宋_GB2312" w:cs="仿宋_GB2312" w:hint="eastAsia"/>
          <w:sz w:val="32"/>
          <w:szCs w:val="32"/>
        </w:rPr>
        <w:t>乡村医生服务满一年每月30元，原则上每月最高不超过600元标准给予补助，剩余部分由乡村医生个人承当。区财政补助保费时间截止到乡村医生年满60周岁，以后续保保费全部由个人自行支付。45岁以上乡村医生如需参保，必须签订上满15年保险的协议，否则不予补助。养老保险起缴日期统一</w:t>
      </w:r>
      <w:r>
        <w:rPr>
          <w:rFonts w:ascii="仿宋_GB2312" w:eastAsia="仿宋_GB2312" w:hAnsi="仿宋_GB2312" w:cs="仿宋_GB2312" w:hint="eastAsia"/>
          <w:sz w:val="32"/>
          <w:szCs w:val="32"/>
        </w:rPr>
        <w:lastRenderedPageBreak/>
        <w:t>自2020年1月1日起实施。</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已被机关和事业单位录用、因刑事犯罪或违反国家政策被注销执业注册的原乡村医生，不在生活补助发放范围。从未在天津市区域内提供过乡村医生服务的外地乡村医生（含天津户籍与非天津户籍），不在生活补助发放范围。</w:t>
      </w:r>
    </w:p>
    <w:p w:rsidR="006D11A1" w:rsidRDefault="006D11A1" w:rsidP="006C7CE6">
      <w:pPr>
        <w:spacing w:line="560" w:lineRule="exact"/>
        <w:ind w:firstLineChars="200" w:firstLine="643"/>
        <w:rPr>
          <w:rFonts w:eastAsia="楷体_GB2312"/>
          <w:b/>
          <w:bCs/>
          <w:sz w:val="32"/>
          <w:szCs w:val="32"/>
        </w:rPr>
      </w:pPr>
      <w:r>
        <w:rPr>
          <w:rFonts w:eastAsia="楷体_GB2312" w:hint="eastAsia"/>
          <w:b/>
          <w:bCs/>
          <w:sz w:val="32"/>
          <w:szCs w:val="32"/>
        </w:rPr>
        <w:t>（三）村卫生室纳入</w:t>
      </w:r>
      <w:proofErr w:type="gramStart"/>
      <w:r>
        <w:rPr>
          <w:rFonts w:eastAsia="楷体_GB2312" w:hint="eastAsia"/>
          <w:b/>
          <w:bCs/>
          <w:sz w:val="32"/>
          <w:szCs w:val="32"/>
        </w:rPr>
        <w:t>医保协议</w:t>
      </w:r>
      <w:proofErr w:type="gramEnd"/>
      <w:r>
        <w:rPr>
          <w:rFonts w:eastAsia="楷体_GB2312" w:hint="eastAsia"/>
          <w:b/>
          <w:bCs/>
          <w:sz w:val="32"/>
          <w:szCs w:val="32"/>
        </w:rPr>
        <w:t>管理范围</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将村卫生室接入区域卫生信息网络，与卫生院实现数据传输，纳入</w:t>
      </w:r>
      <w:proofErr w:type="gramStart"/>
      <w:r>
        <w:rPr>
          <w:rFonts w:ascii="仿宋_GB2312" w:eastAsia="仿宋_GB2312" w:hAnsi="仿宋_GB2312" w:cs="仿宋_GB2312" w:hint="eastAsia"/>
          <w:sz w:val="32"/>
          <w:szCs w:val="32"/>
        </w:rPr>
        <w:t>医保协议</w:t>
      </w:r>
      <w:proofErr w:type="gramEnd"/>
      <w:r>
        <w:rPr>
          <w:rFonts w:ascii="仿宋_GB2312" w:eastAsia="仿宋_GB2312" w:hAnsi="仿宋_GB2312" w:cs="仿宋_GB2312" w:hint="eastAsia"/>
          <w:sz w:val="32"/>
          <w:szCs w:val="32"/>
        </w:rPr>
        <w:t>管理范围，实现</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保门诊联网结算，对所属卫生院</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保额度给予适度增幅，并根据实际运行情况适时调整。</w:t>
      </w:r>
    </w:p>
    <w:p w:rsidR="006D11A1" w:rsidRDefault="006D11A1" w:rsidP="006C7CE6">
      <w:pPr>
        <w:spacing w:line="560" w:lineRule="exact"/>
        <w:ind w:firstLineChars="200" w:firstLine="643"/>
        <w:rPr>
          <w:rFonts w:eastAsia="楷体_GB2312"/>
          <w:b/>
          <w:bCs/>
          <w:sz w:val="32"/>
          <w:szCs w:val="32"/>
        </w:rPr>
      </w:pPr>
      <w:r>
        <w:rPr>
          <w:rFonts w:eastAsia="楷体_GB2312" w:hint="eastAsia"/>
          <w:b/>
          <w:bCs/>
          <w:sz w:val="32"/>
          <w:szCs w:val="32"/>
        </w:rPr>
        <w:t>（四）建立一般诊疗费制度</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行基本药物的村卫生室，建立一般诊疗费制度。将现有的挂号费、诊查费和注射费（含静脉输液费，不含药品费）合并为一般诊疗费，已合并费用不得再另行收费或变相收费。按照综合考虑医疗保险基金承受能力和不增加群众个人负担的原则，一般诊疗费标准确定为10元，其中医疗保险支付80%、个人支付20%，一般诊疗费作为诊疗项目，纳入医疗保险基金支付总额控制范围。</w:t>
      </w:r>
    </w:p>
    <w:p w:rsidR="006D11A1" w:rsidRDefault="006D11A1">
      <w:pPr>
        <w:spacing w:line="560" w:lineRule="exact"/>
        <w:ind w:firstLineChars="200" w:firstLine="640"/>
        <w:rPr>
          <w:rFonts w:eastAsia="黑体"/>
          <w:sz w:val="32"/>
          <w:szCs w:val="32"/>
        </w:rPr>
      </w:pPr>
      <w:r>
        <w:rPr>
          <w:rFonts w:eastAsia="黑体" w:hint="eastAsia"/>
          <w:sz w:val="32"/>
          <w:szCs w:val="32"/>
        </w:rPr>
        <w:t>四、实施步骤</w:t>
      </w:r>
    </w:p>
    <w:p w:rsidR="006D11A1" w:rsidRDefault="006D11A1" w:rsidP="006C7CE6">
      <w:pPr>
        <w:spacing w:line="560" w:lineRule="exact"/>
        <w:ind w:firstLineChars="200" w:firstLine="643"/>
        <w:rPr>
          <w:rFonts w:eastAsia="楷体_GB2312"/>
          <w:b/>
          <w:bCs/>
          <w:sz w:val="32"/>
          <w:szCs w:val="32"/>
        </w:rPr>
      </w:pPr>
      <w:r>
        <w:rPr>
          <w:rFonts w:eastAsia="楷体_GB2312" w:hint="eastAsia"/>
          <w:b/>
          <w:bCs/>
          <w:sz w:val="32"/>
          <w:szCs w:val="32"/>
        </w:rPr>
        <w:t>（一）、准备阶段（</w:t>
      </w:r>
      <w:r>
        <w:rPr>
          <w:rFonts w:eastAsia="楷体_GB2312" w:hint="eastAsia"/>
          <w:b/>
          <w:bCs/>
          <w:sz w:val="32"/>
          <w:szCs w:val="32"/>
        </w:rPr>
        <w:t>2019</w:t>
      </w:r>
      <w:r>
        <w:rPr>
          <w:rFonts w:eastAsia="楷体_GB2312" w:hint="eastAsia"/>
          <w:b/>
          <w:bCs/>
          <w:sz w:val="32"/>
          <w:szCs w:val="32"/>
        </w:rPr>
        <w:t>年</w:t>
      </w:r>
      <w:r>
        <w:rPr>
          <w:rFonts w:eastAsia="楷体_GB2312" w:hint="eastAsia"/>
          <w:b/>
          <w:bCs/>
          <w:sz w:val="32"/>
          <w:szCs w:val="32"/>
        </w:rPr>
        <w:t>4</w:t>
      </w:r>
      <w:r>
        <w:rPr>
          <w:rFonts w:eastAsia="楷体_GB2312" w:hint="eastAsia"/>
          <w:b/>
          <w:bCs/>
          <w:sz w:val="32"/>
          <w:szCs w:val="32"/>
        </w:rPr>
        <w:t>月</w:t>
      </w:r>
      <w:r>
        <w:rPr>
          <w:rFonts w:eastAsia="楷体_GB2312" w:hint="eastAsia"/>
          <w:b/>
          <w:bCs/>
          <w:sz w:val="32"/>
          <w:szCs w:val="32"/>
        </w:rPr>
        <w:t>1-7</w:t>
      </w:r>
      <w:r>
        <w:rPr>
          <w:rFonts w:eastAsia="楷体_GB2312" w:hint="eastAsia"/>
          <w:b/>
          <w:bCs/>
          <w:sz w:val="32"/>
          <w:szCs w:val="32"/>
        </w:rPr>
        <w:t>月</w:t>
      </w:r>
      <w:r>
        <w:rPr>
          <w:rFonts w:eastAsia="楷体_GB2312" w:hint="eastAsia"/>
          <w:b/>
          <w:bCs/>
          <w:sz w:val="32"/>
          <w:szCs w:val="32"/>
        </w:rPr>
        <w:t>30</w:t>
      </w:r>
      <w:r>
        <w:rPr>
          <w:rFonts w:eastAsia="楷体_GB2312" w:hint="eastAsia"/>
          <w:b/>
          <w:bCs/>
          <w:sz w:val="32"/>
          <w:szCs w:val="32"/>
        </w:rPr>
        <w:t>日）</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制定镇村卫生服务一体化方案，现场调研，摸清基本情况。</w:t>
      </w:r>
    </w:p>
    <w:p w:rsidR="006D11A1" w:rsidRDefault="006D11A1" w:rsidP="006C7CE6">
      <w:pPr>
        <w:spacing w:line="560" w:lineRule="exact"/>
        <w:ind w:firstLineChars="200" w:firstLine="643"/>
        <w:rPr>
          <w:rFonts w:eastAsia="楷体_GB2312"/>
          <w:b/>
          <w:bCs/>
          <w:sz w:val="32"/>
          <w:szCs w:val="32"/>
        </w:rPr>
      </w:pPr>
      <w:r>
        <w:rPr>
          <w:rFonts w:eastAsia="楷体_GB2312" w:hint="eastAsia"/>
          <w:b/>
          <w:bCs/>
          <w:sz w:val="32"/>
          <w:szCs w:val="32"/>
        </w:rPr>
        <w:t>（二）基础设施建设阶段（</w:t>
      </w:r>
      <w:r>
        <w:rPr>
          <w:rFonts w:eastAsia="楷体_GB2312" w:hint="eastAsia"/>
          <w:b/>
          <w:bCs/>
          <w:sz w:val="32"/>
          <w:szCs w:val="32"/>
        </w:rPr>
        <w:t>8</w:t>
      </w:r>
      <w:r>
        <w:rPr>
          <w:rFonts w:eastAsia="楷体_GB2312" w:hint="eastAsia"/>
          <w:b/>
          <w:bCs/>
          <w:sz w:val="32"/>
          <w:szCs w:val="32"/>
        </w:rPr>
        <w:t>月</w:t>
      </w:r>
      <w:r>
        <w:rPr>
          <w:rFonts w:eastAsia="楷体_GB2312" w:hint="eastAsia"/>
          <w:b/>
          <w:bCs/>
          <w:sz w:val="32"/>
          <w:szCs w:val="32"/>
        </w:rPr>
        <w:t>1</w:t>
      </w:r>
      <w:r>
        <w:rPr>
          <w:rFonts w:eastAsia="楷体_GB2312" w:hint="eastAsia"/>
          <w:b/>
          <w:bCs/>
          <w:sz w:val="32"/>
          <w:szCs w:val="32"/>
        </w:rPr>
        <w:t>日</w:t>
      </w:r>
      <w:r>
        <w:rPr>
          <w:rFonts w:eastAsia="楷体_GB2312" w:hint="eastAsia"/>
          <w:b/>
          <w:bCs/>
          <w:sz w:val="32"/>
          <w:szCs w:val="32"/>
        </w:rPr>
        <w:t>-9</w:t>
      </w:r>
      <w:r>
        <w:rPr>
          <w:rFonts w:eastAsia="楷体_GB2312" w:hint="eastAsia"/>
          <w:b/>
          <w:bCs/>
          <w:sz w:val="32"/>
          <w:szCs w:val="32"/>
        </w:rPr>
        <w:t>月</w:t>
      </w:r>
      <w:r>
        <w:rPr>
          <w:rFonts w:eastAsia="楷体_GB2312" w:hint="eastAsia"/>
          <w:b/>
          <w:bCs/>
          <w:sz w:val="32"/>
          <w:szCs w:val="32"/>
        </w:rPr>
        <w:t>30</w:t>
      </w:r>
      <w:r>
        <w:rPr>
          <w:rFonts w:eastAsia="楷体_GB2312" w:hint="eastAsia"/>
          <w:b/>
          <w:bCs/>
          <w:sz w:val="32"/>
          <w:szCs w:val="32"/>
        </w:rPr>
        <w:t>日）</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村卫生室与区域卫生信息网络连接，完成与卫生院互联互通，做好</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保门诊联网结算的准备。</w:t>
      </w:r>
    </w:p>
    <w:p w:rsidR="006D11A1" w:rsidRDefault="006D11A1" w:rsidP="006C7CE6">
      <w:pPr>
        <w:spacing w:line="560" w:lineRule="exact"/>
        <w:ind w:firstLineChars="200" w:firstLine="643"/>
        <w:rPr>
          <w:rFonts w:ascii="仿宋_GB2312" w:eastAsia="仿宋_GB2312" w:hAnsi="仿宋_GB2312" w:cs="仿宋_GB2312"/>
          <w:sz w:val="32"/>
          <w:szCs w:val="32"/>
        </w:rPr>
      </w:pPr>
      <w:r>
        <w:rPr>
          <w:rFonts w:eastAsia="楷体_GB2312" w:hint="eastAsia"/>
          <w:b/>
          <w:bCs/>
          <w:sz w:val="32"/>
          <w:szCs w:val="32"/>
        </w:rPr>
        <w:lastRenderedPageBreak/>
        <w:t>（三）完成</w:t>
      </w:r>
      <w:proofErr w:type="gramStart"/>
      <w:r>
        <w:rPr>
          <w:rFonts w:eastAsia="楷体_GB2312" w:hint="eastAsia"/>
          <w:b/>
          <w:bCs/>
          <w:sz w:val="32"/>
          <w:szCs w:val="32"/>
        </w:rPr>
        <w:t>医</w:t>
      </w:r>
      <w:proofErr w:type="gramEnd"/>
      <w:r>
        <w:rPr>
          <w:rFonts w:eastAsia="楷体_GB2312" w:hint="eastAsia"/>
          <w:b/>
          <w:bCs/>
          <w:sz w:val="32"/>
          <w:szCs w:val="32"/>
        </w:rPr>
        <w:t>保对接（</w:t>
      </w:r>
      <w:r>
        <w:rPr>
          <w:rFonts w:eastAsia="楷体_GB2312" w:hint="eastAsia"/>
          <w:b/>
          <w:bCs/>
          <w:sz w:val="32"/>
          <w:szCs w:val="32"/>
        </w:rPr>
        <w:t>10</w:t>
      </w:r>
      <w:r>
        <w:rPr>
          <w:rFonts w:eastAsia="楷体_GB2312" w:hint="eastAsia"/>
          <w:b/>
          <w:bCs/>
          <w:sz w:val="32"/>
          <w:szCs w:val="32"/>
        </w:rPr>
        <w:t>月</w:t>
      </w:r>
      <w:r>
        <w:rPr>
          <w:rFonts w:eastAsia="楷体_GB2312" w:hint="eastAsia"/>
          <w:b/>
          <w:bCs/>
          <w:sz w:val="32"/>
          <w:szCs w:val="32"/>
        </w:rPr>
        <w:t>1</w:t>
      </w:r>
      <w:r>
        <w:rPr>
          <w:rFonts w:eastAsia="楷体_GB2312" w:hint="eastAsia"/>
          <w:b/>
          <w:bCs/>
          <w:sz w:val="32"/>
          <w:szCs w:val="32"/>
        </w:rPr>
        <w:t>日</w:t>
      </w:r>
      <w:r>
        <w:rPr>
          <w:rFonts w:eastAsia="楷体_GB2312" w:hint="eastAsia"/>
          <w:b/>
          <w:bCs/>
          <w:sz w:val="32"/>
          <w:szCs w:val="32"/>
        </w:rPr>
        <w:t>-11</w:t>
      </w:r>
      <w:r>
        <w:rPr>
          <w:rFonts w:eastAsia="楷体_GB2312" w:hint="eastAsia"/>
          <w:b/>
          <w:bCs/>
          <w:sz w:val="32"/>
          <w:szCs w:val="32"/>
        </w:rPr>
        <w:t>月</w:t>
      </w:r>
      <w:r>
        <w:rPr>
          <w:rFonts w:eastAsia="楷体_GB2312" w:hint="eastAsia"/>
          <w:b/>
          <w:bCs/>
          <w:sz w:val="32"/>
          <w:szCs w:val="32"/>
        </w:rPr>
        <w:t>30</w:t>
      </w:r>
      <w:r>
        <w:rPr>
          <w:rFonts w:eastAsia="楷体_GB2312" w:hint="eastAsia"/>
          <w:b/>
          <w:bCs/>
          <w:sz w:val="32"/>
          <w:szCs w:val="32"/>
        </w:rPr>
        <w:t>日）</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村卫生室实行基本药物制度，向区</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保局申请</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保定点单位，实行联网结算，完成相应的信息系统建设。</w:t>
      </w:r>
    </w:p>
    <w:p w:rsidR="006D11A1" w:rsidRDefault="006D11A1" w:rsidP="006C7CE6">
      <w:pPr>
        <w:spacing w:line="560" w:lineRule="exact"/>
        <w:ind w:firstLineChars="200" w:firstLine="643"/>
        <w:rPr>
          <w:rFonts w:eastAsia="楷体_GB2312"/>
          <w:b/>
          <w:bCs/>
          <w:sz w:val="32"/>
          <w:szCs w:val="32"/>
        </w:rPr>
      </w:pPr>
      <w:r>
        <w:rPr>
          <w:rFonts w:eastAsia="楷体_GB2312" w:hint="eastAsia"/>
          <w:b/>
          <w:bCs/>
          <w:sz w:val="32"/>
          <w:szCs w:val="32"/>
        </w:rPr>
        <w:t>（四）试运行阶段（</w:t>
      </w:r>
      <w:r>
        <w:rPr>
          <w:rFonts w:eastAsia="楷体_GB2312" w:hint="eastAsia"/>
          <w:b/>
          <w:bCs/>
          <w:sz w:val="32"/>
          <w:szCs w:val="32"/>
        </w:rPr>
        <w:t>12</w:t>
      </w:r>
      <w:r>
        <w:rPr>
          <w:rFonts w:eastAsia="楷体_GB2312" w:hint="eastAsia"/>
          <w:b/>
          <w:bCs/>
          <w:sz w:val="32"/>
          <w:szCs w:val="32"/>
        </w:rPr>
        <w:t>月</w:t>
      </w:r>
      <w:r>
        <w:rPr>
          <w:rFonts w:eastAsia="楷体_GB2312" w:hint="eastAsia"/>
          <w:b/>
          <w:bCs/>
          <w:sz w:val="32"/>
          <w:szCs w:val="32"/>
        </w:rPr>
        <w:t>1</w:t>
      </w:r>
      <w:r>
        <w:rPr>
          <w:rFonts w:eastAsia="楷体_GB2312" w:hint="eastAsia"/>
          <w:b/>
          <w:bCs/>
          <w:sz w:val="32"/>
          <w:szCs w:val="32"/>
        </w:rPr>
        <w:t>日</w:t>
      </w:r>
      <w:r>
        <w:rPr>
          <w:rFonts w:eastAsia="楷体_GB2312" w:hint="eastAsia"/>
          <w:b/>
          <w:bCs/>
          <w:sz w:val="32"/>
          <w:szCs w:val="32"/>
        </w:rPr>
        <w:t>-12</w:t>
      </w:r>
      <w:r>
        <w:rPr>
          <w:rFonts w:eastAsia="楷体_GB2312" w:hint="eastAsia"/>
          <w:b/>
          <w:bCs/>
          <w:sz w:val="32"/>
          <w:szCs w:val="32"/>
        </w:rPr>
        <w:t>月</w:t>
      </w:r>
      <w:r>
        <w:rPr>
          <w:rFonts w:eastAsia="楷体_GB2312" w:hint="eastAsia"/>
          <w:b/>
          <w:bCs/>
          <w:sz w:val="32"/>
          <w:szCs w:val="32"/>
        </w:rPr>
        <w:t>20</w:t>
      </w:r>
      <w:r>
        <w:rPr>
          <w:rFonts w:eastAsia="楷体_GB2312" w:hint="eastAsia"/>
          <w:b/>
          <w:bCs/>
          <w:sz w:val="32"/>
          <w:szCs w:val="32"/>
        </w:rPr>
        <w:t>日）</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实施镇乡卫生服务一体化，村卫生室实行药品零差率和门诊</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保结算，落实乡村医生各项补贴。</w:t>
      </w:r>
    </w:p>
    <w:p w:rsidR="006D11A1" w:rsidRDefault="006D11A1" w:rsidP="006C7CE6">
      <w:pPr>
        <w:spacing w:line="560" w:lineRule="exact"/>
        <w:ind w:firstLineChars="200" w:firstLine="643"/>
        <w:rPr>
          <w:rFonts w:eastAsia="楷体_GB2312"/>
          <w:b/>
          <w:bCs/>
          <w:sz w:val="32"/>
          <w:szCs w:val="32"/>
        </w:rPr>
      </w:pPr>
      <w:r>
        <w:rPr>
          <w:rFonts w:eastAsia="楷体_GB2312" w:hint="eastAsia"/>
          <w:b/>
          <w:bCs/>
          <w:sz w:val="32"/>
          <w:szCs w:val="32"/>
        </w:rPr>
        <w:t>（五）评估整改阶段（</w:t>
      </w:r>
      <w:r>
        <w:rPr>
          <w:rFonts w:eastAsia="楷体_GB2312" w:hint="eastAsia"/>
          <w:b/>
          <w:bCs/>
          <w:sz w:val="32"/>
          <w:szCs w:val="32"/>
        </w:rPr>
        <w:t>12</w:t>
      </w:r>
      <w:r>
        <w:rPr>
          <w:rFonts w:eastAsia="楷体_GB2312" w:hint="eastAsia"/>
          <w:b/>
          <w:bCs/>
          <w:sz w:val="32"/>
          <w:szCs w:val="32"/>
        </w:rPr>
        <w:t>月</w:t>
      </w:r>
      <w:r>
        <w:rPr>
          <w:rFonts w:eastAsia="楷体_GB2312" w:hint="eastAsia"/>
          <w:b/>
          <w:bCs/>
          <w:sz w:val="32"/>
          <w:szCs w:val="32"/>
        </w:rPr>
        <w:t>21</w:t>
      </w:r>
      <w:r>
        <w:rPr>
          <w:rFonts w:eastAsia="楷体_GB2312" w:hint="eastAsia"/>
          <w:b/>
          <w:bCs/>
          <w:sz w:val="32"/>
          <w:szCs w:val="32"/>
        </w:rPr>
        <w:t>日</w:t>
      </w:r>
      <w:r>
        <w:rPr>
          <w:rFonts w:eastAsia="楷体_GB2312" w:hint="eastAsia"/>
          <w:b/>
          <w:bCs/>
          <w:sz w:val="32"/>
          <w:szCs w:val="32"/>
        </w:rPr>
        <w:t>-31</w:t>
      </w:r>
      <w:r>
        <w:rPr>
          <w:rFonts w:eastAsia="楷体_GB2312" w:hint="eastAsia"/>
          <w:b/>
          <w:bCs/>
          <w:sz w:val="32"/>
          <w:szCs w:val="32"/>
        </w:rPr>
        <w:t>日）</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评估镇乡卫生服务一体化运行情况，查找问题，完善提高。</w:t>
      </w:r>
    </w:p>
    <w:p w:rsidR="006D11A1" w:rsidRDefault="006D11A1" w:rsidP="006C7CE6">
      <w:pPr>
        <w:spacing w:line="560" w:lineRule="exact"/>
        <w:ind w:firstLineChars="200" w:firstLine="643"/>
        <w:rPr>
          <w:rFonts w:eastAsia="楷体_GB2312"/>
          <w:b/>
          <w:bCs/>
          <w:sz w:val="32"/>
          <w:szCs w:val="32"/>
        </w:rPr>
      </w:pPr>
      <w:r>
        <w:rPr>
          <w:rFonts w:eastAsia="楷体_GB2312" w:hint="eastAsia"/>
          <w:b/>
          <w:bCs/>
          <w:sz w:val="32"/>
          <w:szCs w:val="32"/>
        </w:rPr>
        <w:t>（六）总结推广阶段（</w:t>
      </w:r>
      <w:r>
        <w:rPr>
          <w:rFonts w:eastAsia="楷体_GB2312" w:hint="eastAsia"/>
          <w:b/>
          <w:bCs/>
          <w:sz w:val="32"/>
          <w:szCs w:val="32"/>
        </w:rPr>
        <w:t>2020</w:t>
      </w:r>
      <w:r>
        <w:rPr>
          <w:rFonts w:eastAsia="楷体_GB2312" w:hint="eastAsia"/>
          <w:b/>
          <w:bCs/>
          <w:sz w:val="32"/>
          <w:szCs w:val="32"/>
        </w:rPr>
        <w:t>年）</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总结试点镇一体化经验，召开现场推动会议，为2019年全面推行镇乡卫生服务一体化进行部署。</w:t>
      </w: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ind w:firstLineChars="600" w:firstLine="1920"/>
        <w:rPr>
          <w:rFonts w:ascii="仿宋_GB2312" w:eastAsia="仿宋_GB2312" w:hAnsi="仿宋_GB2312" w:cs="仿宋_GB2312"/>
          <w:sz w:val="32"/>
          <w:szCs w:val="32"/>
        </w:rPr>
      </w:pPr>
    </w:p>
    <w:p w:rsidR="006D11A1" w:rsidRDefault="006D11A1">
      <w:pPr>
        <w:spacing w:line="560" w:lineRule="exact"/>
        <w:rPr>
          <w:rFonts w:ascii="黑体" w:eastAsia="黑体" w:hAnsi="黑体" w:cs="黑体"/>
          <w:sz w:val="32"/>
          <w:szCs w:val="32"/>
        </w:rPr>
      </w:pPr>
      <w:r>
        <w:rPr>
          <w:rFonts w:ascii="黑体" w:eastAsia="黑体" w:hAnsi="黑体" w:cs="黑体" w:hint="eastAsia"/>
          <w:sz w:val="32"/>
          <w:szCs w:val="32"/>
        </w:rPr>
        <w:t>附件3</w:t>
      </w:r>
    </w:p>
    <w:p w:rsidR="006D11A1" w:rsidRDefault="006D11A1">
      <w:pPr>
        <w:spacing w:line="560" w:lineRule="exact"/>
        <w:rPr>
          <w:rFonts w:ascii="黑体" w:eastAsia="黑体" w:hAnsi="黑体" w:cs="黑体"/>
          <w:sz w:val="32"/>
          <w:szCs w:val="32"/>
        </w:rPr>
      </w:pPr>
    </w:p>
    <w:p w:rsidR="006D11A1" w:rsidRDefault="006D11A1">
      <w:pPr>
        <w:spacing w:line="560" w:lineRule="exact"/>
        <w:jc w:val="distribute"/>
        <w:rPr>
          <w:rFonts w:eastAsia="方正小标宋简体"/>
          <w:b/>
          <w:bCs/>
          <w:spacing w:val="-20"/>
          <w:kern w:val="0"/>
          <w:sz w:val="44"/>
          <w:szCs w:val="44"/>
        </w:rPr>
      </w:pPr>
      <w:proofErr w:type="gramStart"/>
      <w:r>
        <w:rPr>
          <w:rFonts w:eastAsia="方正小标宋简体" w:hint="eastAsia"/>
          <w:spacing w:val="-20"/>
          <w:kern w:val="0"/>
          <w:sz w:val="44"/>
          <w:szCs w:val="44"/>
        </w:rPr>
        <w:lastRenderedPageBreak/>
        <w:t>蓟</w:t>
      </w:r>
      <w:proofErr w:type="gramEnd"/>
      <w:r>
        <w:rPr>
          <w:rFonts w:eastAsia="方正小标宋简体" w:hint="eastAsia"/>
          <w:spacing w:val="-20"/>
          <w:kern w:val="0"/>
          <w:sz w:val="44"/>
          <w:szCs w:val="44"/>
        </w:rPr>
        <w:t>州区</w:t>
      </w:r>
      <w:r>
        <w:rPr>
          <w:rFonts w:eastAsia="方正小标宋简体"/>
          <w:spacing w:val="-20"/>
          <w:kern w:val="0"/>
          <w:sz w:val="44"/>
          <w:szCs w:val="44"/>
        </w:rPr>
        <w:t>关于发放老年乡村医生生活补助的实施方案</w:t>
      </w:r>
    </w:p>
    <w:p w:rsidR="006D11A1" w:rsidRDefault="006D11A1">
      <w:pPr>
        <w:pStyle w:val="a3"/>
        <w:shd w:val="clear" w:color="auto" w:fill="FFFFFF"/>
        <w:spacing w:line="560" w:lineRule="exact"/>
        <w:ind w:firstLineChars="200" w:firstLine="640"/>
        <w:rPr>
          <w:rFonts w:eastAsia="仿宋_GB2312"/>
          <w:szCs w:val="32"/>
        </w:rPr>
      </w:pPr>
    </w:p>
    <w:p w:rsidR="006D11A1" w:rsidRDefault="006D11A1">
      <w:pPr>
        <w:pStyle w:val="a3"/>
        <w:shd w:val="clear" w:color="auto" w:fill="FFFFFF"/>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为贯彻落实《国务院办公厅关于进一步加强乡村医生队伍建设的实施意见》（国办发〔2015〕13号）和《天津市人民政府办公厅转发市卫生计生委市发展改革委市人力社保局市财政局关于进一步加强我市乡村医生队伍建设实施意见的通知》（津政办发〔2015〕56号）及市卫生健康委等6部门《关于印发天津市推进镇村卫生服务一体化管理实施方案的通知》（</w:t>
      </w:r>
      <w:r>
        <w:rPr>
          <w:rFonts w:ascii="仿宋_GB2312" w:eastAsia="仿宋_GB2312" w:hAnsi="仿宋_GB2312" w:cs="仿宋_GB2312" w:hint="eastAsia"/>
          <w:kern w:val="0"/>
          <w:szCs w:val="32"/>
        </w:rPr>
        <w:t>津卫基层〔2019〕71号</w:t>
      </w:r>
      <w:r>
        <w:rPr>
          <w:rFonts w:ascii="仿宋_GB2312" w:eastAsia="仿宋_GB2312" w:hAnsi="仿宋_GB2312" w:cs="仿宋_GB2312" w:hint="eastAsia"/>
          <w:szCs w:val="32"/>
        </w:rPr>
        <w:t>）文件精神，经研究决定，在我区开展老年乡村医生生活补助发放工作，制定本方案。</w:t>
      </w:r>
    </w:p>
    <w:p w:rsidR="006D11A1" w:rsidRDefault="006D11A1">
      <w:pPr>
        <w:pStyle w:val="a3"/>
        <w:shd w:val="clear" w:color="auto" w:fill="FFFFFF"/>
        <w:spacing w:line="560" w:lineRule="exact"/>
        <w:ind w:firstLineChars="200" w:firstLine="640"/>
        <w:rPr>
          <w:rFonts w:ascii="仿宋_GB2312" w:eastAsia="仿宋_GB2312" w:hAnsi="仿宋_GB2312" w:cs="仿宋_GB2312"/>
          <w:szCs w:val="32"/>
        </w:rPr>
      </w:pPr>
      <w:r>
        <w:rPr>
          <w:rFonts w:ascii="黑体" w:eastAsia="黑体" w:hAnsi="黑体" w:cs="黑体" w:hint="eastAsia"/>
          <w:szCs w:val="32"/>
        </w:rPr>
        <w:t>一、补助范围</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截至2018年12月31日（含2018年12月31日）</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在岗的老乡村医生，经过乡医资格和服务年限认定后，年满60岁以上的，从2019年1月起，按月发放乡村医生生活补助；</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在岗60岁以下的，完成乡村医生资格和服务年限认定后，从其年满60周岁次月起，按月发放乡村医生生活补助。</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2．截至2018年12月31日（含2018年12月31日）</w:t>
      </w:r>
      <w:proofErr w:type="gramStart"/>
      <w:r>
        <w:rPr>
          <w:rFonts w:ascii="仿宋_GB2312" w:eastAsia="仿宋_GB2312" w:hAnsi="仿宋_GB2312" w:cs="仿宋_GB2312" w:hint="eastAsia"/>
          <w:sz w:val="32"/>
          <w:szCs w:val="32"/>
        </w:rPr>
        <w:t>在岗年</w:t>
      </w:r>
      <w:proofErr w:type="gramEnd"/>
      <w:r>
        <w:rPr>
          <w:rFonts w:ascii="仿宋_GB2312" w:eastAsia="仿宋_GB2312" w:hAnsi="仿宋_GB2312" w:cs="仿宋_GB2312" w:hint="eastAsia"/>
          <w:sz w:val="32"/>
          <w:szCs w:val="32"/>
        </w:rPr>
        <w:t>满60周岁的乡村医生，原则上不再从事乡村医生岗位工作，经过乡医资格和服务年限认定后，从2019年1月起，按月发放乡村医生生活补助；确因工作需要仍在村卫生室岗位服务的，从其不再从事乡村医生工作的次月起，按月发放乡村医生生活补助。</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３. 截至2018年12月31日（含2018年12月31日）在岗</w:t>
      </w:r>
      <w:r>
        <w:rPr>
          <w:rFonts w:ascii="仿宋_GB2312" w:eastAsia="仿宋_GB2312" w:hAnsi="仿宋_GB2312" w:cs="仿宋_GB2312" w:hint="eastAsia"/>
          <w:sz w:val="32"/>
          <w:szCs w:val="32"/>
        </w:rPr>
        <w:lastRenderedPageBreak/>
        <w:t>未满60周岁的乡村医生，已纳入一体化岗位管理。一是，未享受企业职工基本养老保险待遇的，且不再通过延</w:t>
      </w:r>
      <w:proofErr w:type="gramStart"/>
      <w:r>
        <w:rPr>
          <w:rFonts w:ascii="仿宋_GB2312" w:eastAsia="仿宋_GB2312" w:hAnsi="仿宋_GB2312" w:cs="仿宋_GB2312" w:hint="eastAsia"/>
          <w:sz w:val="32"/>
          <w:szCs w:val="32"/>
        </w:rPr>
        <w:t>缴保险</w:t>
      </w:r>
      <w:proofErr w:type="gramEnd"/>
      <w:r>
        <w:rPr>
          <w:rFonts w:ascii="仿宋_GB2312" w:eastAsia="仿宋_GB2312" w:hAnsi="仿宋_GB2312" w:cs="仿宋_GB2312" w:hint="eastAsia"/>
          <w:sz w:val="32"/>
          <w:szCs w:val="32"/>
        </w:rPr>
        <w:t>方式获得企业职工基本养老保险待遇，自60周岁起经其本人自愿申请并经资格和服务年限确认后，可纳入老年乡村医生生活补助范围，从其年满60周岁且不再从事乡村医生工作的次月起，按月发放乡村医生生活补助；二是，按照年度最低的</w:t>
      </w:r>
      <w:proofErr w:type="gramStart"/>
      <w:r>
        <w:rPr>
          <w:rFonts w:ascii="仿宋_GB2312" w:eastAsia="仿宋_GB2312" w:hAnsi="仿宋_GB2312" w:cs="仿宋_GB2312" w:hint="eastAsia"/>
          <w:sz w:val="32"/>
          <w:szCs w:val="32"/>
        </w:rPr>
        <w:t>五险标准</w:t>
      </w:r>
      <w:proofErr w:type="gramEnd"/>
      <w:r>
        <w:rPr>
          <w:rFonts w:ascii="仿宋_GB2312" w:eastAsia="仿宋_GB2312" w:hAnsi="仿宋_GB2312" w:cs="仿宋_GB2312" w:hint="eastAsia"/>
          <w:sz w:val="32"/>
          <w:szCs w:val="32"/>
        </w:rPr>
        <w:t>参保，参保费用由财政补助和个人共同负担，区财政自现行参保之日起，按照以前</w:t>
      </w:r>
      <w:proofErr w:type="gramStart"/>
      <w:r>
        <w:rPr>
          <w:rFonts w:ascii="仿宋_GB2312" w:eastAsia="仿宋_GB2312" w:hAnsi="仿宋_GB2312" w:cs="仿宋_GB2312" w:hint="eastAsia"/>
          <w:sz w:val="32"/>
          <w:szCs w:val="32"/>
        </w:rPr>
        <w:t>每从事</w:t>
      </w:r>
      <w:proofErr w:type="gramEnd"/>
      <w:r>
        <w:rPr>
          <w:rFonts w:ascii="仿宋_GB2312" w:eastAsia="仿宋_GB2312" w:hAnsi="仿宋_GB2312" w:cs="仿宋_GB2312" w:hint="eastAsia"/>
          <w:sz w:val="32"/>
          <w:szCs w:val="32"/>
        </w:rPr>
        <w:t>乡村医生服务满一年每月30元，原则上每月最高不超过600元标准给予补助，剩余部分由乡村医生个人承当。区财政补助保费时间截止到乡村医生年满60周岁，以后续保保费全部由个人自行支付。45岁以上乡村医生如需参保，必须签订上满15年保险的协议，否则不予补助。养老保险起缴日期统一自2020年1月1日起实施。</w:t>
      </w:r>
    </w:p>
    <w:p w:rsidR="006D11A1" w:rsidRDefault="006D11A1">
      <w:pPr>
        <w:pStyle w:val="a3"/>
        <w:shd w:val="clear" w:color="auto" w:fill="FFFFFF"/>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已被机关和事业单位录用、因刑事犯罪或违反国家政策被注销执业注册的原乡村医生，不在生活补助发放范围。从未在天津市区域内提供过乡村医生服务的外地乡村医生（含天津户籍与非天津户籍），不在生活补助发放范围。</w:t>
      </w:r>
    </w:p>
    <w:p w:rsidR="006D11A1" w:rsidRDefault="006D11A1">
      <w:pPr>
        <w:pStyle w:val="a3"/>
        <w:shd w:val="clear" w:color="auto" w:fill="FFFFFF"/>
        <w:spacing w:line="560" w:lineRule="exact"/>
        <w:ind w:firstLineChars="200" w:firstLine="640"/>
        <w:rPr>
          <w:rFonts w:ascii="黑体" w:eastAsia="黑体" w:hAnsi="黑体" w:cs="黑体"/>
          <w:szCs w:val="32"/>
        </w:rPr>
      </w:pPr>
      <w:r>
        <w:rPr>
          <w:rFonts w:ascii="黑体" w:eastAsia="黑体" w:hAnsi="黑体" w:cs="黑体" w:hint="eastAsia"/>
          <w:szCs w:val="32"/>
        </w:rPr>
        <w:t>二、补助标准</w:t>
      </w:r>
    </w:p>
    <w:p w:rsidR="006D11A1" w:rsidRDefault="006D11A1">
      <w:pPr>
        <w:pStyle w:val="a3"/>
        <w:shd w:val="clear" w:color="auto" w:fill="FFFFFF"/>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老年乡村医生生活补助领取金额，按照</w:t>
      </w:r>
      <w:proofErr w:type="gramStart"/>
      <w:r>
        <w:rPr>
          <w:rFonts w:ascii="仿宋_GB2312" w:eastAsia="仿宋_GB2312" w:hAnsi="仿宋_GB2312" w:cs="仿宋_GB2312" w:hint="eastAsia"/>
          <w:szCs w:val="32"/>
        </w:rPr>
        <w:t>每从事</w:t>
      </w:r>
      <w:proofErr w:type="gramEnd"/>
      <w:r>
        <w:rPr>
          <w:rFonts w:ascii="仿宋_GB2312" w:eastAsia="仿宋_GB2312" w:hAnsi="仿宋_GB2312" w:cs="仿宋_GB2312" w:hint="eastAsia"/>
          <w:szCs w:val="32"/>
        </w:rPr>
        <w:t>乡村医生服务满一年每月30元，原则上每月发放最高不超过600元确定发放标准，服务年限认定的截止时间为2018年12月31日。</w:t>
      </w:r>
    </w:p>
    <w:p w:rsidR="006D11A1" w:rsidRDefault="006D11A1">
      <w:pPr>
        <w:pStyle w:val="a3"/>
        <w:shd w:val="clear" w:color="auto" w:fill="FFFFFF"/>
        <w:spacing w:line="560" w:lineRule="exact"/>
        <w:ind w:firstLineChars="200" w:firstLine="640"/>
        <w:rPr>
          <w:rFonts w:ascii="黑体" w:eastAsia="黑体" w:hAnsi="黑体" w:cs="黑体"/>
          <w:szCs w:val="32"/>
        </w:rPr>
      </w:pPr>
      <w:r>
        <w:rPr>
          <w:rFonts w:ascii="黑体" w:eastAsia="黑体" w:hAnsi="黑体" w:cs="黑体" w:hint="eastAsia"/>
          <w:szCs w:val="32"/>
        </w:rPr>
        <w:t>三、人员认定办法</w:t>
      </w:r>
    </w:p>
    <w:p w:rsidR="006D11A1" w:rsidRDefault="006D11A1">
      <w:pPr>
        <w:pStyle w:val="a3"/>
        <w:shd w:val="clear" w:color="auto" w:fill="FFFFFF"/>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lastRenderedPageBreak/>
        <w:t>区政府成立老年乡村医生身份及服务年限认定工作领导小组，成员由政府办、卫计委、纪委、财政局等部门人员组成，办公地点设在卫健委，根据本实施方案的认定程序，坚持以“客观公正、物证为主、调查为辅”的认定原则，负责老年乡村医生身份和服务年限的最终认定与审核。</w:t>
      </w:r>
    </w:p>
    <w:p w:rsidR="006D11A1" w:rsidRDefault="006D11A1">
      <w:pPr>
        <w:pStyle w:val="a3"/>
        <w:shd w:val="clear" w:color="auto" w:fill="FFFFFF"/>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各镇</w:t>
      </w:r>
      <w:proofErr w:type="gramStart"/>
      <w:r>
        <w:rPr>
          <w:rFonts w:ascii="仿宋_GB2312" w:eastAsia="仿宋_GB2312" w:hAnsi="仿宋_GB2312" w:cs="仿宋_GB2312" w:hint="eastAsia"/>
          <w:szCs w:val="32"/>
        </w:rPr>
        <w:t>乡街均成立</w:t>
      </w:r>
      <w:proofErr w:type="gramEnd"/>
      <w:r>
        <w:rPr>
          <w:rFonts w:ascii="仿宋_GB2312" w:eastAsia="仿宋_GB2312" w:hAnsi="仿宋_GB2312" w:cs="仿宋_GB2312" w:hint="eastAsia"/>
          <w:szCs w:val="32"/>
        </w:rPr>
        <w:t>相应的认定工作领导小组，成员由镇政府、纪检干部、财政所、卫生院工作人员组成，办公地点设在卫生院，负责本镇乡老年乡村医生资格和服务年限的初步认定。</w:t>
      </w:r>
    </w:p>
    <w:p w:rsidR="006D11A1" w:rsidRDefault="006D11A1">
      <w:pPr>
        <w:pStyle w:val="a3"/>
        <w:shd w:val="clear" w:color="auto" w:fill="FFFFFF"/>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Cs w:val="32"/>
        </w:rPr>
        <w:t>镇乡认定工作领导小组将初步认定结果要按程序报区政府认定工作领导小组审定批准，并逐人建立档案。</w:t>
      </w:r>
    </w:p>
    <w:p w:rsidR="006D11A1" w:rsidRDefault="006D11A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四、申请与认定程序</w:t>
      </w:r>
    </w:p>
    <w:p w:rsidR="006D11A1" w:rsidRDefault="006D11A1" w:rsidP="006C7CE6">
      <w:pPr>
        <w:widowControl/>
        <w:shd w:val="clear" w:color="auto" w:fill="FFFFFF"/>
        <w:spacing w:line="560" w:lineRule="exact"/>
        <w:ind w:firstLineChars="200" w:firstLine="643"/>
        <w:rPr>
          <w:rFonts w:eastAsia="楷体_GB2312"/>
          <w:sz w:val="32"/>
          <w:szCs w:val="32"/>
        </w:rPr>
      </w:pPr>
      <w:r>
        <w:rPr>
          <w:rFonts w:eastAsia="楷体_GB2312" w:hint="eastAsia"/>
          <w:b/>
          <w:bCs/>
          <w:sz w:val="32"/>
          <w:szCs w:val="32"/>
        </w:rPr>
        <w:t>（一）、申请登记</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符合条件的人员，向原服务地所在镇乡认定工作小组提出申请，并按规定提交以下材料：</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个人申请表一式两份（带一寸照片）；申请人应在申请表中就提交申请材料和证明人信息的真实性做出书面承诺，本人签名并在姓名上按手指印模。应有至少4名证明人给予证明，证明人为服务地的非亲属人员，其中至少2名为公职人员，要在申请表中写清证明人姓名、证明时间，并在姓名上按手指印模。</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2.户口本原件及复印件一份；</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3.身份证原件及复印件一份；</w:t>
      </w:r>
    </w:p>
    <w:p w:rsidR="006D11A1" w:rsidRDefault="006D11A1">
      <w:p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4.其他证据材料。可以证明自身赤脚医生或乡村医生工作经</w:t>
      </w:r>
      <w:r>
        <w:rPr>
          <w:rFonts w:ascii="仿宋_GB2312" w:eastAsia="仿宋_GB2312" w:hAnsi="仿宋_GB2312" w:cs="仿宋_GB2312" w:hint="eastAsia"/>
          <w:sz w:val="32"/>
          <w:szCs w:val="32"/>
        </w:rPr>
        <w:lastRenderedPageBreak/>
        <w:t>历的证件、奖状、荣誉证书、佐证材料等。</w:t>
      </w:r>
    </w:p>
    <w:p w:rsidR="006D11A1" w:rsidRDefault="006D11A1" w:rsidP="006C7CE6">
      <w:pPr>
        <w:widowControl/>
        <w:shd w:val="clear" w:color="auto" w:fill="FFFFFF"/>
        <w:spacing w:line="560" w:lineRule="exact"/>
        <w:ind w:firstLineChars="200" w:firstLine="643"/>
        <w:rPr>
          <w:rFonts w:eastAsia="楷体_GB2312"/>
          <w:b/>
          <w:bCs/>
          <w:sz w:val="32"/>
          <w:szCs w:val="32"/>
        </w:rPr>
      </w:pPr>
      <w:r>
        <w:rPr>
          <w:rFonts w:eastAsia="楷体_GB2312" w:hint="eastAsia"/>
          <w:b/>
          <w:bCs/>
          <w:sz w:val="32"/>
          <w:szCs w:val="32"/>
        </w:rPr>
        <w:t>（二）、初审核实</w:t>
      </w:r>
    </w:p>
    <w:p w:rsidR="006D11A1" w:rsidRDefault="006D11A1">
      <w:p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镇乡认定工作领导小组对申请材料进行初审核实，并在镇乡和原</w:t>
      </w:r>
      <w:proofErr w:type="gramStart"/>
      <w:r>
        <w:rPr>
          <w:rFonts w:ascii="仿宋_GB2312" w:eastAsia="仿宋_GB2312" w:hAnsi="仿宋_GB2312" w:cs="仿宋_GB2312" w:hint="eastAsia"/>
          <w:sz w:val="32"/>
          <w:szCs w:val="32"/>
        </w:rPr>
        <w:t>服务村</w:t>
      </w:r>
      <w:proofErr w:type="gramEnd"/>
      <w:r>
        <w:rPr>
          <w:rFonts w:ascii="仿宋_GB2312" w:eastAsia="仿宋_GB2312" w:hAnsi="仿宋_GB2312" w:cs="仿宋_GB2312" w:hint="eastAsia"/>
          <w:sz w:val="32"/>
          <w:szCs w:val="32"/>
        </w:rPr>
        <w:t>进行不少于7天的公示。对公示无异议的，将相关</w:t>
      </w:r>
      <w:proofErr w:type="gramStart"/>
      <w:r>
        <w:rPr>
          <w:rFonts w:ascii="仿宋_GB2312" w:eastAsia="仿宋_GB2312" w:hAnsi="仿宋_GB2312" w:cs="仿宋_GB2312" w:hint="eastAsia"/>
          <w:sz w:val="32"/>
          <w:szCs w:val="32"/>
        </w:rPr>
        <w:t>材料组卷上报</w:t>
      </w:r>
      <w:proofErr w:type="gramEnd"/>
      <w:r>
        <w:rPr>
          <w:rFonts w:ascii="仿宋_GB2312" w:eastAsia="仿宋_GB2312" w:hAnsi="仿宋_GB2312" w:cs="仿宋_GB2312" w:hint="eastAsia"/>
          <w:sz w:val="32"/>
          <w:szCs w:val="32"/>
        </w:rPr>
        <w:t>区认定工作小组。</w:t>
      </w:r>
    </w:p>
    <w:p w:rsidR="006D11A1" w:rsidRDefault="006D11A1" w:rsidP="006C7CE6">
      <w:pPr>
        <w:widowControl/>
        <w:shd w:val="clear" w:color="auto" w:fill="FFFFFF"/>
        <w:spacing w:line="560" w:lineRule="exact"/>
        <w:ind w:firstLineChars="200" w:firstLine="643"/>
        <w:rPr>
          <w:rFonts w:eastAsia="楷体_GB2312"/>
          <w:b/>
          <w:bCs/>
          <w:sz w:val="32"/>
          <w:szCs w:val="32"/>
        </w:rPr>
      </w:pPr>
      <w:r>
        <w:rPr>
          <w:rFonts w:eastAsia="楷体_GB2312" w:hint="eastAsia"/>
          <w:b/>
          <w:bCs/>
          <w:sz w:val="32"/>
          <w:szCs w:val="32"/>
        </w:rPr>
        <w:t>（三）、审核认定</w:t>
      </w:r>
    </w:p>
    <w:p w:rsidR="006D11A1" w:rsidRDefault="006D11A1">
      <w:p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区认定工作领导小组对各镇乡上报的材料逐人认真复审，并再次进行不少于7日的公示。公示无异议，汇总报区政府批准。</w:t>
      </w:r>
    </w:p>
    <w:p w:rsidR="006D11A1" w:rsidRDefault="006D11A1">
      <w:pPr>
        <w:pStyle w:val="a3"/>
        <w:shd w:val="clear" w:color="auto" w:fill="FFFFFF"/>
        <w:spacing w:line="560" w:lineRule="exact"/>
        <w:ind w:firstLineChars="200" w:firstLine="640"/>
        <w:rPr>
          <w:rFonts w:ascii="黑体" w:eastAsia="黑体" w:hAnsi="黑体" w:cs="黑体"/>
          <w:szCs w:val="32"/>
        </w:rPr>
      </w:pPr>
      <w:r>
        <w:rPr>
          <w:rFonts w:ascii="黑体" w:eastAsia="黑体" w:hAnsi="黑体" w:cs="黑体" w:hint="eastAsia"/>
          <w:szCs w:val="32"/>
        </w:rPr>
        <w:t>五、资金来源和发放渠道</w:t>
      </w:r>
    </w:p>
    <w:p w:rsidR="006D11A1" w:rsidRDefault="006D11A1">
      <w:p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发放老年乡村医生生活补助所需资金由区财政承担；老年乡村医生生活补助，由原服务地所在镇乡卫生院根据区认定工作小组确认的人员名单和标准按月发放。</w:t>
      </w:r>
    </w:p>
    <w:p w:rsidR="006D11A1" w:rsidRDefault="006D11A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六、实施步骤</w:t>
      </w:r>
    </w:p>
    <w:p w:rsidR="006D11A1" w:rsidRDefault="006D11A1" w:rsidP="006C7CE6">
      <w:pPr>
        <w:widowControl/>
        <w:shd w:val="clear" w:color="auto" w:fill="FFFFFF"/>
        <w:spacing w:line="560" w:lineRule="exact"/>
        <w:ind w:firstLineChars="200" w:firstLine="643"/>
        <w:rPr>
          <w:rFonts w:eastAsia="楷体_GB2312"/>
          <w:b/>
          <w:bCs/>
          <w:sz w:val="32"/>
          <w:szCs w:val="32"/>
        </w:rPr>
      </w:pPr>
      <w:r>
        <w:rPr>
          <w:rFonts w:eastAsia="楷体_GB2312" w:hint="eastAsia"/>
          <w:b/>
          <w:bCs/>
          <w:sz w:val="32"/>
          <w:szCs w:val="32"/>
        </w:rPr>
        <w:t>（一）、准备阶段（时间</w:t>
      </w:r>
      <w:r>
        <w:rPr>
          <w:rFonts w:eastAsia="楷体_GB2312" w:hint="eastAsia"/>
          <w:b/>
          <w:bCs/>
          <w:sz w:val="32"/>
          <w:szCs w:val="32"/>
        </w:rPr>
        <w:t>2019</w:t>
      </w:r>
      <w:r>
        <w:rPr>
          <w:rFonts w:eastAsia="楷体_GB2312" w:hint="eastAsia"/>
          <w:b/>
          <w:bCs/>
          <w:sz w:val="32"/>
          <w:szCs w:val="32"/>
        </w:rPr>
        <w:t>年</w:t>
      </w:r>
      <w:r>
        <w:rPr>
          <w:rFonts w:eastAsia="楷体_GB2312" w:hint="eastAsia"/>
          <w:b/>
          <w:bCs/>
          <w:sz w:val="32"/>
          <w:szCs w:val="32"/>
        </w:rPr>
        <w:t>4</w:t>
      </w:r>
      <w:r>
        <w:rPr>
          <w:rFonts w:eastAsia="楷体_GB2312" w:hint="eastAsia"/>
          <w:b/>
          <w:bCs/>
          <w:sz w:val="32"/>
          <w:szCs w:val="32"/>
        </w:rPr>
        <w:t>月</w:t>
      </w:r>
      <w:r>
        <w:rPr>
          <w:rFonts w:eastAsia="楷体_GB2312" w:hint="eastAsia"/>
          <w:b/>
          <w:bCs/>
          <w:sz w:val="32"/>
          <w:szCs w:val="32"/>
        </w:rPr>
        <w:t>1-7</w:t>
      </w:r>
      <w:r>
        <w:rPr>
          <w:rFonts w:eastAsia="楷体_GB2312" w:hint="eastAsia"/>
          <w:b/>
          <w:bCs/>
          <w:sz w:val="32"/>
          <w:szCs w:val="32"/>
        </w:rPr>
        <w:t>月</w:t>
      </w:r>
      <w:r>
        <w:rPr>
          <w:rFonts w:eastAsia="楷体_GB2312" w:hint="eastAsia"/>
          <w:b/>
          <w:bCs/>
          <w:sz w:val="32"/>
          <w:szCs w:val="32"/>
        </w:rPr>
        <w:t>31</w:t>
      </w:r>
      <w:r>
        <w:rPr>
          <w:rFonts w:eastAsia="楷体_GB2312" w:hint="eastAsia"/>
          <w:b/>
          <w:bCs/>
          <w:sz w:val="32"/>
          <w:szCs w:val="32"/>
        </w:rPr>
        <w:t>日）</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制定《蓟州镇村卫生服务一体化实施细则》和《老年乡村医生生活补助发放实施方案》等系列文件，制定并论证相关政策。</w:t>
      </w:r>
    </w:p>
    <w:p w:rsidR="006D11A1" w:rsidRDefault="006D11A1" w:rsidP="006C7CE6">
      <w:pPr>
        <w:widowControl/>
        <w:shd w:val="clear" w:color="auto" w:fill="FFFFFF"/>
        <w:spacing w:line="560" w:lineRule="exact"/>
        <w:ind w:firstLineChars="200" w:firstLine="643"/>
        <w:rPr>
          <w:rFonts w:eastAsia="楷体_GB2312"/>
          <w:b/>
          <w:bCs/>
          <w:sz w:val="32"/>
          <w:szCs w:val="32"/>
        </w:rPr>
      </w:pPr>
      <w:r>
        <w:rPr>
          <w:rFonts w:eastAsia="楷体_GB2312" w:hint="eastAsia"/>
          <w:b/>
          <w:bCs/>
          <w:sz w:val="32"/>
          <w:szCs w:val="32"/>
        </w:rPr>
        <w:t>（二）宣传公示阶段（时间</w:t>
      </w:r>
      <w:r>
        <w:rPr>
          <w:rFonts w:eastAsia="楷体_GB2312" w:hint="eastAsia"/>
          <w:b/>
          <w:bCs/>
          <w:sz w:val="32"/>
          <w:szCs w:val="32"/>
        </w:rPr>
        <w:t>8</w:t>
      </w:r>
      <w:r>
        <w:rPr>
          <w:rFonts w:eastAsia="楷体_GB2312" w:hint="eastAsia"/>
          <w:b/>
          <w:bCs/>
          <w:sz w:val="32"/>
          <w:szCs w:val="32"/>
        </w:rPr>
        <w:t>月</w:t>
      </w:r>
      <w:r>
        <w:rPr>
          <w:rFonts w:eastAsia="楷体_GB2312" w:hint="eastAsia"/>
          <w:b/>
          <w:bCs/>
          <w:sz w:val="32"/>
          <w:szCs w:val="32"/>
        </w:rPr>
        <w:t>1-30</w:t>
      </w:r>
      <w:r>
        <w:rPr>
          <w:rFonts w:eastAsia="楷体_GB2312" w:hint="eastAsia"/>
          <w:b/>
          <w:bCs/>
          <w:sz w:val="32"/>
          <w:szCs w:val="32"/>
        </w:rPr>
        <w:t>日）</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对老年乡村医生生活补助政策进行宣传和主流媒体公示。</w:t>
      </w:r>
    </w:p>
    <w:p w:rsidR="006D11A1" w:rsidRDefault="006D11A1" w:rsidP="006C7CE6">
      <w:pPr>
        <w:widowControl/>
        <w:shd w:val="clear" w:color="auto" w:fill="FFFFFF"/>
        <w:spacing w:line="560" w:lineRule="exact"/>
        <w:ind w:firstLineChars="200" w:firstLine="643"/>
        <w:rPr>
          <w:rFonts w:eastAsia="楷体_GB2312"/>
          <w:b/>
          <w:bCs/>
          <w:sz w:val="32"/>
          <w:szCs w:val="32"/>
        </w:rPr>
      </w:pPr>
      <w:r>
        <w:rPr>
          <w:rFonts w:eastAsia="楷体_GB2312" w:hint="eastAsia"/>
          <w:b/>
          <w:bCs/>
          <w:sz w:val="32"/>
          <w:szCs w:val="32"/>
        </w:rPr>
        <w:t>（三）初审阶段（时间</w:t>
      </w:r>
      <w:r>
        <w:rPr>
          <w:rFonts w:eastAsia="楷体_GB2312" w:hint="eastAsia"/>
          <w:b/>
          <w:bCs/>
          <w:sz w:val="32"/>
          <w:szCs w:val="32"/>
        </w:rPr>
        <w:t>9</w:t>
      </w:r>
      <w:r>
        <w:rPr>
          <w:rFonts w:eastAsia="楷体_GB2312" w:hint="eastAsia"/>
          <w:b/>
          <w:bCs/>
          <w:sz w:val="32"/>
          <w:szCs w:val="32"/>
        </w:rPr>
        <w:t>月</w:t>
      </w:r>
      <w:r>
        <w:rPr>
          <w:rFonts w:eastAsia="楷体_GB2312" w:hint="eastAsia"/>
          <w:b/>
          <w:bCs/>
          <w:sz w:val="32"/>
          <w:szCs w:val="32"/>
        </w:rPr>
        <w:t>1-10</w:t>
      </w:r>
      <w:r>
        <w:rPr>
          <w:rFonts w:eastAsia="楷体_GB2312" w:hint="eastAsia"/>
          <w:b/>
          <w:bCs/>
          <w:sz w:val="32"/>
          <w:szCs w:val="32"/>
        </w:rPr>
        <w:t>月</w:t>
      </w:r>
      <w:r>
        <w:rPr>
          <w:rFonts w:eastAsia="楷体_GB2312" w:hint="eastAsia"/>
          <w:b/>
          <w:bCs/>
          <w:sz w:val="32"/>
          <w:szCs w:val="32"/>
        </w:rPr>
        <w:t>31</w:t>
      </w:r>
      <w:r>
        <w:rPr>
          <w:rFonts w:eastAsia="楷体_GB2312" w:hint="eastAsia"/>
          <w:b/>
          <w:bCs/>
          <w:sz w:val="32"/>
          <w:szCs w:val="32"/>
        </w:rPr>
        <w:t>日）</w:t>
      </w:r>
    </w:p>
    <w:p w:rsidR="006D11A1" w:rsidRDefault="006D11A1">
      <w:p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镇乡认定工作小组对辖区内申请的老年乡村医生进行初步审核。</w:t>
      </w:r>
    </w:p>
    <w:p w:rsidR="006D11A1" w:rsidRDefault="006D11A1" w:rsidP="006C7CE6">
      <w:pPr>
        <w:widowControl/>
        <w:shd w:val="clear" w:color="auto" w:fill="FFFFFF"/>
        <w:spacing w:line="560" w:lineRule="exact"/>
        <w:ind w:firstLineChars="200" w:firstLine="643"/>
        <w:rPr>
          <w:rFonts w:eastAsia="楷体_GB2312"/>
          <w:b/>
          <w:bCs/>
          <w:sz w:val="32"/>
          <w:szCs w:val="32"/>
        </w:rPr>
      </w:pPr>
      <w:r>
        <w:rPr>
          <w:rFonts w:eastAsia="楷体_GB2312" w:hint="eastAsia"/>
          <w:b/>
          <w:bCs/>
          <w:sz w:val="32"/>
          <w:szCs w:val="32"/>
        </w:rPr>
        <w:t>（四）审核认定（时间</w:t>
      </w:r>
      <w:r>
        <w:rPr>
          <w:rFonts w:eastAsia="楷体_GB2312" w:hint="eastAsia"/>
          <w:b/>
          <w:bCs/>
          <w:sz w:val="32"/>
          <w:szCs w:val="32"/>
        </w:rPr>
        <w:t>11</w:t>
      </w:r>
      <w:r>
        <w:rPr>
          <w:rFonts w:eastAsia="楷体_GB2312" w:hint="eastAsia"/>
          <w:b/>
          <w:bCs/>
          <w:sz w:val="32"/>
          <w:szCs w:val="32"/>
        </w:rPr>
        <w:t>月</w:t>
      </w:r>
      <w:r>
        <w:rPr>
          <w:rFonts w:eastAsia="楷体_GB2312" w:hint="eastAsia"/>
          <w:b/>
          <w:bCs/>
          <w:sz w:val="32"/>
          <w:szCs w:val="32"/>
        </w:rPr>
        <w:t>1-30</w:t>
      </w:r>
      <w:r>
        <w:rPr>
          <w:rFonts w:eastAsia="楷体_GB2312" w:hint="eastAsia"/>
          <w:b/>
          <w:bCs/>
          <w:sz w:val="32"/>
          <w:szCs w:val="32"/>
        </w:rPr>
        <w:t>日）</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区认定工作小组对镇乡认定工作小组上报的材料逐人复审，最终确定补助人员和标准。</w:t>
      </w:r>
    </w:p>
    <w:p w:rsidR="006D11A1" w:rsidRDefault="006D11A1" w:rsidP="006C7CE6">
      <w:pPr>
        <w:widowControl/>
        <w:shd w:val="clear" w:color="auto" w:fill="FFFFFF"/>
        <w:spacing w:line="560" w:lineRule="exact"/>
        <w:ind w:firstLineChars="200" w:firstLine="643"/>
        <w:rPr>
          <w:rFonts w:eastAsia="楷体_GB2312"/>
          <w:b/>
          <w:bCs/>
          <w:sz w:val="32"/>
          <w:szCs w:val="32"/>
        </w:rPr>
      </w:pPr>
      <w:r>
        <w:rPr>
          <w:rFonts w:eastAsia="楷体_GB2312" w:hint="eastAsia"/>
          <w:b/>
          <w:bCs/>
          <w:sz w:val="32"/>
          <w:szCs w:val="32"/>
        </w:rPr>
        <w:t>（五）补助阶段（时间</w:t>
      </w:r>
      <w:r>
        <w:rPr>
          <w:rFonts w:eastAsia="楷体_GB2312" w:hint="eastAsia"/>
          <w:b/>
          <w:bCs/>
          <w:sz w:val="32"/>
          <w:szCs w:val="32"/>
        </w:rPr>
        <w:t>12</w:t>
      </w:r>
      <w:r>
        <w:rPr>
          <w:rFonts w:eastAsia="楷体_GB2312" w:hint="eastAsia"/>
          <w:b/>
          <w:bCs/>
          <w:sz w:val="32"/>
          <w:szCs w:val="32"/>
        </w:rPr>
        <w:t>月</w:t>
      </w:r>
      <w:r>
        <w:rPr>
          <w:rFonts w:eastAsia="楷体_GB2312" w:hint="eastAsia"/>
          <w:b/>
          <w:bCs/>
          <w:sz w:val="32"/>
          <w:szCs w:val="32"/>
        </w:rPr>
        <w:t>1</w:t>
      </w:r>
      <w:r>
        <w:rPr>
          <w:rFonts w:eastAsia="楷体_GB2312" w:hint="eastAsia"/>
          <w:b/>
          <w:bCs/>
          <w:sz w:val="32"/>
          <w:szCs w:val="32"/>
        </w:rPr>
        <w:t>日）</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各镇乡卫生院根据区认定工作小组确定补助人员和标准，每月按标准和要求为老年乡村医生发放生活补助。</w:t>
      </w:r>
    </w:p>
    <w:p w:rsidR="006D11A1" w:rsidRDefault="006D11A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七、工作要求</w:t>
      </w:r>
    </w:p>
    <w:p w:rsidR="006D11A1" w:rsidRDefault="006D11A1" w:rsidP="006C7CE6">
      <w:pPr>
        <w:spacing w:line="560" w:lineRule="exact"/>
        <w:ind w:firstLineChars="200" w:firstLine="643"/>
        <w:rPr>
          <w:rFonts w:eastAsia="楷体_GB2312"/>
          <w:b/>
          <w:bCs/>
          <w:sz w:val="32"/>
          <w:szCs w:val="32"/>
        </w:rPr>
      </w:pPr>
      <w:r>
        <w:rPr>
          <w:rFonts w:eastAsia="楷体_GB2312" w:hint="eastAsia"/>
          <w:b/>
          <w:bCs/>
          <w:sz w:val="32"/>
          <w:szCs w:val="32"/>
        </w:rPr>
        <w:t>（一）严格统一标准</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单位各部门要高度重视老年乡村医生生活补助发放工作，要从讲政治、顾大局、保稳定的高度，按照属地管理的原则，组织老年乡村医生生活补助认定和发放工作，要坚持公开、公平、公正的原则，严格执行审核和公示程序，对弄虚作假、徇私舞弊者一经查实，取消其享受补助资格，并追究相关负责人的责任。</w:t>
      </w:r>
    </w:p>
    <w:p w:rsidR="006D11A1" w:rsidRDefault="006D11A1" w:rsidP="006C7CE6">
      <w:pPr>
        <w:spacing w:line="560" w:lineRule="exact"/>
        <w:ind w:firstLineChars="200" w:firstLine="643"/>
        <w:rPr>
          <w:rFonts w:eastAsia="楷体_GB2312"/>
          <w:b/>
          <w:bCs/>
          <w:sz w:val="32"/>
          <w:szCs w:val="32"/>
        </w:rPr>
      </w:pPr>
      <w:r>
        <w:rPr>
          <w:rFonts w:eastAsia="楷体_GB2312" w:hint="eastAsia"/>
          <w:b/>
          <w:bCs/>
          <w:sz w:val="32"/>
          <w:szCs w:val="32"/>
        </w:rPr>
        <w:t>（二）加强政策宣传</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利用各种形式和渠道对一体化政策进行大力宣传，针对乡村医生的诉求，采取多种方式，加大政策解读和宣传力度，及时解惑答疑。</w:t>
      </w:r>
    </w:p>
    <w:p w:rsidR="006D11A1" w:rsidRDefault="006D11A1" w:rsidP="006C7CE6">
      <w:pPr>
        <w:spacing w:line="560" w:lineRule="exact"/>
        <w:ind w:firstLineChars="200" w:firstLine="643"/>
        <w:rPr>
          <w:rFonts w:eastAsia="楷体_GB2312"/>
          <w:b/>
          <w:bCs/>
          <w:sz w:val="32"/>
          <w:szCs w:val="32"/>
        </w:rPr>
      </w:pPr>
      <w:r>
        <w:rPr>
          <w:rFonts w:eastAsia="楷体_GB2312" w:hint="eastAsia"/>
          <w:b/>
          <w:bCs/>
          <w:sz w:val="32"/>
          <w:szCs w:val="32"/>
        </w:rPr>
        <w:t>（三）</w:t>
      </w:r>
      <w:proofErr w:type="gramStart"/>
      <w:r>
        <w:rPr>
          <w:rFonts w:eastAsia="楷体_GB2312" w:hint="eastAsia"/>
          <w:b/>
          <w:bCs/>
          <w:sz w:val="32"/>
          <w:szCs w:val="32"/>
        </w:rPr>
        <w:t>加强维稳和</w:t>
      </w:r>
      <w:proofErr w:type="gramEnd"/>
      <w:r>
        <w:rPr>
          <w:rFonts w:eastAsia="楷体_GB2312" w:hint="eastAsia"/>
          <w:b/>
          <w:bCs/>
          <w:sz w:val="32"/>
          <w:szCs w:val="32"/>
        </w:rPr>
        <w:t>信访接待</w:t>
      </w:r>
    </w:p>
    <w:p w:rsidR="006D11A1" w:rsidRDefault="006D11A1">
      <w:pPr>
        <w:spacing w:line="560" w:lineRule="exact"/>
        <w:ind w:firstLineChars="200" w:firstLine="640"/>
        <w:rPr>
          <w:rFonts w:eastAsia="仿宋_GB2312"/>
          <w:sz w:val="32"/>
          <w:szCs w:val="32"/>
        </w:rPr>
      </w:pPr>
      <w:r>
        <w:rPr>
          <w:rFonts w:ascii="仿宋_GB2312" w:eastAsia="仿宋_GB2312" w:hAnsi="仿宋_GB2312" w:cs="仿宋_GB2312" w:hint="eastAsia"/>
          <w:sz w:val="32"/>
          <w:szCs w:val="32"/>
        </w:rPr>
        <w:t>要设立固定接待场所，严格按照统一接待口径，对乡村医生进行接待、解释政策、回应诉求。及时汇总报送相关接待信息。积极做好突发事件应对工作等。</w:t>
      </w:r>
    </w:p>
    <w:p w:rsidR="006D11A1" w:rsidRDefault="006D11A1" w:rsidP="006C7CE6">
      <w:pPr>
        <w:spacing w:line="560" w:lineRule="exact"/>
        <w:ind w:firstLineChars="200" w:firstLine="643"/>
        <w:rPr>
          <w:rFonts w:eastAsia="楷体_GB2312"/>
          <w:b/>
          <w:bCs/>
          <w:sz w:val="32"/>
          <w:szCs w:val="32"/>
        </w:rPr>
      </w:pPr>
      <w:r>
        <w:rPr>
          <w:rFonts w:eastAsia="楷体_GB2312" w:hint="eastAsia"/>
          <w:b/>
          <w:bCs/>
          <w:sz w:val="32"/>
          <w:szCs w:val="32"/>
        </w:rPr>
        <w:t>（四）加强舆情监控</w:t>
      </w:r>
    </w:p>
    <w:p w:rsidR="006D11A1" w:rsidRDefault="006D11A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及时了解社会上相关信息，及时依法依规处置带有煽动性的</w:t>
      </w:r>
      <w:r>
        <w:rPr>
          <w:rFonts w:ascii="仿宋_GB2312" w:eastAsia="仿宋_GB2312" w:hAnsi="仿宋_GB2312" w:cs="仿宋_GB2312" w:hint="eastAsia"/>
          <w:sz w:val="32"/>
          <w:szCs w:val="32"/>
        </w:rPr>
        <w:lastRenderedPageBreak/>
        <w:t>负面信息。坚持特殊时期24小时网络值班制度，随时报告相关舆情信息，及时做好舆情处置，确保舆情平稳。</w:t>
      </w: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spacing w:line="540" w:lineRule="exact"/>
        <w:ind w:firstLineChars="200" w:firstLine="640"/>
        <w:rPr>
          <w:rFonts w:eastAsia="仿宋_GB2312"/>
          <w:sz w:val="32"/>
          <w:szCs w:val="32"/>
        </w:rPr>
      </w:pPr>
    </w:p>
    <w:p w:rsidR="006D11A1" w:rsidRDefault="006D11A1">
      <w:pPr>
        <w:pStyle w:val="a3"/>
        <w:shd w:val="clear" w:color="auto" w:fill="FFFFFF"/>
        <w:spacing w:line="640" w:lineRule="exact"/>
        <w:rPr>
          <w:rFonts w:eastAsia="黑体"/>
          <w:szCs w:val="32"/>
        </w:rPr>
      </w:pPr>
    </w:p>
    <w:p w:rsidR="006D11A1" w:rsidRDefault="006D11A1">
      <w:pPr>
        <w:pStyle w:val="a3"/>
        <w:shd w:val="clear" w:color="auto" w:fill="FFFFFF"/>
        <w:spacing w:line="640" w:lineRule="exact"/>
        <w:rPr>
          <w:rFonts w:eastAsia="黑体"/>
          <w:szCs w:val="32"/>
        </w:rPr>
      </w:pPr>
      <w:r>
        <w:rPr>
          <w:rFonts w:eastAsia="黑体"/>
          <w:szCs w:val="32"/>
        </w:rPr>
        <w:t>附件</w:t>
      </w:r>
      <w:r>
        <w:rPr>
          <w:rFonts w:eastAsia="黑体" w:hint="eastAsia"/>
          <w:szCs w:val="32"/>
        </w:rPr>
        <w:t>1</w:t>
      </w:r>
    </w:p>
    <w:p w:rsidR="006D11A1" w:rsidRDefault="006D11A1">
      <w:pPr>
        <w:pStyle w:val="a3"/>
        <w:shd w:val="clear" w:color="auto" w:fill="FFFFFF"/>
        <w:spacing w:line="640" w:lineRule="exact"/>
        <w:ind w:firstLineChars="200" w:firstLine="880"/>
        <w:rPr>
          <w:rFonts w:eastAsia="方正小标宋简体"/>
          <w:bCs/>
          <w:sz w:val="44"/>
          <w:szCs w:val="44"/>
        </w:rPr>
      </w:pPr>
      <w:r>
        <w:rPr>
          <w:rFonts w:eastAsia="方正小标宋简体"/>
          <w:bCs/>
          <w:sz w:val="44"/>
          <w:szCs w:val="44"/>
        </w:rPr>
        <w:t>老年乡村医生生活补助申请表（表样）</w:t>
      </w:r>
    </w:p>
    <w:p w:rsidR="006D11A1" w:rsidRDefault="006D11A1">
      <w:pPr>
        <w:pStyle w:val="a3"/>
        <w:shd w:val="clear" w:color="auto" w:fill="FFFFFF"/>
        <w:spacing w:line="640" w:lineRule="exact"/>
        <w:ind w:firstLineChars="200" w:firstLine="640"/>
        <w:rPr>
          <w:rFonts w:eastAsia="方正小标宋简体"/>
          <w:szCs w:val="3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8"/>
        <w:gridCol w:w="1248"/>
        <w:gridCol w:w="1344"/>
        <w:gridCol w:w="841"/>
        <w:gridCol w:w="503"/>
        <w:gridCol w:w="864"/>
        <w:gridCol w:w="576"/>
        <w:gridCol w:w="672"/>
        <w:gridCol w:w="1728"/>
      </w:tblGrid>
      <w:tr w:rsidR="006D11A1">
        <w:trPr>
          <w:cantSplit/>
          <w:trHeight w:val="604"/>
        </w:trPr>
        <w:tc>
          <w:tcPr>
            <w:tcW w:w="1558" w:type="dxa"/>
            <w:vAlign w:val="center"/>
          </w:tcPr>
          <w:p w:rsidR="006D11A1" w:rsidRDefault="006D11A1">
            <w:pPr>
              <w:pStyle w:val="a3"/>
              <w:adjustRightInd w:val="0"/>
              <w:snapToGrid w:val="0"/>
              <w:jc w:val="center"/>
              <w:rPr>
                <w:rFonts w:eastAsia="仿宋_GB2312"/>
                <w:sz w:val="24"/>
              </w:rPr>
            </w:pPr>
            <w:r>
              <w:rPr>
                <w:rFonts w:eastAsia="仿宋_GB2312"/>
                <w:sz w:val="24"/>
              </w:rPr>
              <w:t>姓名</w:t>
            </w:r>
          </w:p>
        </w:tc>
        <w:tc>
          <w:tcPr>
            <w:tcW w:w="1248" w:type="dxa"/>
            <w:vAlign w:val="center"/>
          </w:tcPr>
          <w:p w:rsidR="006D11A1" w:rsidRDefault="006D11A1">
            <w:pPr>
              <w:pStyle w:val="a3"/>
              <w:adjustRightInd w:val="0"/>
              <w:snapToGrid w:val="0"/>
              <w:jc w:val="center"/>
              <w:rPr>
                <w:rFonts w:eastAsia="仿宋_GB2312"/>
                <w:sz w:val="24"/>
              </w:rPr>
            </w:pPr>
          </w:p>
          <w:p w:rsidR="006D11A1" w:rsidRDefault="006D11A1">
            <w:pPr>
              <w:pStyle w:val="a3"/>
              <w:adjustRightInd w:val="0"/>
              <w:snapToGrid w:val="0"/>
              <w:jc w:val="center"/>
              <w:rPr>
                <w:rFonts w:eastAsia="仿宋_GB2312"/>
                <w:sz w:val="24"/>
              </w:rPr>
            </w:pPr>
          </w:p>
        </w:tc>
        <w:tc>
          <w:tcPr>
            <w:tcW w:w="1344" w:type="dxa"/>
            <w:vAlign w:val="center"/>
          </w:tcPr>
          <w:p w:rsidR="006D11A1" w:rsidRDefault="006D11A1">
            <w:pPr>
              <w:pStyle w:val="a3"/>
              <w:adjustRightInd w:val="0"/>
              <w:snapToGrid w:val="0"/>
              <w:jc w:val="center"/>
              <w:rPr>
                <w:rFonts w:eastAsia="仿宋_GB2312"/>
                <w:sz w:val="24"/>
              </w:rPr>
            </w:pPr>
            <w:r>
              <w:rPr>
                <w:rFonts w:eastAsia="仿宋_GB2312"/>
                <w:sz w:val="24"/>
              </w:rPr>
              <w:t>性别</w:t>
            </w:r>
          </w:p>
        </w:tc>
        <w:tc>
          <w:tcPr>
            <w:tcW w:w="841" w:type="dxa"/>
            <w:vAlign w:val="center"/>
          </w:tcPr>
          <w:p w:rsidR="006D11A1" w:rsidRDefault="006D11A1">
            <w:pPr>
              <w:pStyle w:val="a3"/>
              <w:adjustRightInd w:val="0"/>
              <w:snapToGrid w:val="0"/>
              <w:jc w:val="center"/>
              <w:rPr>
                <w:rFonts w:eastAsia="仿宋_GB2312"/>
                <w:sz w:val="24"/>
              </w:rPr>
            </w:pPr>
          </w:p>
        </w:tc>
        <w:tc>
          <w:tcPr>
            <w:tcW w:w="1367" w:type="dxa"/>
            <w:gridSpan w:val="2"/>
            <w:vAlign w:val="center"/>
          </w:tcPr>
          <w:p w:rsidR="006D11A1" w:rsidRDefault="006D11A1">
            <w:pPr>
              <w:pStyle w:val="a3"/>
              <w:adjustRightInd w:val="0"/>
              <w:snapToGrid w:val="0"/>
              <w:jc w:val="center"/>
              <w:rPr>
                <w:rFonts w:eastAsia="仿宋_GB2312"/>
                <w:sz w:val="24"/>
              </w:rPr>
            </w:pPr>
            <w:r>
              <w:rPr>
                <w:rFonts w:eastAsia="仿宋_GB2312"/>
                <w:sz w:val="24"/>
              </w:rPr>
              <w:t>出生年月</w:t>
            </w:r>
          </w:p>
        </w:tc>
        <w:tc>
          <w:tcPr>
            <w:tcW w:w="1248" w:type="dxa"/>
            <w:gridSpan w:val="2"/>
            <w:vAlign w:val="center"/>
          </w:tcPr>
          <w:p w:rsidR="006D11A1" w:rsidRDefault="006D11A1">
            <w:pPr>
              <w:pStyle w:val="a3"/>
              <w:adjustRightInd w:val="0"/>
              <w:snapToGrid w:val="0"/>
              <w:jc w:val="center"/>
              <w:rPr>
                <w:rFonts w:eastAsia="仿宋_GB2312"/>
                <w:sz w:val="24"/>
              </w:rPr>
            </w:pPr>
          </w:p>
        </w:tc>
        <w:tc>
          <w:tcPr>
            <w:tcW w:w="1728" w:type="dxa"/>
            <w:vMerge w:val="restart"/>
            <w:vAlign w:val="center"/>
          </w:tcPr>
          <w:p w:rsidR="006D11A1" w:rsidRDefault="006D11A1">
            <w:pPr>
              <w:pStyle w:val="a3"/>
              <w:adjustRightInd w:val="0"/>
              <w:snapToGrid w:val="0"/>
              <w:jc w:val="center"/>
              <w:rPr>
                <w:rFonts w:eastAsia="仿宋_GB2312"/>
                <w:sz w:val="24"/>
              </w:rPr>
            </w:pPr>
            <w:r>
              <w:rPr>
                <w:rFonts w:eastAsia="仿宋_GB2312"/>
                <w:sz w:val="24"/>
              </w:rPr>
              <w:t>粘贴</w:t>
            </w:r>
            <w:r>
              <w:rPr>
                <w:rFonts w:eastAsia="仿宋_GB2312"/>
                <w:sz w:val="24"/>
              </w:rPr>
              <w:t>1</w:t>
            </w:r>
            <w:r>
              <w:rPr>
                <w:rFonts w:eastAsia="仿宋_GB2312"/>
                <w:sz w:val="24"/>
              </w:rPr>
              <w:t>寸</w:t>
            </w:r>
          </w:p>
          <w:p w:rsidR="006D11A1" w:rsidRDefault="006D11A1">
            <w:pPr>
              <w:pStyle w:val="a3"/>
              <w:adjustRightInd w:val="0"/>
              <w:snapToGrid w:val="0"/>
              <w:jc w:val="center"/>
              <w:rPr>
                <w:rFonts w:eastAsia="仿宋_GB2312"/>
                <w:sz w:val="24"/>
              </w:rPr>
            </w:pPr>
            <w:r>
              <w:rPr>
                <w:rFonts w:eastAsia="仿宋_GB2312"/>
                <w:sz w:val="24"/>
              </w:rPr>
              <w:t>免冠照片</w:t>
            </w:r>
          </w:p>
        </w:tc>
      </w:tr>
      <w:tr w:rsidR="006D11A1">
        <w:trPr>
          <w:cantSplit/>
          <w:trHeight w:val="566"/>
        </w:trPr>
        <w:tc>
          <w:tcPr>
            <w:tcW w:w="1558" w:type="dxa"/>
            <w:vAlign w:val="center"/>
          </w:tcPr>
          <w:p w:rsidR="006D11A1" w:rsidRDefault="006D11A1">
            <w:pPr>
              <w:pStyle w:val="a3"/>
              <w:adjustRightInd w:val="0"/>
              <w:snapToGrid w:val="0"/>
              <w:jc w:val="center"/>
              <w:rPr>
                <w:rFonts w:eastAsia="仿宋_GB2312"/>
                <w:sz w:val="24"/>
              </w:rPr>
            </w:pPr>
          </w:p>
          <w:p w:rsidR="006D11A1" w:rsidRDefault="006D11A1">
            <w:pPr>
              <w:pStyle w:val="a3"/>
              <w:adjustRightInd w:val="0"/>
              <w:snapToGrid w:val="0"/>
              <w:jc w:val="center"/>
              <w:rPr>
                <w:rFonts w:eastAsia="仿宋_GB2312"/>
                <w:sz w:val="24"/>
              </w:rPr>
            </w:pPr>
            <w:r>
              <w:rPr>
                <w:rFonts w:eastAsia="仿宋_GB2312"/>
                <w:sz w:val="24"/>
              </w:rPr>
              <w:t>服务地</w:t>
            </w:r>
          </w:p>
          <w:p w:rsidR="006D11A1" w:rsidRDefault="006D11A1">
            <w:pPr>
              <w:pStyle w:val="a3"/>
              <w:adjustRightInd w:val="0"/>
              <w:snapToGrid w:val="0"/>
              <w:jc w:val="center"/>
              <w:rPr>
                <w:rFonts w:eastAsia="仿宋_GB2312"/>
                <w:sz w:val="24"/>
              </w:rPr>
            </w:pPr>
          </w:p>
        </w:tc>
        <w:tc>
          <w:tcPr>
            <w:tcW w:w="6048" w:type="dxa"/>
            <w:gridSpan w:val="7"/>
            <w:vAlign w:val="center"/>
          </w:tcPr>
          <w:p w:rsidR="006D11A1" w:rsidRDefault="006D11A1">
            <w:pPr>
              <w:pStyle w:val="a3"/>
              <w:adjustRightInd w:val="0"/>
              <w:snapToGrid w:val="0"/>
              <w:jc w:val="center"/>
              <w:rPr>
                <w:rFonts w:eastAsia="仿宋_GB2312"/>
                <w:sz w:val="24"/>
              </w:rPr>
            </w:pPr>
            <w:r>
              <w:rPr>
                <w:rFonts w:eastAsia="仿宋_GB2312"/>
                <w:sz w:val="24"/>
              </w:rPr>
              <w:t>区</w:t>
            </w:r>
            <w:r>
              <w:rPr>
                <w:rFonts w:eastAsia="仿宋_GB2312"/>
                <w:sz w:val="24"/>
                <w:u w:val="single"/>
              </w:rPr>
              <w:t xml:space="preserve">       </w:t>
            </w:r>
            <w:r>
              <w:rPr>
                <w:rFonts w:eastAsia="仿宋_GB2312"/>
                <w:sz w:val="24"/>
              </w:rPr>
              <w:t>镇（乡）街</w:t>
            </w:r>
            <w:r>
              <w:rPr>
                <w:rFonts w:eastAsia="仿宋_GB2312"/>
                <w:sz w:val="24"/>
                <w:u w:val="single"/>
              </w:rPr>
              <w:t xml:space="preserve">       </w:t>
            </w:r>
            <w:r>
              <w:rPr>
                <w:rFonts w:eastAsia="仿宋_GB2312"/>
                <w:sz w:val="24"/>
              </w:rPr>
              <w:t>村</w:t>
            </w:r>
          </w:p>
        </w:tc>
        <w:tc>
          <w:tcPr>
            <w:tcW w:w="1728" w:type="dxa"/>
            <w:vMerge/>
            <w:vAlign w:val="center"/>
          </w:tcPr>
          <w:p w:rsidR="006D11A1" w:rsidRDefault="006D11A1">
            <w:pPr>
              <w:pStyle w:val="a3"/>
              <w:adjustRightInd w:val="0"/>
              <w:snapToGrid w:val="0"/>
              <w:jc w:val="center"/>
              <w:rPr>
                <w:rFonts w:eastAsia="仿宋_GB2312"/>
                <w:sz w:val="24"/>
              </w:rPr>
            </w:pPr>
          </w:p>
        </w:tc>
      </w:tr>
      <w:tr w:rsidR="006D11A1">
        <w:trPr>
          <w:cantSplit/>
          <w:trHeight w:val="551"/>
        </w:trPr>
        <w:tc>
          <w:tcPr>
            <w:tcW w:w="1558" w:type="dxa"/>
            <w:vAlign w:val="center"/>
          </w:tcPr>
          <w:p w:rsidR="006D11A1" w:rsidRDefault="006D11A1">
            <w:pPr>
              <w:pStyle w:val="a3"/>
              <w:adjustRightInd w:val="0"/>
              <w:snapToGrid w:val="0"/>
              <w:jc w:val="center"/>
              <w:rPr>
                <w:rFonts w:eastAsia="仿宋_GB2312"/>
                <w:sz w:val="24"/>
              </w:rPr>
            </w:pPr>
            <w:r>
              <w:rPr>
                <w:rFonts w:eastAsia="仿宋_GB2312"/>
                <w:sz w:val="24"/>
              </w:rPr>
              <w:t>现生活地</w:t>
            </w:r>
          </w:p>
        </w:tc>
        <w:tc>
          <w:tcPr>
            <w:tcW w:w="6048" w:type="dxa"/>
            <w:gridSpan w:val="7"/>
            <w:vAlign w:val="center"/>
          </w:tcPr>
          <w:p w:rsidR="006D11A1" w:rsidRDefault="006D11A1">
            <w:pPr>
              <w:pStyle w:val="a3"/>
              <w:adjustRightInd w:val="0"/>
              <w:snapToGrid w:val="0"/>
              <w:ind w:firstLineChars="200" w:firstLine="480"/>
              <w:jc w:val="center"/>
              <w:rPr>
                <w:rFonts w:eastAsia="仿宋_GB2312"/>
                <w:sz w:val="24"/>
              </w:rPr>
            </w:pPr>
          </w:p>
          <w:p w:rsidR="006D11A1" w:rsidRDefault="006D11A1">
            <w:pPr>
              <w:pStyle w:val="a3"/>
              <w:adjustRightInd w:val="0"/>
              <w:snapToGrid w:val="0"/>
              <w:ind w:firstLineChars="200" w:firstLine="480"/>
              <w:jc w:val="center"/>
              <w:rPr>
                <w:rFonts w:eastAsia="仿宋_GB2312"/>
                <w:sz w:val="24"/>
              </w:rPr>
            </w:pPr>
            <w:r>
              <w:rPr>
                <w:rFonts w:eastAsia="仿宋_GB2312"/>
                <w:sz w:val="24"/>
              </w:rPr>
              <w:t>区</w:t>
            </w:r>
            <w:r>
              <w:rPr>
                <w:rFonts w:eastAsia="仿宋_GB2312"/>
                <w:sz w:val="24"/>
                <w:u w:val="single"/>
              </w:rPr>
              <w:t xml:space="preserve">       </w:t>
            </w:r>
            <w:r>
              <w:rPr>
                <w:rFonts w:eastAsia="仿宋_GB2312"/>
                <w:sz w:val="24"/>
              </w:rPr>
              <w:t>镇（乡）街</w:t>
            </w:r>
            <w:r>
              <w:rPr>
                <w:rFonts w:eastAsia="仿宋_GB2312"/>
                <w:sz w:val="24"/>
                <w:u w:val="single"/>
              </w:rPr>
              <w:t xml:space="preserve">       </w:t>
            </w:r>
            <w:r>
              <w:rPr>
                <w:rFonts w:eastAsia="仿宋_GB2312"/>
                <w:sz w:val="24"/>
              </w:rPr>
              <w:t>村</w:t>
            </w:r>
          </w:p>
        </w:tc>
        <w:tc>
          <w:tcPr>
            <w:tcW w:w="1728" w:type="dxa"/>
            <w:vMerge/>
            <w:vAlign w:val="center"/>
          </w:tcPr>
          <w:p w:rsidR="006D11A1" w:rsidRDefault="006D11A1">
            <w:pPr>
              <w:pStyle w:val="a3"/>
              <w:adjustRightInd w:val="0"/>
              <w:snapToGrid w:val="0"/>
              <w:jc w:val="center"/>
              <w:rPr>
                <w:rFonts w:eastAsia="仿宋_GB2312"/>
                <w:sz w:val="24"/>
              </w:rPr>
            </w:pPr>
          </w:p>
        </w:tc>
      </w:tr>
      <w:tr w:rsidR="006D11A1">
        <w:trPr>
          <w:cantSplit/>
        </w:trPr>
        <w:tc>
          <w:tcPr>
            <w:tcW w:w="1558" w:type="dxa"/>
            <w:vAlign w:val="center"/>
          </w:tcPr>
          <w:p w:rsidR="006D11A1" w:rsidRDefault="006D11A1">
            <w:pPr>
              <w:pStyle w:val="a3"/>
              <w:adjustRightInd w:val="0"/>
              <w:snapToGrid w:val="0"/>
              <w:jc w:val="center"/>
              <w:rPr>
                <w:rFonts w:eastAsia="仿宋_GB2312"/>
                <w:sz w:val="24"/>
              </w:rPr>
            </w:pPr>
            <w:r>
              <w:rPr>
                <w:rFonts w:eastAsia="仿宋_GB2312"/>
                <w:sz w:val="24"/>
              </w:rPr>
              <w:t>联系电话</w:t>
            </w:r>
          </w:p>
        </w:tc>
        <w:tc>
          <w:tcPr>
            <w:tcW w:w="6048" w:type="dxa"/>
            <w:gridSpan w:val="7"/>
            <w:vAlign w:val="center"/>
          </w:tcPr>
          <w:p w:rsidR="006D11A1" w:rsidRDefault="006D11A1">
            <w:pPr>
              <w:pStyle w:val="a3"/>
              <w:adjustRightInd w:val="0"/>
              <w:snapToGrid w:val="0"/>
              <w:ind w:firstLineChars="200" w:firstLine="480"/>
              <w:jc w:val="center"/>
              <w:rPr>
                <w:rFonts w:eastAsia="仿宋_GB2312"/>
                <w:sz w:val="24"/>
              </w:rPr>
            </w:pPr>
          </w:p>
          <w:p w:rsidR="006D11A1" w:rsidRDefault="006D11A1">
            <w:pPr>
              <w:pStyle w:val="a3"/>
              <w:adjustRightInd w:val="0"/>
              <w:snapToGrid w:val="0"/>
              <w:ind w:firstLineChars="200" w:firstLine="480"/>
              <w:jc w:val="center"/>
              <w:rPr>
                <w:rFonts w:eastAsia="仿宋_GB2312"/>
                <w:sz w:val="24"/>
              </w:rPr>
            </w:pPr>
          </w:p>
        </w:tc>
        <w:tc>
          <w:tcPr>
            <w:tcW w:w="1728" w:type="dxa"/>
            <w:vMerge/>
            <w:vAlign w:val="center"/>
          </w:tcPr>
          <w:p w:rsidR="006D11A1" w:rsidRDefault="006D11A1">
            <w:pPr>
              <w:pStyle w:val="a3"/>
              <w:adjustRightInd w:val="0"/>
              <w:snapToGrid w:val="0"/>
              <w:jc w:val="center"/>
              <w:rPr>
                <w:rFonts w:eastAsia="仿宋_GB2312"/>
                <w:sz w:val="24"/>
              </w:rPr>
            </w:pPr>
          </w:p>
        </w:tc>
      </w:tr>
      <w:tr w:rsidR="006D11A1">
        <w:trPr>
          <w:cantSplit/>
        </w:trPr>
        <w:tc>
          <w:tcPr>
            <w:tcW w:w="1558" w:type="dxa"/>
            <w:vAlign w:val="center"/>
          </w:tcPr>
          <w:p w:rsidR="006D11A1" w:rsidRDefault="006D11A1">
            <w:pPr>
              <w:pStyle w:val="a3"/>
              <w:adjustRightInd w:val="0"/>
              <w:snapToGrid w:val="0"/>
              <w:jc w:val="center"/>
              <w:rPr>
                <w:rFonts w:eastAsia="仿宋_GB2312"/>
                <w:sz w:val="24"/>
              </w:rPr>
            </w:pPr>
            <w:r>
              <w:rPr>
                <w:rFonts w:eastAsia="仿宋_GB2312"/>
                <w:sz w:val="24"/>
              </w:rPr>
              <w:t>服务起</w:t>
            </w:r>
          </w:p>
          <w:p w:rsidR="006D11A1" w:rsidRDefault="006D11A1">
            <w:pPr>
              <w:pStyle w:val="a3"/>
              <w:adjustRightInd w:val="0"/>
              <w:snapToGrid w:val="0"/>
              <w:jc w:val="center"/>
              <w:rPr>
                <w:rFonts w:eastAsia="仿宋_GB2312"/>
                <w:sz w:val="24"/>
              </w:rPr>
            </w:pPr>
            <w:r>
              <w:rPr>
                <w:rFonts w:eastAsia="仿宋_GB2312"/>
                <w:sz w:val="24"/>
              </w:rPr>
              <w:t>始年份</w:t>
            </w:r>
          </w:p>
        </w:tc>
        <w:tc>
          <w:tcPr>
            <w:tcW w:w="3936" w:type="dxa"/>
            <w:gridSpan w:val="4"/>
            <w:vAlign w:val="center"/>
          </w:tcPr>
          <w:p w:rsidR="006D11A1" w:rsidRDefault="006D11A1">
            <w:pPr>
              <w:pStyle w:val="a3"/>
              <w:adjustRightInd w:val="0"/>
              <w:snapToGrid w:val="0"/>
              <w:jc w:val="center"/>
              <w:rPr>
                <w:rFonts w:eastAsia="仿宋_GB2312"/>
                <w:sz w:val="24"/>
              </w:rPr>
            </w:pPr>
          </w:p>
        </w:tc>
        <w:tc>
          <w:tcPr>
            <w:tcW w:w="1440" w:type="dxa"/>
            <w:gridSpan w:val="2"/>
            <w:vAlign w:val="center"/>
          </w:tcPr>
          <w:p w:rsidR="006D11A1" w:rsidRDefault="006D11A1">
            <w:pPr>
              <w:pStyle w:val="a3"/>
              <w:adjustRightInd w:val="0"/>
              <w:snapToGrid w:val="0"/>
              <w:jc w:val="center"/>
              <w:rPr>
                <w:rFonts w:eastAsia="仿宋_GB2312"/>
                <w:sz w:val="24"/>
              </w:rPr>
            </w:pPr>
            <w:r>
              <w:rPr>
                <w:rFonts w:eastAsia="仿宋_GB2312"/>
                <w:sz w:val="24"/>
              </w:rPr>
              <w:t>*</w:t>
            </w:r>
            <w:r>
              <w:rPr>
                <w:rFonts w:eastAsia="仿宋_GB2312"/>
                <w:sz w:val="24"/>
              </w:rPr>
              <w:t>服务年数</w:t>
            </w:r>
          </w:p>
        </w:tc>
        <w:tc>
          <w:tcPr>
            <w:tcW w:w="2400" w:type="dxa"/>
            <w:gridSpan w:val="2"/>
            <w:vAlign w:val="center"/>
          </w:tcPr>
          <w:p w:rsidR="006D11A1" w:rsidRDefault="006D11A1">
            <w:pPr>
              <w:pStyle w:val="a3"/>
              <w:adjustRightInd w:val="0"/>
              <w:snapToGrid w:val="0"/>
              <w:jc w:val="center"/>
              <w:rPr>
                <w:rFonts w:eastAsia="仿宋_GB2312"/>
                <w:sz w:val="24"/>
              </w:rPr>
            </w:pPr>
            <w:r>
              <w:rPr>
                <w:rFonts w:eastAsia="仿宋_GB2312"/>
                <w:sz w:val="24"/>
              </w:rPr>
              <w:t>（去除</w:t>
            </w:r>
            <w:proofErr w:type="gramStart"/>
            <w:r>
              <w:rPr>
                <w:rFonts w:eastAsia="仿宋_GB2312"/>
                <w:sz w:val="24"/>
              </w:rPr>
              <w:t>不</w:t>
            </w:r>
            <w:proofErr w:type="gramEnd"/>
            <w:r>
              <w:rPr>
                <w:rFonts w:eastAsia="仿宋_GB2312"/>
                <w:sz w:val="24"/>
              </w:rPr>
              <w:t>在岗年数）</w:t>
            </w:r>
          </w:p>
        </w:tc>
      </w:tr>
      <w:tr w:rsidR="006D11A1">
        <w:trPr>
          <w:cantSplit/>
          <w:trHeight w:val="1648"/>
        </w:trPr>
        <w:tc>
          <w:tcPr>
            <w:tcW w:w="1558" w:type="dxa"/>
            <w:vAlign w:val="center"/>
          </w:tcPr>
          <w:p w:rsidR="006D11A1" w:rsidRDefault="006D11A1">
            <w:pPr>
              <w:pStyle w:val="a3"/>
              <w:adjustRightInd w:val="0"/>
              <w:snapToGrid w:val="0"/>
              <w:jc w:val="center"/>
              <w:rPr>
                <w:rFonts w:eastAsia="仿宋_GB2312"/>
                <w:sz w:val="24"/>
              </w:rPr>
            </w:pPr>
            <w:r>
              <w:rPr>
                <w:rFonts w:eastAsia="仿宋_GB2312"/>
                <w:sz w:val="24"/>
              </w:rPr>
              <w:t>证明材料</w:t>
            </w:r>
          </w:p>
          <w:p w:rsidR="006D11A1" w:rsidRDefault="006D11A1">
            <w:pPr>
              <w:pStyle w:val="a3"/>
              <w:adjustRightInd w:val="0"/>
              <w:snapToGrid w:val="0"/>
              <w:jc w:val="center"/>
              <w:rPr>
                <w:rFonts w:eastAsia="仿宋_GB2312"/>
                <w:sz w:val="24"/>
              </w:rPr>
            </w:pPr>
            <w:r>
              <w:rPr>
                <w:rFonts w:eastAsia="仿宋_GB2312"/>
                <w:sz w:val="24"/>
              </w:rPr>
              <w:t>清单</w:t>
            </w:r>
          </w:p>
        </w:tc>
        <w:tc>
          <w:tcPr>
            <w:tcW w:w="7776" w:type="dxa"/>
            <w:gridSpan w:val="8"/>
          </w:tcPr>
          <w:p w:rsidR="006D11A1" w:rsidRDefault="006D11A1">
            <w:pPr>
              <w:pStyle w:val="a3"/>
              <w:adjustRightInd w:val="0"/>
              <w:snapToGrid w:val="0"/>
              <w:rPr>
                <w:rFonts w:eastAsia="仿宋_GB2312"/>
                <w:sz w:val="24"/>
              </w:rPr>
            </w:pPr>
          </w:p>
        </w:tc>
      </w:tr>
      <w:tr w:rsidR="006D11A1">
        <w:trPr>
          <w:cantSplit/>
          <w:trHeight w:val="2018"/>
        </w:trPr>
        <w:tc>
          <w:tcPr>
            <w:tcW w:w="1558" w:type="dxa"/>
            <w:vAlign w:val="center"/>
          </w:tcPr>
          <w:p w:rsidR="006D11A1" w:rsidRDefault="006D11A1">
            <w:pPr>
              <w:pStyle w:val="a3"/>
              <w:adjustRightInd w:val="0"/>
              <w:snapToGrid w:val="0"/>
              <w:jc w:val="center"/>
              <w:rPr>
                <w:rFonts w:eastAsia="仿宋_GB2312"/>
                <w:sz w:val="24"/>
              </w:rPr>
            </w:pPr>
            <w:r>
              <w:rPr>
                <w:rFonts w:eastAsia="仿宋_GB2312"/>
                <w:sz w:val="24"/>
              </w:rPr>
              <w:t>证明人意见</w:t>
            </w:r>
          </w:p>
        </w:tc>
        <w:tc>
          <w:tcPr>
            <w:tcW w:w="7776" w:type="dxa"/>
            <w:gridSpan w:val="8"/>
          </w:tcPr>
          <w:p w:rsidR="006D11A1" w:rsidRDefault="006D11A1">
            <w:pPr>
              <w:pStyle w:val="a3"/>
              <w:adjustRightInd w:val="0"/>
              <w:snapToGrid w:val="0"/>
              <w:rPr>
                <w:rFonts w:eastAsia="仿宋_GB2312"/>
                <w:sz w:val="24"/>
              </w:rPr>
            </w:pPr>
            <w:r>
              <w:rPr>
                <w:rFonts w:eastAsia="仿宋_GB2312"/>
                <w:sz w:val="24"/>
              </w:rPr>
              <w:t>（写清姓名、证明时间，并在姓名上按手指印模）</w:t>
            </w:r>
          </w:p>
          <w:p w:rsidR="006D11A1" w:rsidRDefault="006D11A1">
            <w:pPr>
              <w:pStyle w:val="a3"/>
              <w:adjustRightInd w:val="0"/>
              <w:snapToGrid w:val="0"/>
              <w:rPr>
                <w:rFonts w:eastAsia="仿宋_GB2312"/>
                <w:sz w:val="24"/>
              </w:rPr>
            </w:pPr>
          </w:p>
          <w:p w:rsidR="006D11A1" w:rsidRDefault="006D11A1">
            <w:pPr>
              <w:pStyle w:val="a3"/>
              <w:adjustRightInd w:val="0"/>
              <w:snapToGrid w:val="0"/>
              <w:rPr>
                <w:rFonts w:eastAsia="仿宋_GB2312"/>
                <w:sz w:val="24"/>
              </w:rPr>
            </w:pPr>
          </w:p>
        </w:tc>
      </w:tr>
      <w:tr w:rsidR="006D11A1">
        <w:trPr>
          <w:cantSplit/>
          <w:trHeight w:val="2299"/>
        </w:trPr>
        <w:tc>
          <w:tcPr>
            <w:tcW w:w="1558" w:type="dxa"/>
            <w:vAlign w:val="center"/>
          </w:tcPr>
          <w:p w:rsidR="006D11A1" w:rsidRDefault="006D11A1">
            <w:pPr>
              <w:pStyle w:val="a3"/>
              <w:adjustRightInd w:val="0"/>
              <w:snapToGrid w:val="0"/>
              <w:jc w:val="center"/>
              <w:rPr>
                <w:rFonts w:eastAsia="仿宋_GB2312"/>
                <w:sz w:val="24"/>
              </w:rPr>
            </w:pPr>
            <w:r>
              <w:rPr>
                <w:rFonts w:eastAsia="仿宋_GB2312"/>
                <w:sz w:val="24"/>
              </w:rPr>
              <w:t>申请人承诺</w:t>
            </w:r>
          </w:p>
        </w:tc>
        <w:tc>
          <w:tcPr>
            <w:tcW w:w="7776" w:type="dxa"/>
            <w:gridSpan w:val="8"/>
          </w:tcPr>
          <w:p w:rsidR="006D11A1" w:rsidRDefault="006D11A1">
            <w:pPr>
              <w:pStyle w:val="a3"/>
              <w:adjustRightInd w:val="0"/>
              <w:snapToGrid w:val="0"/>
              <w:rPr>
                <w:rFonts w:eastAsia="仿宋_GB2312"/>
                <w:sz w:val="24"/>
              </w:rPr>
            </w:pPr>
            <w:r>
              <w:rPr>
                <w:rFonts w:eastAsia="仿宋_GB2312"/>
                <w:sz w:val="24"/>
              </w:rPr>
              <w:t>（承诺提交申请材料和证明人信息的真实性，本人签名并在姓名上按手指印模）</w:t>
            </w:r>
          </w:p>
          <w:p w:rsidR="006D11A1" w:rsidRDefault="006D11A1">
            <w:pPr>
              <w:pStyle w:val="a3"/>
              <w:adjustRightInd w:val="0"/>
              <w:snapToGrid w:val="0"/>
              <w:rPr>
                <w:rFonts w:eastAsia="仿宋_GB2312"/>
                <w:sz w:val="24"/>
              </w:rPr>
            </w:pPr>
            <w:r>
              <w:rPr>
                <w:rFonts w:eastAsia="仿宋_GB2312" w:hint="eastAsia"/>
                <w:sz w:val="24"/>
              </w:rPr>
              <w:t>本人郑重承诺，本人所提交的申请材料真实，证明人符合要求，证明信息真实，否则愿意承担一切责任。</w:t>
            </w:r>
          </w:p>
          <w:p w:rsidR="006D11A1" w:rsidRDefault="006D11A1">
            <w:pPr>
              <w:pStyle w:val="a3"/>
              <w:adjustRightInd w:val="0"/>
              <w:snapToGrid w:val="0"/>
              <w:rPr>
                <w:rFonts w:eastAsia="仿宋_GB2312"/>
                <w:sz w:val="24"/>
              </w:rPr>
            </w:pPr>
          </w:p>
          <w:p w:rsidR="006D11A1" w:rsidRDefault="006D11A1">
            <w:pPr>
              <w:pStyle w:val="a3"/>
              <w:adjustRightInd w:val="0"/>
              <w:snapToGrid w:val="0"/>
              <w:ind w:firstLineChars="1800" w:firstLine="4320"/>
              <w:rPr>
                <w:rFonts w:eastAsia="仿宋_GB2312"/>
                <w:sz w:val="24"/>
              </w:rPr>
            </w:pPr>
            <w:r>
              <w:rPr>
                <w:rFonts w:eastAsia="仿宋_GB2312"/>
                <w:sz w:val="24"/>
              </w:rPr>
              <w:t>申请人签名：</w:t>
            </w:r>
          </w:p>
        </w:tc>
      </w:tr>
      <w:tr w:rsidR="006D11A1">
        <w:trPr>
          <w:cantSplit/>
          <w:trHeight w:val="2586"/>
        </w:trPr>
        <w:tc>
          <w:tcPr>
            <w:tcW w:w="1558" w:type="dxa"/>
            <w:vAlign w:val="center"/>
          </w:tcPr>
          <w:p w:rsidR="006D11A1" w:rsidRDefault="006D11A1">
            <w:pPr>
              <w:pStyle w:val="a3"/>
              <w:adjustRightInd w:val="0"/>
              <w:snapToGrid w:val="0"/>
              <w:jc w:val="center"/>
              <w:rPr>
                <w:rFonts w:eastAsia="仿宋_GB2312"/>
                <w:sz w:val="24"/>
              </w:rPr>
            </w:pPr>
            <w:r>
              <w:rPr>
                <w:rFonts w:eastAsia="仿宋_GB2312"/>
                <w:sz w:val="24"/>
              </w:rPr>
              <w:t>服务地村委会意见</w:t>
            </w:r>
          </w:p>
        </w:tc>
        <w:tc>
          <w:tcPr>
            <w:tcW w:w="7776" w:type="dxa"/>
            <w:gridSpan w:val="8"/>
          </w:tcPr>
          <w:p w:rsidR="006D11A1" w:rsidRDefault="006D11A1">
            <w:pPr>
              <w:pStyle w:val="a3"/>
              <w:adjustRightInd w:val="0"/>
              <w:snapToGrid w:val="0"/>
              <w:rPr>
                <w:rFonts w:eastAsia="仿宋_GB2312"/>
                <w:sz w:val="24"/>
              </w:rPr>
            </w:pPr>
          </w:p>
          <w:p w:rsidR="006D11A1" w:rsidRDefault="006D11A1">
            <w:pPr>
              <w:pStyle w:val="a3"/>
              <w:adjustRightInd w:val="0"/>
              <w:snapToGrid w:val="0"/>
              <w:rPr>
                <w:rFonts w:eastAsia="仿宋_GB2312"/>
                <w:sz w:val="24"/>
              </w:rPr>
            </w:pPr>
          </w:p>
          <w:p w:rsidR="006D11A1" w:rsidRDefault="006D11A1">
            <w:pPr>
              <w:pStyle w:val="a3"/>
              <w:adjustRightInd w:val="0"/>
              <w:snapToGrid w:val="0"/>
              <w:rPr>
                <w:rFonts w:eastAsia="仿宋_GB2312"/>
                <w:sz w:val="24"/>
              </w:rPr>
            </w:pPr>
          </w:p>
          <w:p w:rsidR="006D11A1" w:rsidRDefault="006D11A1">
            <w:pPr>
              <w:pStyle w:val="a3"/>
              <w:adjustRightInd w:val="0"/>
              <w:snapToGrid w:val="0"/>
              <w:rPr>
                <w:rFonts w:eastAsia="仿宋_GB2312"/>
                <w:sz w:val="24"/>
              </w:rPr>
            </w:pPr>
            <w:r>
              <w:rPr>
                <w:rFonts w:eastAsia="仿宋_GB2312"/>
                <w:sz w:val="24"/>
              </w:rPr>
              <w:t>（服务地村委会已撤销的，由服务地所属乡镇签署意见）</w:t>
            </w:r>
          </w:p>
          <w:p w:rsidR="006D11A1" w:rsidRDefault="006D11A1">
            <w:pPr>
              <w:pStyle w:val="a3"/>
              <w:adjustRightInd w:val="0"/>
              <w:snapToGrid w:val="0"/>
              <w:rPr>
                <w:rFonts w:eastAsia="仿宋_GB2312"/>
                <w:sz w:val="24"/>
              </w:rPr>
            </w:pPr>
          </w:p>
          <w:p w:rsidR="006D11A1" w:rsidRDefault="006D11A1">
            <w:pPr>
              <w:pStyle w:val="a3"/>
              <w:adjustRightInd w:val="0"/>
              <w:snapToGrid w:val="0"/>
              <w:rPr>
                <w:rFonts w:eastAsia="仿宋_GB2312"/>
                <w:sz w:val="24"/>
              </w:rPr>
            </w:pPr>
          </w:p>
          <w:p w:rsidR="006D11A1" w:rsidRDefault="006D11A1">
            <w:pPr>
              <w:pStyle w:val="a3"/>
              <w:adjustRightInd w:val="0"/>
              <w:snapToGrid w:val="0"/>
              <w:rPr>
                <w:rFonts w:eastAsia="仿宋_GB2312"/>
                <w:sz w:val="24"/>
              </w:rPr>
            </w:pPr>
          </w:p>
          <w:p w:rsidR="006D11A1" w:rsidRDefault="006D11A1">
            <w:pPr>
              <w:pStyle w:val="a3"/>
              <w:adjustRightInd w:val="0"/>
              <w:snapToGrid w:val="0"/>
              <w:ind w:firstLineChars="2250" w:firstLine="5400"/>
              <w:rPr>
                <w:rFonts w:eastAsia="仿宋_GB2312"/>
                <w:sz w:val="24"/>
              </w:rPr>
            </w:pPr>
            <w:r>
              <w:rPr>
                <w:rFonts w:eastAsia="仿宋_GB2312"/>
                <w:sz w:val="24"/>
              </w:rPr>
              <w:t>（公章）</w:t>
            </w:r>
          </w:p>
          <w:p w:rsidR="006D11A1" w:rsidRDefault="006D11A1">
            <w:pPr>
              <w:pStyle w:val="a3"/>
              <w:adjustRightInd w:val="0"/>
              <w:snapToGrid w:val="0"/>
              <w:ind w:firstLineChars="2150" w:firstLine="516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6D11A1">
        <w:trPr>
          <w:cantSplit/>
        </w:trPr>
        <w:tc>
          <w:tcPr>
            <w:tcW w:w="1558" w:type="dxa"/>
            <w:vAlign w:val="center"/>
          </w:tcPr>
          <w:p w:rsidR="006D11A1" w:rsidRDefault="006D11A1">
            <w:pPr>
              <w:pStyle w:val="a3"/>
              <w:adjustRightInd w:val="0"/>
              <w:snapToGrid w:val="0"/>
              <w:jc w:val="center"/>
              <w:rPr>
                <w:rFonts w:eastAsia="仿宋_GB2312"/>
                <w:sz w:val="24"/>
              </w:rPr>
            </w:pPr>
            <w:r>
              <w:rPr>
                <w:rFonts w:eastAsia="仿宋_GB2312"/>
                <w:sz w:val="24"/>
              </w:rPr>
              <w:lastRenderedPageBreak/>
              <w:t>基层医疗卫生机构</w:t>
            </w:r>
          </w:p>
          <w:p w:rsidR="006D11A1" w:rsidRDefault="006D11A1">
            <w:pPr>
              <w:pStyle w:val="a3"/>
              <w:adjustRightInd w:val="0"/>
              <w:snapToGrid w:val="0"/>
              <w:jc w:val="center"/>
              <w:rPr>
                <w:rFonts w:eastAsia="仿宋_GB2312"/>
                <w:sz w:val="24"/>
              </w:rPr>
            </w:pPr>
            <w:r>
              <w:rPr>
                <w:rFonts w:eastAsia="仿宋_GB2312"/>
                <w:sz w:val="24"/>
              </w:rPr>
              <w:t>意</w:t>
            </w:r>
            <w:r>
              <w:rPr>
                <w:rFonts w:eastAsia="仿宋_GB2312"/>
                <w:sz w:val="24"/>
              </w:rPr>
              <w:t xml:space="preserve">  </w:t>
            </w:r>
            <w:r>
              <w:rPr>
                <w:rFonts w:eastAsia="仿宋_GB2312"/>
                <w:sz w:val="24"/>
              </w:rPr>
              <w:t>见</w:t>
            </w:r>
          </w:p>
          <w:p w:rsidR="006D11A1" w:rsidRDefault="006D11A1">
            <w:pPr>
              <w:pStyle w:val="a3"/>
              <w:adjustRightInd w:val="0"/>
              <w:snapToGrid w:val="0"/>
              <w:jc w:val="center"/>
              <w:rPr>
                <w:rFonts w:eastAsia="仿宋_GB2312"/>
                <w:sz w:val="24"/>
              </w:rPr>
            </w:pPr>
          </w:p>
        </w:tc>
        <w:tc>
          <w:tcPr>
            <w:tcW w:w="7776" w:type="dxa"/>
            <w:gridSpan w:val="8"/>
          </w:tcPr>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r>
              <w:rPr>
                <w:rFonts w:eastAsia="仿宋_GB2312"/>
                <w:sz w:val="24"/>
              </w:rPr>
              <w:t>（公章）</w:t>
            </w:r>
          </w:p>
          <w:p w:rsidR="006D11A1" w:rsidRDefault="006D11A1">
            <w:pPr>
              <w:pStyle w:val="a3"/>
              <w:adjustRightInd w:val="0"/>
              <w:snapToGrid w:val="0"/>
              <w:ind w:firstLineChars="2150" w:firstLine="516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6D11A1">
        <w:trPr>
          <w:cantSplit/>
        </w:trPr>
        <w:tc>
          <w:tcPr>
            <w:tcW w:w="1558" w:type="dxa"/>
            <w:vAlign w:val="center"/>
          </w:tcPr>
          <w:p w:rsidR="006D11A1" w:rsidRDefault="006D11A1">
            <w:pPr>
              <w:pStyle w:val="a3"/>
              <w:adjustRightInd w:val="0"/>
              <w:snapToGrid w:val="0"/>
              <w:jc w:val="center"/>
              <w:rPr>
                <w:rFonts w:eastAsia="仿宋_GB2312"/>
                <w:sz w:val="24"/>
              </w:rPr>
            </w:pPr>
            <w:r>
              <w:rPr>
                <w:rFonts w:eastAsia="仿宋_GB2312"/>
                <w:sz w:val="24"/>
              </w:rPr>
              <w:t>镇乡街工作小组</w:t>
            </w:r>
          </w:p>
          <w:p w:rsidR="006D11A1" w:rsidRDefault="006D11A1">
            <w:pPr>
              <w:pStyle w:val="a3"/>
              <w:adjustRightInd w:val="0"/>
              <w:snapToGrid w:val="0"/>
              <w:jc w:val="center"/>
              <w:rPr>
                <w:rFonts w:eastAsia="仿宋_GB2312"/>
                <w:sz w:val="24"/>
              </w:rPr>
            </w:pPr>
            <w:r>
              <w:rPr>
                <w:rFonts w:eastAsia="仿宋_GB2312"/>
                <w:sz w:val="24"/>
              </w:rPr>
              <w:t>初审意见</w:t>
            </w:r>
          </w:p>
        </w:tc>
        <w:tc>
          <w:tcPr>
            <w:tcW w:w="7776" w:type="dxa"/>
            <w:gridSpan w:val="8"/>
          </w:tcPr>
          <w:p w:rsidR="006D11A1" w:rsidRDefault="006D11A1">
            <w:pPr>
              <w:pStyle w:val="a3"/>
              <w:adjustRightInd w:val="0"/>
              <w:snapToGrid w:val="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r>
              <w:rPr>
                <w:rFonts w:eastAsia="仿宋_GB2312"/>
                <w:sz w:val="24"/>
              </w:rPr>
              <w:t>（公章）</w:t>
            </w:r>
          </w:p>
          <w:p w:rsidR="006D11A1" w:rsidRDefault="006D11A1">
            <w:pPr>
              <w:pStyle w:val="a3"/>
              <w:adjustRightInd w:val="0"/>
              <w:snapToGrid w:val="0"/>
              <w:ind w:firstLineChars="2150" w:firstLine="516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6D11A1">
        <w:trPr>
          <w:cantSplit/>
        </w:trPr>
        <w:tc>
          <w:tcPr>
            <w:tcW w:w="1558" w:type="dxa"/>
            <w:vAlign w:val="center"/>
          </w:tcPr>
          <w:p w:rsidR="006D11A1" w:rsidRDefault="006D11A1">
            <w:pPr>
              <w:pStyle w:val="a3"/>
              <w:adjustRightInd w:val="0"/>
              <w:snapToGrid w:val="0"/>
              <w:jc w:val="center"/>
              <w:rPr>
                <w:rFonts w:eastAsia="仿宋_GB2312"/>
                <w:sz w:val="24"/>
              </w:rPr>
            </w:pPr>
            <w:r>
              <w:rPr>
                <w:rFonts w:eastAsia="仿宋_GB2312"/>
                <w:sz w:val="24"/>
              </w:rPr>
              <w:t>区认定工作小组的认定意</w:t>
            </w:r>
            <w:r>
              <w:rPr>
                <w:rFonts w:eastAsia="仿宋_GB2312"/>
                <w:sz w:val="24"/>
              </w:rPr>
              <w:t xml:space="preserve">  </w:t>
            </w:r>
            <w:r>
              <w:rPr>
                <w:rFonts w:eastAsia="仿宋_GB2312"/>
                <w:sz w:val="24"/>
              </w:rPr>
              <w:t>见</w:t>
            </w:r>
          </w:p>
        </w:tc>
        <w:tc>
          <w:tcPr>
            <w:tcW w:w="7776" w:type="dxa"/>
            <w:gridSpan w:val="8"/>
          </w:tcPr>
          <w:p w:rsidR="006D11A1" w:rsidRDefault="006D11A1">
            <w:pPr>
              <w:pStyle w:val="a3"/>
              <w:adjustRightInd w:val="0"/>
              <w:snapToGrid w:val="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p>
          <w:p w:rsidR="006D11A1" w:rsidRDefault="006D11A1">
            <w:pPr>
              <w:pStyle w:val="a3"/>
              <w:adjustRightInd w:val="0"/>
              <w:snapToGrid w:val="0"/>
              <w:ind w:firstLineChars="2250" w:firstLine="5400"/>
              <w:rPr>
                <w:rFonts w:eastAsia="仿宋_GB2312"/>
                <w:sz w:val="24"/>
              </w:rPr>
            </w:pPr>
            <w:r>
              <w:rPr>
                <w:rFonts w:eastAsia="仿宋_GB2312"/>
                <w:sz w:val="24"/>
              </w:rPr>
              <w:t>（公章）</w:t>
            </w:r>
          </w:p>
          <w:p w:rsidR="006D11A1" w:rsidRDefault="006D11A1">
            <w:pPr>
              <w:pStyle w:val="a3"/>
              <w:adjustRightInd w:val="0"/>
              <w:snapToGrid w:val="0"/>
              <w:ind w:firstLineChars="2150" w:firstLine="516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6D11A1" w:rsidRDefault="006D11A1">
      <w:pPr>
        <w:pStyle w:val="a3"/>
        <w:shd w:val="clear" w:color="auto" w:fill="FFFFFF"/>
        <w:ind w:firstLineChars="200" w:firstLine="560"/>
        <w:rPr>
          <w:rFonts w:eastAsia="仿宋_GB2312"/>
          <w:sz w:val="28"/>
          <w:szCs w:val="28"/>
        </w:rPr>
      </w:pPr>
      <w:r>
        <w:rPr>
          <w:rFonts w:eastAsia="仿宋_GB2312"/>
          <w:sz w:val="28"/>
          <w:szCs w:val="28"/>
        </w:rPr>
        <w:t>（正反两面打印在同一张</w:t>
      </w:r>
      <w:r>
        <w:rPr>
          <w:rFonts w:eastAsia="仿宋_GB2312"/>
          <w:sz w:val="28"/>
          <w:szCs w:val="28"/>
        </w:rPr>
        <w:t>A4</w:t>
      </w:r>
      <w:r>
        <w:rPr>
          <w:rFonts w:eastAsia="仿宋_GB2312"/>
          <w:sz w:val="28"/>
          <w:szCs w:val="28"/>
        </w:rPr>
        <w:t>纸上）</w:t>
      </w:r>
    </w:p>
    <w:p w:rsidR="006D11A1" w:rsidRDefault="006D11A1">
      <w:pPr>
        <w:pStyle w:val="a3"/>
        <w:shd w:val="clear" w:color="auto" w:fill="FFFFFF"/>
        <w:ind w:firstLineChars="200" w:firstLine="640"/>
        <w:rPr>
          <w:kern w:val="0"/>
        </w:rPr>
      </w:pPr>
      <w:r>
        <w:t>注：服务年限认定的截止时间为</w:t>
      </w:r>
      <w:r>
        <w:t>2018</w:t>
      </w:r>
      <w:r>
        <w:t>年</w:t>
      </w:r>
      <w:r>
        <w:t>12</w:t>
      </w:r>
      <w:r>
        <w:t>月</w:t>
      </w:r>
      <w:r>
        <w:t>31</w:t>
      </w:r>
      <w:r>
        <w:t>日。</w:t>
      </w:r>
    </w:p>
    <w:p w:rsidR="006D11A1" w:rsidRDefault="006D11A1">
      <w:pPr>
        <w:spacing w:line="540" w:lineRule="exact"/>
        <w:rPr>
          <w:b/>
          <w:sz w:val="28"/>
          <w:szCs w:val="28"/>
        </w:rPr>
      </w:pPr>
      <w:r>
        <w:rPr>
          <w:b/>
          <w:sz w:val="28"/>
          <w:szCs w:val="28"/>
        </w:rPr>
        <w:t>附表</w:t>
      </w:r>
      <w:r>
        <w:rPr>
          <w:rFonts w:hint="eastAsia"/>
          <w:b/>
          <w:sz w:val="28"/>
          <w:szCs w:val="28"/>
        </w:rPr>
        <w:t>2</w:t>
      </w:r>
    </w:p>
    <w:p w:rsidR="006D11A1" w:rsidRDefault="006D11A1">
      <w:pPr>
        <w:jc w:val="center"/>
        <w:rPr>
          <w:rFonts w:eastAsia="黑体"/>
          <w:sz w:val="36"/>
          <w:szCs w:val="36"/>
        </w:rPr>
      </w:pPr>
    </w:p>
    <w:p w:rsidR="006D11A1" w:rsidRDefault="006D11A1">
      <w:pPr>
        <w:jc w:val="center"/>
        <w:rPr>
          <w:rFonts w:eastAsia="黑体"/>
          <w:sz w:val="36"/>
          <w:szCs w:val="36"/>
        </w:rPr>
      </w:pPr>
      <w:r>
        <w:rPr>
          <w:rFonts w:eastAsia="黑体" w:hint="eastAsia"/>
          <w:sz w:val="36"/>
          <w:szCs w:val="36"/>
        </w:rPr>
        <w:t>老年乡村医生</w:t>
      </w:r>
      <w:r>
        <w:rPr>
          <w:rFonts w:eastAsia="黑体"/>
          <w:sz w:val="36"/>
          <w:szCs w:val="36"/>
        </w:rPr>
        <w:t>身份</w:t>
      </w:r>
    </w:p>
    <w:p w:rsidR="006D11A1" w:rsidRDefault="006D11A1">
      <w:pPr>
        <w:jc w:val="center"/>
        <w:rPr>
          <w:rFonts w:eastAsia="黑体"/>
          <w:sz w:val="36"/>
          <w:szCs w:val="36"/>
        </w:rPr>
      </w:pPr>
      <w:r>
        <w:rPr>
          <w:rFonts w:eastAsia="黑体"/>
          <w:sz w:val="36"/>
          <w:szCs w:val="36"/>
        </w:rPr>
        <w:t>未被机关</w:t>
      </w:r>
      <w:r>
        <w:rPr>
          <w:rFonts w:eastAsia="黑体" w:hint="eastAsia"/>
          <w:sz w:val="36"/>
          <w:szCs w:val="36"/>
        </w:rPr>
        <w:t>、</w:t>
      </w:r>
      <w:r>
        <w:rPr>
          <w:rFonts w:eastAsia="黑体"/>
          <w:sz w:val="36"/>
          <w:szCs w:val="36"/>
        </w:rPr>
        <w:t>事业单位录用证明</w:t>
      </w:r>
    </w:p>
    <w:p w:rsidR="006D11A1" w:rsidRDefault="006D11A1">
      <w:pPr>
        <w:rPr>
          <w:rFonts w:eastAsia="仿宋_GB2312"/>
          <w:sz w:val="32"/>
          <w:szCs w:val="32"/>
        </w:rPr>
      </w:pPr>
    </w:p>
    <w:p w:rsidR="006D11A1" w:rsidRDefault="006D11A1">
      <w:pPr>
        <w:spacing w:line="360" w:lineRule="auto"/>
        <w:ind w:firstLine="556"/>
        <w:rPr>
          <w:rFonts w:eastAsia="仿宋_GB2312"/>
          <w:sz w:val="32"/>
          <w:szCs w:val="32"/>
          <w:u w:val="single"/>
        </w:rPr>
      </w:pPr>
      <w:r>
        <w:rPr>
          <w:rFonts w:eastAsia="仿宋_GB2312"/>
          <w:sz w:val="32"/>
          <w:szCs w:val="32"/>
        </w:rPr>
        <w:lastRenderedPageBreak/>
        <w:t>兹有我村（居）委会</w:t>
      </w:r>
      <w:r>
        <w:rPr>
          <w:rFonts w:eastAsia="仿宋_GB2312"/>
          <w:sz w:val="32"/>
          <w:szCs w:val="32"/>
          <w:u w:val="single"/>
        </w:rPr>
        <w:t xml:space="preserve">              </w:t>
      </w:r>
      <w:r>
        <w:rPr>
          <w:rFonts w:eastAsia="仿宋_GB2312"/>
          <w:sz w:val="32"/>
          <w:szCs w:val="32"/>
        </w:rPr>
        <w:t>同志，男（女）</w:t>
      </w:r>
      <w:r>
        <w:rPr>
          <w:rFonts w:eastAsia="仿宋_GB2312"/>
          <w:sz w:val="32"/>
          <w:szCs w:val="32"/>
          <w:u w:val="single"/>
        </w:rPr>
        <w:t xml:space="preserve">    </w:t>
      </w:r>
      <w:r>
        <w:rPr>
          <w:rFonts w:eastAsia="仿宋_GB2312"/>
          <w:sz w:val="32"/>
          <w:szCs w:val="32"/>
        </w:rPr>
        <w:t>，</w:t>
      </w:r>
    </w:p>
    <w:p w:rsidR="006D11A1" w:rsidRDefault="006D11A1">
      <w:pPr>
        <w:spacing w:line="360" w:lineRule="auto"/>
        <w:ind w:firstLine="556"/>
        <w:rPr>
          <w:rFonts w:eastAsia="仿宋_GB2312"/>
          <w:sz w:val="32"/>
          <w:szCs w:val="32"/>
        </w:rPr>
      </w:pP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日生人，身份证号：</w:t>
      </w:r>
      <w:r>
        <w:rPr>
          <w:rFonts w:eastAsia="仿宋_GB2312"/>
          <w:sz w:val="32"/>
          <w:szCs w:val="32"/>
        </w:rPr>
        <w:t>________________,</w:t>
      </w:r>
      <w:r>
        <w:rPr>
          <w:rFonts w:eastAsia="仿宋_GB2312" w:hint="eastAsia"/>
          <w:sz w:val="32"/>
          <w:szCs w:val="32"/>
        </w:rPr>
        <w:t>不从事乡村医生工作</w:t>
      </w:r>
      <w:r>
        <w:rPr>
          <w:rFonts w:eastAsia="仿宋_GB2312"/>
          <w:sz w:val="32"/>
          <w:szCs w:val="32"/>
        </w:rPr>
        <w:t>后，未曾被国家机关、事业单位正式录用。</w:t>
      </w:r>
    </w:p>
    <w:p w:rsidR="006D11A1" w:rsidRDefault="006D11A1">
      <w:pPr>
        <w:spacing w:line="360" w:lineRule="auto"/>
        <w:ind w:firstLine="556"/>
        <w:rPr>
          <w:rFonts w:eastAsia="仿宋_GB2312"/>
          <w:sz w:val="32"/>
          <w:szCs w:val="32"/>
        </w:rPr>
      </w:pPr>
      <w:r>
        <w:rPr>
          <w:rFonts w:eastAsia="仿宋_GB2312"/>
          <w:sz w:val="32"/>
          <w:szCs w:val="32"/>
        </w:rPr>
        <w:t>特此证明。</w:t>
      </w:r>
    </w:p>
    <w:p w:rsidR="006D11A1" w:rsidRDefault="006D11A1">
      <w:pPr>
        <w:spacing w:line="600" w:lineRule="exact"/>
        <w:ind w:firstLineChars="900" w:firstLine="2880"/>
        <w:rPr>
          <w:rFonts w:eastAsia="仿宋_GB2312"/>
          <w:sz w:val="32"/>
          <w:szCs w:val="32"/>
        </w:rPr>
      </w:pPr>
    </w:p>
    <w:p w:rsidR="006D11A1" w:rsidRDefault="006D11A1">
      <w:pPr>
        <w:spacing w:line="600" w:lineRule="exact"/>
        <w:ind w:right="624" w:firstLineChars="595" w:firstLine="1904"/>
        <w:rPr>
          <w:rFonts w:eastAsia="仿宋_GB2312"/>
          <w:sz w:val="32"/>
          <w:szCs w:val="32"/>
          <w:u w:val="single"/>
        </w:rPr>
      </w:pPr>
    </w:p>
    <w:p w:rsidR="006D11A1" w:rsidRDefault="006D11A1">
      <w:pPr>
        <w:spacing w:line="600" w:lineRule="exact"/>
        <w:ind w:right="624" w:firstLineChars="595" w:firstLine="1904"/>
        <w:rPr>
          <w:rFonts w:eastAsia="仿宋_GB2312"/>
          <w:sz w:val="32"/>
          <w:szCs w:val="32"/>
        </w:rPr>
      </w:pPr>
      <w:r>
        <w:rPr>
          <w:rFonts w:eastAsia="仿宋_GB2312"/>
          <w:sz w:val="32"/>
          <w:szCs w:val="32"/>
          <w:u w:val="single"/>
        </w:rPr>
        <w:t xml:space="preserve">      </w:t>
      </w:r>
      <w:r>
        <w:rPr>
          <w:rFonts w:eastAsia="仿宋_GB2312"/>
          <w:sz w:val="32"/>
          <w:szCs w:val="32"/>
        </w:rPr>
        <w:t>镇</w:t>
      </w:r>
      <w:r>
        <w:rPr>
          <w:rFonts w:eastAsia="仿宋_GB2312"/>
          <w:sz w:val="32"/>
          <w:szCs w:val="32"/>
          <w:u w:val="single"/>
        </w:rPr>
        <w:t xml:space="preserve">       </w:t>
      </w:r>
      <w:r>
        <w:rPr>
          <w:rFonts w:eastAsia="仿宋_GB2312"/>
          <w:sz w:val="32"/>
          <w:szCs w:val="32"/>
        </w:rPr>
        <w:t>村（居）委会（公章）</w:t>
      </w:r>
    </w:p>
    <w:p w:rsidR="006D11A1" w:rsidRDefault="006D11A1">
      <w:pPr>
        <w:spacing w:line="600" w:lineRule="exact"/>
        <w:ind w:right="44" w:firstLineChars="300" w:firstLine="960"/>
        <w:rPr>
          <w:rFonts w:eastAsia="仿宋_GB2312"/>
          <w:sz w:val="32"/>
          <w:szCs w:val="32"/>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6D11A1" w:rsidRDefault="006D11A1">
      <w:pPr>
        <w:spacing w:line="560" w:lineRule="exact"/>
        <w:rPr>
          <w:rFonts w:eastAsia="仿宋_GB2312"/>
          <w:sz w:val="32"/>
          <w:szCs w:val="32"/>
        </w:rPr>
      </w:pPr>
      <w:r>
        <w:rPr>
          <w:rFonts w:eastAsia="仿宋_GB2312"/>
          <w:sz w:val="32"/>
          <w:szCs w:val="32"/>
        </w:rPr>
        <w:t>经办人：</w:t>
      </w:r>
    </w:p>
    <w:p w:rsidR="006D11A1" w:rsidRDefault="006D11A1">
      <w:pPr>
        <w:spacing w:line="560" w:lineRule="exact"/>
        <w:rPr>
          <w:rFonts w:eastAsia="仿宋_GB2312"/>
          <w:sz w:val="32"/>
          <w:szCs w:val="32"/>
        </w:rPr>
      </w:pPr>
      <w:r>
        <w:rPr>
          <w:rFonts w:eastAsia="仿宋_GB2312"/>
          <w:sz w:val="32"/>
          <w:szCs w:val="32"/>
        </w:rPr>
        <w:t>联系电话：</w:t>
      </w:r>
    </w:p>
    <w:p w:rsidR="006D11A1" w:rsidRDefault="006D11A1">
      <w:pPr>
        <w:rPr>
          <w:rFonts w:eastAsia="仿宋_GB2312"/>
          <w:sz w:val="32"/>
          <w:szCs w:val="32"/>
        </w:rPr>
      </w:pPr>
    </w:p>
    <w:p w:rsidR="006D11A1" w:rsidRDefault="006D11A1">
      <w:pPr>
        <w:spacing w:line="600" w:lineRule="exact"/>
        <w:ind w:right="640"/>
        <w:jc w:val="right"/>
        <w:rPr>
          <w:rFonts w:eastAsia="仿宋_GB2312"/>
          <w:sz w:val="32"/>
          <w:szCs w:val="32"/>
        </w:rPr>
      </w:pPr>
    </w:p>
    <w:p w:rsidR="006D11A1" w:rsidRDefault="006D11A1">
      <w:pPr>
        <w:rPr>
          <w:rFonts w:eastAsia="仿宋_GB2312"/>
          <w:sz w:val="32"/>
          <w:szCs w:val="32"/>
        </w:rPr>
      </w:pPr>
    </w:p>
    <w:p w:rsidR="006D11A1" w:rsidRDefault="006D11A1">
      <w:pPr>
        <w:spacing w:line="600" w:lineRule="exact"/>
        <w:ind w:right="44" w:firstLineChars="300" w:firstLine="960"/>
        <w:rPr>
          <w:rFonts w:eastAsia="仿宋_GB2312"/>
          <w:sz w:val="32"/>
          <w:szCs w:val="32"/>
        </w:rPr>
      </w:pPr>
    </w:p>
    <w:p w:rsidR="006D11A1" w:rsidRDefault="006D11A1">
      <w:pPr>
        <w:rPr>
          <w:rFonts w:eastAsia="仿宋_GB2312"/>
          <w:sz w:val="32"/>
          <w:szCs w:val="32"/>
        </w:rPr>
      </w:pPr>
    </w:p>
    <w:p w:rsidR="006D11A1" w:rsidRDefault="006D11A1">
      <w:pPr>
        <w:spacing w:line="540" w:lineRule="exact"/>
        <w:rPr>
          <w:b/>
          <w:sz w:val="28"/>
          <w:szCs w:val="28"/>
        </w:rPr>
      </w:pPr>
      <w:r>
        <w:rPr>
          <w:b/>
          <w:sz w:val="28"/>
          <w:szCs w:val="28"/>
        </w:rPr>
        <w:t>附表</w:t>
      </w:r>
      <w:r>
        <w:rPr>
          <w:rFonts w:hint="eastAsia"/>
          <w:b/>
          <w:sz w:val="28"/>
          <w:szCs w:val="28"/>
        </w:rPr>
        <w:t>3</w:t>
      </w:r>
    </w:p>
    <w:p w:rsidR="006D11A1" w:rsidRDefault="006D11A1">
      <w:pPr>
        <w:spacing w:line="560" w:lineRule="exact"/>
        <w:jc w:val="center"/>
        <w:rPr>
          <w:rFonts w:eastAsia="方正小标宋简体"/>
          <w:sz w:val="36"/>
          <w:szCs w:val="36"/>
        </w:rPr>
      </w:pPr>
      <w:r>
        <w:rPr>
          <w:rFonts w:eastAsia="黑体"/>
          <w:sz w:val="36"/>
          <w:szCs w:val="36"/>
        </w:rPr>
        <w:t>证明人承诺书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5"/>
        <w:gridCol w:w="1315"/>
        <w:gridCol w:w="1420"/>
        <w:gridCol w:w="1255"/>
        <w:gridCol w:w="1035"/>
        <w:gridCol w:w="1972"/>
      </w:tblGrid>
      <w:tr w:rsidR="006D11A1">
        <w:trPr>
          <w:trHeight w:val="587"/>
        </w:trPr>
        <w:tc>
          <w:tcPr>
            <w:tcW w:w="1525" w:type="dxa"/>
            <w:vAlign w:val="center"/>
          </w:tcPr>
          <w:p w:rsidR="006D11A1" w:rsidRDefault="006D11A1">
            <w:pPr>
              <w:jc w:val="center"/>
              <w:rPr>
                <w:rFonts w:eastAsia="仿宋_GB2312"/>
                <w:sz w:val="32"/>
                <w:szCs w:val="32"/>
              </w:rPr>
            </w:pPr>
            <w:r>
              <w:rPr>
                <w:rFonts w:eastAsia="仿宋_GB2312" w:hAnsi="仿宋_GB2312"/>
                <w:sz w:val="32"/>
                <w:szCs w:val="32"/>
              </w:rPr>
              <w:t>姓名</w:t>
            </w:r>
          </w:p>
        </w:tc>
        <w:tc>
          <w:tcPr>
            <w:tcW w:w="1315" w:type="dxa"/>
            <w:vAlign w:val="center"/>
          </w:tcPr>
          <w:p w:rsidR="006D11A1" w:rsidRDefault="006D11A1">
            <w:pPr>
              <w:jc w:val="center"/>
              <w:rPr>
                <w:rFonts w:eastAsia="仿宋_GB2312"/>
                <w:sz w:val="32"/>
                <w:szCs w:val="32"/>
              </w:rPr>
            </w:pPr>
          </w:p>
        </w:tc>
        <w:tc>
          <w:tcPr>
            <w:tcW w:w="1420" w:type="dxa"/>
            <w:vAlign w:val="center"/>
          </w:tcPr>
          <w:p w:rsidR="006D11A1" w:rsidRDefault="006D11A1">
            <w:pPr>
              <w:jc w:val="center"/>
              <w:rPr>
                <w:rFonts w:eastAsia="仿宋_GB2312"/>
                <w:sz w:val="32"/>
                <w:szCs w:val="32"/>
              </w:rPr>
            </w:pPr>
            <w:r>
              <w:rPr>
                <w:rFonts w:eastAsia="仿宋_GB2312" w:hAnsi="仿宋_GB2312"/>
                <w:sz w:val="32"/>
                <w:szCs w:val="32"/>
              </w:rPr>
              <w:t>性别</w:t>
            </w:r>
          </w:p>
        </w:tc>
        <w:tc>
          <w:tcPr>
            <w:tcW w:w="1255" w:type="dxa"/>
            <w:vAlign w:val="center"/>
          </w:tcPr>
          <w:p w:rsidR="006D11A1" w:rsidRDefault="006D11A1">
            <w:pPr>
              <w:jc w:val="center"/>
              <w:rPr>
                <w:rFonts w:eastAsia="仿宋_GB2312"/>
                <w:sz w:val="32"/>
                <w:szCs w:val="32"/>
              </w:rPr>
            </w:pPr>
          </w:p>
        </w:tc>
        <w:tc>
          <w:tcPr>
            <w:tcW w:w="1035" w:type="dxa"/>
            <w:vAlign w:val="center"/>
          </w:tcPr>
          <w:p w:rsidR="006D11A1" w:rsidRDefault="006D11A1">
            <w:pPr>
              <w:jc w:val="center"/>
              <w:rPr>
                <w:rFonts w:eastAsia="仿宋_GB2312"/>
                <w:sz w:val="32"/>
                <w:szCs w:val="32"/>
              </w:rPr>
            </w:pPr>
            <w:r>
              <w:rPr>
                <w:rFonts w:eastAsia="仿宋_GB2312" w:hAnsi="仿宋_GB2312"/>
                <w:sz w:val="32"/>
                <w:szCs w:val="32"/>
              </w:rPr>
              <w:t>出生</w:t>
            </w:r>
          </w:p>
          <w:p w:rsidR="006D11A1" w:rsidRDefault="006D11A1">
            <w:pPr>
              <w:jc w:val="center"/>
              <w:rPr>
                <w:rFonts w:eastAsia="仿宋_GB2312"/>
                <w:sz w:val="32"/>
                <w:szCs w:val="32"/>
              </w:rPr>
            </w:pPr>
            <w:r>
              <w:rPr>
                <w:rFonts w:eastAsia="仿宋_GB2312" w:hAnsi="仿宋_GB2312"/>
                <w:sz w:val="32"/>
                <w:szCs w:val="32"/>
              </w:rPr>
              <w:t>年月</w:t>
            </w:r>
          </w:p>
        </w:tc>
        <w:tc>
          <w:tcPr>
            <w:tcW w:w="1972" w:type="dxa"/>
            <w:vAlign w:val="center"/>
          </w:tcPr>
          <w:p w:rsidR="006D11A1" w:rsidRDefault="006D11A1">
            <w:pPr>
              <w:jc w:val="center"/>
              <w:rPr>
                <w:rFonts w:eastAsia="仿宋_GB2312"/>
                <w:sz w:val="32"/>
                <w:szCs w:val="32"/>
              </w:rPr>
            </w:pPr>
          </w:p>
        </w:tc>
      </w:tr>
      <w:tr w:rsidR="006D11A1">
        <w:trPr>
          <w:trHeight w:val="742"/>
        </w:trPr>
        <w:tc>
          <w:tcPr>
            <w:tcW w:w="1525" w:type="dxa"/>
            <w:vAlign w:val="center"/>
          </w:tcPr>
          <w:p w:rsidR="006D11A1" w:rsidRDefault="006D11A1">
            <w:pPr>
              <w:jc w:val="center"/>
              <w:rPr>
                <w:rFonts w:eastAsia="仿宋_GB2312"/>
                <w:sz w:val="32"/>
                <w:szCs w:val="32"/>
              </w:rPr>
            </w:pPr>
            <w:r>
              <w:rPr>
                <w:rFonts w:eastAsia="仿宋_GB2312" w:hAnsi="仿宋_GB2312"/>
                <w:sz w:val="32"/>
                <w:szCs w:val="32"/>
              </w:rPr>
              <w:lastRenderedPageBreak/>
              <w:t>身份证号</w:t>
            </w:r>
          </w:p>
        </w:tc>
        <w:tc>
          <w:tcPr>
            <w:tcW w:w="3990" w:type="dxa"/>
            <w:gridSpan w:val="3"/>
            <w:vAlign w:val="center"/>
          </w:tcPr>
          <w:p w:rsidR="006D11A1" w:rsidRDefault="006D11A1">
            <w:pPr>
              <w:jc w:val="center"/>
              <w:rPr>
                <w:rFonts w:eastAsia="仿宋_GB2312"/>
                <w:sz w:val="32"/>
                <w:szCs w:val="32"/>
              </w:rPr>
            </w:pPr>
          </w:p>
        </w:tc>
        <w:tc>
          <w:tcPr>
            <w:tcW w:w="1035" w:type="dxa"/>
            <w:vAlign w:val="center"/>
          </w:tcPr>
          <w:p w:rsidR="006D11A1" w:rsidRDefault="006D11A1">
            <w:pPr>
              <w:jc w:val="center"/>
              <w:rPr>
                <w:rFonts w:eastAsia="仿宋_GB2312"/>
                <w:sz w:val="32"/>
                <w:szCs w:val="32"/>
              </w:rPr>
            </w:pPr>
            <w:r>
              <w:rPr>
                <w:rFonts w:eastAsia="仿宋_GB2312" w:hAnsi="仿宋_GB2312"/>
                <w:sz w:val="32"/>
                <w:szCs w:val="32"/>
              </w:rPr>
              <w:t>联系</w:t>
            </w:r>
          </w:p>
          <w:p w:rsidR="006D11A1" w:rsidRDefault="006D11A1">
            <w:pPr>
              <w:jc w:val="center"/>
              <w:rPr>
                <w:rFonts w:eastAsia="仿宋_GB2312"/>
                <w:sz w:val="32"/>
                <w:szCs w:val="32"/>
              </w:rPr>
            </w:pPr>
            <w:r>
              <w:rPr>
                <w:rFonts w:eastAsia="仿宋_GB2312" w:hAnsi="仿宋_GB2312"/>
                <w:sz w:val="32"/>
                <w:szCs w:val="32"/>
              </w:rPr>
              <w:t>电话</w:t>
            </w:r>
          </w:p>
        </w:tc>
        <w:tc>
          <w:tcPr>
            <w:tcW w:w="1972" w:type="dxa"/>
            <w:vAlign w:val="center"/>
          </w:tcPr>
          <w:p w:rsidR="006D11A1" w:rsidRDefault="006D11A1">
            <w:pPr>
              <w:jc w:val="center"/>
              <w:rPr>
                <w:rFonts w:eastAsia="仿宋_GB2312"/>
                <w:sz w:val="32"/>
                <w:szCs w:val="32"/>
              </w:rPr>
            </w:pPr>
          </w:p>
        </w:tc>
      </w:tr>
      <w:tr w:rsidR="006D11A1">
        <w:trPr>
          <w:trHeight w:val="887"/>
        </w:trPr>
        <w:tc>
          <w:tcPr>
            <w:tcW w:w="1525" w:type="dxa"/>
            <w:vAlign w:val="center"/>
          </w:tcPr>
          <w:p w:rsidR="006D11A1" w:rsidRDefault="006D11A1">
            <w:pPr>
              <w:jc w:val="center"/>
              <w:rPr>
                <w:rFonts w:eastAsia="仿宋_GB2312"/>
                <w:sz w:val="32"/>
                <w:szCs w:val="32"/>
              </w:rPr>
            </w:pPr>
            <w:r>
              <w:rPr>
                <w:rFonts w:eastAsia="仿宋_GB2312" w:hAnsi="仿宋_GB2312"/>
                <w:sz w:val="32"/>
                <w:szCs w:val="32"/>
              </w:rPr>
              <w:t>现工作</w:t>
            </w:r>
          </w:p>
          <w:p w:rsidR="006D11A1" w:rsidRDefault="006D11A1">
            <w:pPr>
              <w:jc w:val="center"/>
              <w:rPr>
                <w:rFonts w:eastAsia="仿宋_GB2312"/>
                <w:sz w:val="32"/>
                <w:szCs w:val="32"/>
              </w:rPr>
            </w:pPr>
            <w:r>
              <w:rPr>
                <w:rFonts w:eastAsia="仿宋_GB2312" w:hAnsi="仿宋_GB2312"/>
                <w:sz w:val="32"/>
                <w:szCs w:val="32"/>
              </w:rPr>
              <w:t>单位</w:t>
            </w:r>
          </w:p>
        </w:tc>
        <w:tc>
          <w:tcPr>
            <w:tcW w:w="6997" w:type="dxa"/>
            <w:gridSpan w:val="5"/>
            <w:vAlign w:val="center"/>
          </w:tcPr>
          <w:p w:rsidR="006D11A1" w:rsidRDefault="006D11A1">
            <w:pPr>
              <w:jc w:val="center"/>
              <w:rPr>
                <w:rFonts w:eastAsia="仿宋_GB2312"/>
                <w:sz w:val="32"/>
                <w:szCs w:val="32"/>
              </w:rPr>
            </w:pPr>
          </w:p>
        </w:tc>
      </w:tr>
      <w:tr w:rsidR="006D11A1">
        <w:trPr>
          <w:trHeight w:val="2877"/>
        </w:trPr>
        <w:tc>
          <w:tcPr>
            <w:tcW w:w="1525" w:type="dxa"/>
            <w:textDirection w:val="tbRlV"/>
            <w:vAlign w:val="center"/>
          </w:tcPr>
          <w:p w:rsidR="006D11A1" w:rsidRDefault="006D11A1">
            <w:pPr>
              <w:ind w:left="113" w:right="113"/>
              <w:jc w:val="center"/>
              <w:rPr>
                <w:rFonts w:eastAsia="仿宋_GB2312"/>
                <w:sz w:val="32"/>
                <w:szCs w:val="32"/>
              </w:rPr>
            </w:pPr>
            <w:r>
              <w:rPr>
                <w:rFonts w:eastAsia="仿宋_GB2312" w:hAnsi="仿宋_GB2312"/>
                <w:sz w:val="32"/>
                <w:szCs w:val="32"/>
              </w:rPr>
              <w:t>证明人承诺</w:t>
            </w:r>
          </w:p>
        </w:tc>
        <w:tc>
          <w:tcPr>
            <w:tcW w:w="6997" w:type="dxa"/>
            <w:gridSpan w:val="5"/>
            <w:vAlign w:val="center"/>
          </w:tcPr>
          <w:p w:rsidR="006D11A1" w:rsidRDefault="006D11A1">
            <w:pPr>
              <w:jc w:val="left"/>
              <w:rPr>
                <w:rFonts w:eastAsia="仿宋_GB2312"/>
                <w:sz w:val="32"/>
                <w:szCs w:val="32"/>
              </w:rPr>
            </w:pPr>
            <w:r>
              <w:rPr>
                <w:rFonts w:eastAsia="仿宋_GB2312"/>
                <w:sz w:val="32"/>
                <w:szCs w:val="32"/>
              </w:rPr>
              <w:t xml:space="preserve">    </w:t>
            </w:r>
            <w:r>
              <w:rPr>
                <w:rFonts w:eastAsia="仿宋_GB2312" w:hAnsi="仿宋_GB2312"/>
                <w:sz w:val="32"/>
                <w:szCs w:val="32"/>
              </w:rPr>
              <w:t>本人所提供的证明真实可靠，无弄虚作假行为，对所提供的材料承担一切责任。</w:t>
            </w:r>
          </w:p>
          <w:p w:rsidR="006D11A1" w:rsidRDefault="006D11A1">
            <w:pPr>
              <w:jc w:val="center"/>
              <w:rPr>
                <w:rFonts w:eastAsia="仿宋_GB2312"/>
                <w:sz w:val="32"/>
                <w:szCs w:val="32"/>
              </w:rPr>
            </w:pPr>
          </w:p>
          <w:p w:rsidR="006D11A1" w:rsidRDefault="006D11A1">
            <w:pPr>
              <w:ind w:firstLineChars="450" w:firstLine="1440"/>
              <w:rPr>
                <w:rFonts w:eastAsia="仿宋_GB2312"/>
                <w:sz w:val="32"/>
                <w:szCs w:val="32"/>
              </w:rPr>
            </w:pPr>
            <w:r>
              <w:rPr>
                <w:rFonts w:eastAsia="仿宋_GB2312" w:hAnsi="仿宋_GB2312"/>
                <w:sz w:val="32"/>
                <w:szCs w:val="32"/>
              </w:rPr>
              <w:t>证明人签名</w:t>
            </w:r>
            <w:r>
              <w:rPr>
                <w:rFonts w:eastAsia="仿宋_GB2312"/>
                <w:sz w:val="32"/>
                <w:szCs w:val="32"/>
              </w:rPr>
              <w:t>(</w:t>
            </w:r>
            <w:r>
              <w:rPr>
                <w:rFonts w:eastAsia="仿宋_GB2312" w:hAnsi="仿宋_GB2312"/>
                <w:sz w:val="32"/>
                <w:szCs w:val="32"/>
              </w:rPr>
              <w:t>按手印</w:t>
            </w:r>
            <w:r>
              <w:rPr>
                <w:rFonts w:eastAsia="仿宋_GB2312"/>
                <w:sz w:val="32"/>
                <w:szCs w:val="32"/>
              </w:rPr>
              <w:t>)</w:t>
            </w:r>
            <w:r>
              <w:rPr>
                <w:rFonts w:eastAsia="仿宋_GB2312" w:hAnsi="仿宋_GB2312"/>
                <w:sz w:val="32"/>
                <w:szCs w:val="32"/>
              </w:rPr>
              <w:t>：</w:t>
            </w:r>
          </w:p>
          <w:p w:rsidR="006D11A1" w:rsidRDefault="006D11A1">
            <w:pPr>
              <w:jc w:val="center"/>
              <w:rPr>
                <w:rFonts w:eastAsia="仿宋_GB2312"/>
                <w:sz w:val="32"/>
                <w:szCs w:val="32"/>
              </w:rPr>
            </w:pPr>
            <w:r>
              <w:rPr>
                <w:rFonts w:eastAsia="仿宋_GB2312"/>
                <w:sz w:val="32"/>
                <w:szCs w:val="32"/>
              </w:rPr>
              <w:t xml:space="preserve">                    </w:t>
            </w:r>
          </w:p>
          <w:p w:rsidR="006D11A1" w:rsidRDefault="006D11A1">
            <w:pPr>
              <w:jc w:val="center"/>
              <w:rPr>
                <w:rFonts w:eastAsia="仿宋_GB2312"/>
                <w:sz w:val="32"/>
                <w:szCs w:val="32"/>
              </w:rPr>
            </w:pPr>
            <w:r>
              <w:rPr>
                <w:rFonts w:eastAsia="仿宋_GB2312"/>
                <w:sz w:val="32"/>
                <w:szCs w:val="32"/>
              </w:rPr>
              <w:t xml:space="preserve">        </w:t>
            </w:r>
            <w:r>
              <w:rPr>
                <w:rFonts w:eastAsia="仿宋_GB2312" w:hAnsi="仿宋_GB2312"/>
                <w:sz w:val="32"/>
                <w:szCs w:val="32"/>
              </w:rPr>
              <w:t>年</w:t>
            </w:r>
            <w:r>
              <w:rPr>
                <w:rFonts w:eastAsia="仿宋_GB2312"/>
                <w:sz w:val="32"/>
                <w:szCs w:val="32"/>
              </w:rPr>
              <w:t xml:space="preserve">  </w:t>
            </w:r>
            <w:r>
              <w:rPr>
                <w:rFonts w:eastAsia="仿宋_GB2312" w:hAnsi="仿宋_GB2312"/>
                <w:sz w:val="32"/>
                <w:szCs w:val="32"/>
              </w:rPr>
              <w:t>月</w:t>
            </w:r>
            <w:r>
              <w:rPr>
                <w:rFonts w:eastAsia="仿宋_GB2312"/>
                <w:sz w:val="32"/>
                <w:szCs w:val="32"/>
              </w:rPr>
              <w:t xml:space="preserve">  </w:t>
            </w:r>
            <w:r>
              <w:rPr>
                <w:rFonts w:eastAsia="仿宋_GB2312" w:hAnsi="仿宋_GB2312"/>
                <w:sz w:val="32"/>
                <w:szCs w:val="32"/>
              </w:rPr>
              <w:t>日</w:t>
            </w:r>
          </w:p>
        </w:tc>
      </w:tr>
      <w:tr w:rsidR="006D11A1">
        <w:trPr>
          <w:trHeight w:val="4028"/>
        </w:trPr>
        <w:tc>
          <w:tcPr>
            <w:tcW w:w="1525" w:type="dxa"/>
            <w:textDirection w:val="tbRlV"/>
            <w:vAlign w:val="center"/>
          </w:tcPr>
          <w:p w:rsidR="006D11A1" w:rsidRDefault="006D11A1">
            <w:pPr>
              <w:ind w:left="113" w:right="113"/>
              <w:jc w:val="center"/>
              <w:rPr>
                <w:rFonts w:eastAsia="仿宋_GB2312"/>
                <w:sz w:val="32"/>
                <w:szCs w:val="32"/>
              </w:rPr>
            </w:pPr>
            <w:r>
              <w:rPr>
                <w:rFonts w:eastAsia="仿宋_GB2312" w:hAnsi="仿宋_GB2312"/>
                <w:sz w:val="32"/>
                <w:szCs w:val="32"/>
              </w:rPr>
              <w:t>说</w:t>
            </w:r>
            <w:r>
              <w:rPr>
                <w:rFonts w:eastAsia="仿宋_GB2312"/>
                <w:sz w:val="32"/>
                <w:szCs w:val="32"/>
              </w:rPr>
              <w:t xml:space="preserve">         </w:t>
            </w:r>
            <w:r>
              <w:rPr>
                <w:rFonts w:eastAsia="仿宋_GB2312" w:hAnsi="仿宋_GB2312"/>
                <w:sz w:val="32"/>
                <w:szCs w:val="32"/>
              </w:rPr>
              <w:t>明</w:t>
            </w:r>
          </w:p>
        </w:tc>
        <w:tc>
          <w:tcPr>
            <w:tcW w:w="6997" w:type="dxa"/>
            <w:gridSpan w:val="5"/>
            <w:vAlign w:val="center"/>
          </w:tcPr>
          <w:p w:rsidR="006D11A1" w:rsidRDefault="006D11A1">
            <w:pPr>
              <w:rPr>
                <w:rFonts w:eastAsia="仿宋_GB2312"/>
                <w:sz w:val="32"/>
                <w:szCs w:val="32"/>
              </w:rPr>
            </w:pPr>
            <w:r>
              <w:rPr>
                <w:rFonts w:eastAsia="仿宋_GB2312"/>
                <w:sz w:val="32"/>
                <w:szCs w:val="32"/>
              </w:rPr>
              <w:t xml:space="preserve">    1.</w:t>
            </w:r>
            <w:r>
              <w:rPr>
                <w:rFonts w:eastAsia="仿宋_GB2312" w:hAnsi="仿宋_GB2312"/>
                <w:sz w:val="32"/>
                <w:szCs w:val="32"/>
              </w:rPr>
              <w:t>证明人应对所提供的材料的真实性做出承诺，否则不予认定。</w:t>
            </w:r>
          </w:p>
          <w:p w:rsidR="006D11A1" w:rsidRDefault="006D11A1">
            <w:pPr>
              <w:rPr>
                <w:rFonts w:eastAsia="仿宋_GB2312"/>
                <w:sz w:val="32"/>
                <w:szCs w:val="32"/>
              </w:rPr>
            </w:pPr>
            <w:r>
              <w:rPr>
                <w:rFonts w:eastAsia="仿宋_GB2312"/>
                <w:sz w:val="32"/>
                <w:szCs w:val="32"/>
              </w:rPr>
              <w:t xml:space="preserve">    2.</w:t>
            </w:r>
            <w:r>
              <w:rPr>
                <w:rFonts w:eastAsia="仿宋_GB2312" w:hAnsi="仿宋_GB2312"/>
                <w:sz w:val="32"/>
                <w:szCs w:val="32"/>
              </w:rPr>
              <w:t>必须由证明人亲自签名，按手印。</w:t>
            </w:r>
          </w:p>
          <w:p w:rsidR="006D11A1" w:rsidRDefault="006D11A1">
            <w:pPr>
              <w:rPr>
                <w:rFonts w:eastAsia="仿宋_GB2312"/>
                <w:sz w:val="32"/>
                <w:szCs w:val="32"/>
              </w:rPr>
            </w:pPr>
            <w:r>
              <w:rPr>
                <w:rFonts w:eastAsia="仿宋_GB2312"/>
                <w:sz w:val="32"/>
                <w:szCs w:val="32"/>
              </w:rPr>
              <w:t xml:space="preserve">    3.</w:t>
            </w:r>
            <w:r>
              <w:rPr>
                <w:rFonts w:eastAsia="仿宋_GB2312" w:hAnsi="仿宋_GB2312"/>
                <w:sz w:val="32"/>
                <w:szCs w:val="32"/>
              </w:rPr>
              <w:t>如在认定中发现弄虚作假行为，取消其证明人资格，并按照有关规定进行处理。</w:t>
            </w:r>
          </w:p>
          <w:p w:rsidR="006D11A1" w:rsidRDefault="006D11A1">
            <w:pPr>
              <w:rPr>
                <w:rFonts w:eastAsia="仿宋_GB2312"/>
                <w:sz w:val="32"/>
                <w:szCs w:val="32"/>
              </w:rPr>
            </w:pPr>
            <w:r>
              <w:rPr>
                <w:rFonts w:eastAsia="仿宋_GB2312"/>
                <w:sz w:val="32"/>
                <w:szCs w:val="32"/>
              </w:rPr>
              <w:t xml:space="preserve">    4.</w:t>
            </w:r>
            <w:r>
              <w:rPr>
                <w:rFonts w:eastAsia="仿宋_GB2312" w:hAnsi="仿宋_GB2312"/>
                <w:sz w:val="32"/>
                <w:szCs w:val="32"/>
              </w:rPr>
              <w:t>此承诺书随申报材料一同上报。</w:t>
            </w:r>
          </w:p>
        </w:tc>
      </w:tr>
    </w:tbl>
    <w:p w:rsidR="006D11A1" w:rsidRDefault="006D11A1">
      <w:pPr>
        <w:spacing w:line="540" w:lineRule="exact"/>
        <w:rPr>
          <w:b/>
          <w:sz w:val="28"/>
          <w:szCs w:val="28"/>
        </w:rPr>
      </w:pPr>
    </w:p>
    <w:p w:rsidR="006D11A1" w:rsidRDefault="006D11A1">
      <w:pPr>
        <w:spacing w:line="540" w:lineRule="exact"/>
        <w:rPr>
          <w:b/>
          <w:sz w:val="28"/>
          <w:szCs w:val="28"/>
        </w:rPr>
      </w:pPr>
      <w:r>
        <w:rPr>
          <w:b/>
          <w:sz w:val="28"/>
          <w:szCs w:val="28"/>
        </w:rPr>
        <w:t>附表</w:t>
      </w:r>
      <w:r>
        <w:rPr>
          <w:rFonts w:hint="eastAsia"/>
          <w:b/>
          <w:sz w:val="28"/>
          <w:szCs w:val="28"/>
        </w:rPr>
        <w:t>4</w:t>
      </w:r>
    </w:p>
    <w:p w:rsidR="006D11A1" w:rsidRDefault="006D11A1">
      <w:pPr>
        <w:spacing w:line="560" w:lineRule="exact"/>
        <w:jc w:val="center"/>
        <w:rPr>
          <w:rFonts w:eastAsia="黑体"/>
          <w:sz w:val="36"/>
          <w:szCs w:val="36"/>
        </w:rPr>
      </w:pPr>
      <w:r>
        <w:rPr>
          <w:rFonts w:eastAsia="黑体" w:hint="eastAsia"/>
          <w:sz w:val="36"/>
          <w:szCs w:val="36"/>
        </w:rPr>
        <w:t>老年乡村医生</w:t>
      </w:r>
      <w:r>
        <w:rPr>
          <w:rFonts w:eastAsia="黑体"/>
          <w:sz w:val="36"/>
          <w:szCs w:val="36"/>
        </w:rPr>
        <w:t>身份和</w:t>
      </w:r>
      <w:r>
        <w:rPr>
          <w:rFonts w:eastAsia="黑体" w:hint="eastAsia"/>
          <w:sz w:val="36"/>
          <w:szCs w:val="36"/>
        </w:rPr>
        <w:t>工龄</w:t>
      </w:r>
      <w:r>
        <w:rPr>
          <w:rFonts w:eastAsia="黑体"/>
          <w:sz w:val="36"/>
          <w:szCs w:val="36"/>
        </w:rPr>
        <w:t>认定工作</w:t>
      </w:r>
    </w:p>
    <w:p w:rsidR="006D11A1" w:rsidRDefault="006D11A1">
      <w:pPr>
        <w:spacing w:line="560" w:lineRule="exact"/>
        <w:jc w:val="center"/>
        <w:rPr>
          <w:rFonts w:eastAsia="黑体"/>
          <w:sz w:val="36"/>
          <w:szCs w:val="36"/>
        </w:rPr>
      </w:pPr>
      <w:r>
        <w:rPr>
          <w:rFonts w:eastAsia="黑体"/>
          <w:sz w:val="36"/>
          <w:szCs w:val="36"/>
        </w:rPr>
        <w:t>证　人　证　词</w:t>
      </w:r>
    </w:p>
    <w:p w:rsidR="006D11A1" w:rsidRDefault="006D11A1" w:rsidP="006C7CE6">
      <w:pPr>
        <w:spacing w:line="480" w:lineRule="exact"/>
        <w:ind w:firstLineChars="200" w:firstLine="643"/>
        <w:rPr>
          <w:rFonts w:eastAsia="仿宋_GB2312"/>
          <w:b/>
          <w:sz w:val="32"/>
          <w:szCs w:val="32"/>
        </w:rPr>
      </w:pPr>
    </w:p>
    <w:p w:rsidR="006D11A1" w:rsidRDefault="006D11A1">
      <w:pPr>
        <w:spacing w:line="400" w:lineRule="exact"/>
        <w:ind w:firstLineChars="200" w:firstLine="640"/>
        <w:rPr>
          <w:rFonts w:eastAsia="仿宋_GB2312"/>
          <w:sz w:val="32"/>
          <w:szCs w:val="32"/>
        </w:rPr>
      </w:pPr>
      <w:r>
        <w:rPr>
          <w:rFonts w:eastAsia="仿宋_GB2312"/>
          <w:sz w:val="32"/>
          <w:szCs w:val="32"/>
        </w:rPr>
        <w:lastRenderedPageBreak/>
        <w:t>我叫</w:t>
      </w:r>
      <w:r>
        <w:rPr>
          <w:rFonts w:eastAsia="仿宋_GB2312"/>
          <w:sz w:val="32"/>
          <w:szCs w:val="32"/>
          <w:u w:val="single"/>
        </w:rPr>
        <w:t xml:space="preserve">     </w:t>
      </w:r>
      <w:r>
        <w:rPr>
          <w:rFonts w:eastAsia="仿宋_GB2312"/>
          <w:sz w:val="32"/>
          <w:szCs w:val="32"/>
        </w:rPr>
        <w:t>，</w:t>
      </w:r>
      <w:r>
        <w:rPr>
          <w:rFonts w:eastAsia="仿宋_GB2312" w:hint="eastAsia"/>
          <w:sz w:val="32"/>
          <w:szCs w:val="32"/>
        </w:rPr>
        <w:t>性别：</w:t>
      </w:r>
      <w:r>
        <w:rPr>
          <w:rFonts w:eastAsia="仿宋_GB2312" w:hint="eastAsia"/>
          <w:sz w:val="32"/>
          <w:szCs w:val="32"/>
        </w:rPr>
        <w:t>____,</w:t>
      </w:r>
      <w:r>
        <w:rPr>
          <w:rFonts w:eastAsia="仿宋_GB2312"/>
          <w:sz w:val="32"/>
          <w:szCs w:val="32"/>
        </w:rPr>
        <w:t>身份证号码</w:t>
      </w:r>
      <w:r>
        <w:rPr>
          <w:rFonts w:eastAsia="仿宋_GB2312"/>
          <w:sz w:val="32"/>
          <w:szCs w:val="32"/>
          <w:u w:val="single"/>
        </w:rPr>
        <w:t xml:space="preserve">                </w:t>
      </w:r>
      <w:r>
        <w:rPr>
          <w:rFonts w:eastAsia="仿宋_GB2312"/>
          <w:sz w:val="32"/>
          <w:szCs w:val="32"/>
        </w:rPr>
        <w:t>，我是</w:t>
      </w:r>
      <w:r>
        <w:rPr>
          <w:rFonts w:eastAsia="仿宋_GB2312"/>
          <w:sz w:val="32"/>
          <w:szCs w:val="32"/>
          <w:u w:val="single"/>
        </w:rPr>
        <w:t xml:space="preserve">                        </w:t>
      </w:r>
      <w:r>
        <w:rPr>
          <w:rFonts w:eastAsia="仿宋_GB2312"/>
          <w:sz w:val="32"/>
          <w:szCs w:val="32"/>
        </w:rPr>
        <w:t>单位在职职工，我与</w:t>
      </w:r>
      <w:r>
        <w:rPr>
          <w:rFonts w:eastAsia="仿宋_GB2312"/>
          <w:sz w:val="32"/>
          <w:szCs w:val="32"/>
          <w:u w:val="single"/>
        </w:rPr>
        <w:t xml:space="preserve">       </w:t>
      </w:r>
      <w:r>
        <w:rPr>
          <w:rFonts w:eastAsia="仿宋_GB2312"/>
          <w:sz w:val="32"/>
          <w:szCs w:val="32"/>
        </w:rPr>
        <w:t>（被证明人）无亲属关系。我证明</w:t>
      </w:r>
      <w:r>
        <w:rPr>
          <w:rFonts w:eastAsia="仿宋_GB2312"/>
          <w:sz w:val="32"/>
          <w:szCs w:val="32"/>
          <w:u w:val="single"/>
        </w:rPr>
        <w:t xml:space="preserve">       </w:t>
      </w:r>
      <w:r>
        <w:rPr>
          <w:rFonts w:eastAsia="仿宋_GB2312"/>
          <w:sz w:val="32"/>
          <w:szCs w:val="32"/>
        </w:rPr>
        <w:t>（被证明人）于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月至</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月，在</w:t>
      </w:r>
      <w:r>
        <w:rPr>
          <w:rFonts w:eastAsia="仿宋_GB2312"/>
          <w:sz w:val="32"/>
          <w:szCs w:val="32"/>
          <w:u w:val="single"/>
        </w:rPr>
        <w:t xml:space="preserve">              </w:t>
      </w:r>
      <w:r>
        <w:rPr>
          <w:rFonts w:eastAsia="仿宋_GB2312" w:hint="eastAsia"/>
          <w:sz w:val="32"/>
          <w:szCs w:val="32"/>
        </w:rPr>
        <w:t>村从事乡村医生工作</w:t>
      </w:r>
      <w:r>
        <w:rPr>
          <w:rFonts w:eastAsia="仿宋_GB2312"/>
          <w:sz w:val="32"/>
          <w:szCs w:val="32"/>
        </w:rPr>
        <w:t>，我</w:t>
      </w:r>
      <w:proofErr w:type="gramStart"/>
      <w:r>
        <w:rPr>
          <w:rFonts w:eastAsia="仿宋_GB2312"/>
          <w:sz w:val="32"/>
          <w:szCs w:val="32"/>
        </w:rPr>
        <w:t>证明其共</w:t>
      </w:r>
      <w:r>
        <w:rPr>
          <w:rFonts w:eastAsia="仿宋_GB2312" w:hint="eastAsia"/>
          <w:sz w:val="32"/>
          <w:szCs w:val="32"/>
        </w:rPr>
        <w:t>从事</w:t>
      </w:r>
      <w:proofErr w:type="gramEnd"/>
      <w:r>
        <w:rPr>
          <w:rFonts w:eastAsia="仿宋_GB2312" w:hint="eastAsia"/>
          <w:sz w:val="32"/>
          <w:szCs w:val="32"/>
        </w:rPr>
        <w:t>乡村医生工作满</w:t>
      </w:r>
      <w:r>
        <w:rPr>
          <w:rFonts w:eastAsia="仿宋_GB2312"/>
          <w:sz w:val="32"/>
          <w:szCs w:val="32"/>
          <w:u w:val="single"/>
        </w:rPr>
        <w:t xml:space="preserve">      </w:t>
      </w:r>
      <w:r>
        <w:rPr>
          <w:rFonts w:eastAsia="仿宋_GB2312" w:hint="eastAsia"/>
          <w:sz w:val="32"/>
          <w:szCs w:val="32"/>
        </w:rPr>
        <w:t>年</w:t>
      </w:r>
      <w:r>
        <w:rPr>
          <w:rFonts w:eastAsia="仿宋_GB2312"/>
          <w:sz w:val="32"/>
          <w:szCs w:val="32"/>
        </w:rPr>
        <w:t>。证明情况属实，如上述内容不实，本人愿承担因此产生的一切法律责任。</w:t>
      </w:r>
    </w:p>
    <w:p w:rsidR="006D11A1" w:rsidRDefault="006D11A1">
      <w:pPr>
        <w:spacing w:line="400" w:lineRule="exact"/>
        <w:ind w:right="26" w:firstLineChars="221" w:firstLine="707"/>
        <w:rPr>
          <w:rFonts w:eastAsia="仿宋_GB2312"/>
          <w:sz w:val="32"/>
          <w:szCs w:val="32"/>
        </w:rPr>
      </w:pPr>
      <w:r>
        <w:rPr>
          <w:rFonts w:eastAsia="仿宋_GB2312"/>
          <w:sz w:val="32"/>
          <w:szCs w:val="32"/>
        </w:rPr>
        <w:t>我现居住在</w:t>
      </w:r>
      <w:r>
        <w:rPr>
          <w:rFonts w:eastAsia="仿宋_GB2312"/>
          <w:sz w:val="32"/>
          <w:szCs w:val="32"/>
          <w:u w:val="single"/>
        </w:rPr>
        <w:t xml:space="preserve">              </w:t>
      </w:r>
      <w:r>
        <w:rPr>
          <w:rFonts w:eastAsia="仿宋_GB2312"/>
          <w:sz w:val="32"/>
          <w:szCs w:val="32"/>
        </w:rPr>
        <w:t>，我的联系电话是</w:t>
      </w:r>
      <w:r>
        <w:rPr>
          <w:rFonts w:eastAsia="仿宋_GB2312"/>
          <w:sz w:val="32"/>
          <w:szCs w:val="32"/>
          <w:u w:val="single"/>
        </w:rPr>
        <w:t xml:space="preserve">       </w:t>
      </w:r>
      <w:r>
        <w:rPr>
          <w:rFonts w:eastAsia="仿宋_GB2312"/>
          <w:sz w:val="32"/>
          <w:szCs w:val="32"/>
        </w:rPr>
        <w:t>，我单位的联系电话是</w:t>
      </w:r>
      <w:r>
        <w:rPr>
          <w:rFonts w:eastAsia="仿宋_GB2312"/>
          <w:sz w:val="32"/>
          <w:szCs w:val="32"/>
          <w:u w:val="single"/>
        </w:rPr>
        <w:t xml:space="preserve">           </w:t>
      </w:r>
      <w:r>
        <w:rPr>
          <w:rFonts w:eastAsia="仿宋_GB2312"/>
          <w:sz w:val="32"/>
          <w:szCs w:val="32"/>
        </w:rPr>
        <w:t>。</w:t>
      </w:r>
    </w:p>
    <w:p w:rsidR="006D11A1" w:rsidRDefault="006D11A1">
      <w:pPr>
        <w:spacing w:line="400" w:lineRule="exact"/>
        <w:ind w:right="26" w:firstLineChars="1200" w:firstLine="3840"/>
        <w:rPr>
          <w:rFonts w:eastAsia="仿宋_GB2312"/>
          <w:sz w:val="32"/>
          <w:szCs w:val="32"/>
        </w:rPr>
      </w:pPr>
    </w:p>
    <w:p w:rsidR="006D11A1" w:rsidRDefault="006D11A1">
      <w:pPr>
        <w:spacing w:line="400" w:lineRule="exact"/>
        <w:ind w:right="26" w:firstLineChars="1200" w:firstLine="3840"/>
        <w:rPr>
          <w:rFonts w:eastAsia="仿宋_GB2312"/>
          <w:sz w:val="32"/>
          <w:szCs w:val="32"/>
        </w:rPr>
      </w:pPr>
      <w:r>
        <w:rPr>
          <w:rFonts w:eastAsia="仿宋_GB2312"/>
          <w:sz w:val="32"/>
          <w:szCs w:val="32"/>
        </w:rPr>
        <w:t>证人签字（按手印）：</w:t>
      </w:r>
    </w:p>
    <w:p w:rsidR="006D11A1" w:rsidRDefault="006D11A1">
      <w:pPr>
        <w:spacing w:line="400" w:lineRule="exact"/>
        <w:ind w:right="26" w:firstLineChars="1500" w:firstLine="4800"/>
        <w:rPr>
          <w:rFonts w:eastAsia="仿宋_GB2312"/>
          <w:sz w:val="32"/>
          <w:szCs w:val="32"/>
        </w:rPr>
      </w:pP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6D11A1" w:rsidRDefault="006D11A1">
      <w:pPr>
        <w:spacing w:line="400" w:lineRule="exact"/>
        <w:ind w:right="26" w:firstLineChars="1500" w:firstLine="4800"/>
        <w:rPr>
          <w:rFonts w:eastAsia="仿宋_GB2312"/>
          <w:sz w:val="32"/>
          <w:szCs w:val="32"/>
        </w:rPr>
      </w:pPr>
    </w:p>
    <w:p w:rsidR="006D11A1" w:rsidRDefault="00753303">
      <w:pPr>
        <w:spacing w:line="400" w:lineRule="exact"/>
        <w:rPr>
          <w:rFonts w:eastAsia="楷体_GB2312"/>
          <w:sz w:val="30"/>
          <w:szCs w:val="30"/>
        </w:rPr>
      </w:pPr>
      <w:r w:rsidRPr="00753303">
        <w:rPr>
          <w:noProof/>
          <w:sz w:val="20"/>
          <w:szCs w:val="20"/>
        </w:rPr>
        <w:pict>
          <v:line id="Line 6" o:spid="_x0000_s1027" style="position:absolute;left:0;text-align:left;z-index:251657728;visibility:visible" from="-27pt,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">
            <v:stroke dashstyle="dash"/>
          </v:line>
        </w:pict>
      </w:r>
    </w:p>
    <w:p w:rsidR="006D11A1" w:rsidRDefault="006D11A1">
      <w:pPr>
        <w:spacing w:line="400" w:lineRule="exact"/>
        <w:ind w:firstLineChars="225" w:firstLine="720"/>
        <w:rPr>
          <w:rFonts w:eastAsia="仿宋_GB2312"/>
          <w:sz w:val="32"/>
          <w:szCs w:val="32"/>
        </w:rPr>
      </w:pPr>
    </w:p>
    <w:p w:rsidR="006D11A1" w:rsidRDefault="006D11A1">
      <w:pPr>
        <w:spacing w:line="400" w:lineRule="exact"/>
        <w:ind w:firstLineChars="225" w:firstLine="720"/>
        <w:rPr>
          <w:rFonts w:eastAsia="仿宋_GB2312"/>
          <w:sz w:val="32"/>
          <w:szCs w:val="32"/>
          <w:u w:val="single"/>
        </w:rPr>
      </w:pPr>
      <w:r>
        <w:rPr>
          <w:rFonts w:eastAsia="仿宋_GB2312"/>
          <w:sz w:val="32"/>
          <w:szCs w:val="32"/>
        </w:rPr>
        <w:t>出证人</w:t>
      </w:r>
      <w:r>
        <w:rPr>
          <w:rFonts w:eastAsia="仿宋_GB2312"/>
          <w:sz w:val="32"/>
          <w:szCs w:val="32"/>
          <w:u w:val="single"/>
        </w:rPr>
        <w:t xml:space="preserve">          </w:t>
      </w:r>
      <w:r>
        <w:rPr>
          <w:rFonts w:eastAsia="仿宋_GB2312"/>
          <w:sz w:val="32"/>
          <w:szCs w:val="32"/>
        </w:rPr>
        <w:t>，系我单位在职正式工作人员，我单位联系电话是</w:t>
      </w:r>
      <w:r>
        <w:rPr>
          <w:rFonts w:eastAsia="仿宋_GB2312"/>
          <w:sz w:val="32"/>
          <w:szCs w:val="32"/>
          <w:u w:val="single"/>
        </w:rPr>
        <w:t xml:space="preserve">                  </w:t>
      </w:r>
      <w:r>
        <w:rPr>
          <w:rFonts w:eastAsia="仿宋_GB2312"/>
          <w:sz w:val="32"/>
          <w:szCs w:val="32"/>
        </w:rPr>
        <w:t>。</w:t>
      </w:r>
    </w:p>
    <w:p w:rsidR="006D11A1" w:rsidRDefault="006D11A1">
      <w:pPr>
        <w:spacing w:line="400" w:lineRule="exact"/>
        <w:ind w:right="640" w:firstLineChars="225" w:firstLine="720"/>
        <w:rPr>
          <w:rFonts w:eastAsia="仿宋_GB2312"/>
          <w:sz w:val="32"/>
          <w:szCs w:val="32"/>
        </w:rPr>
      </w:pPr>
      <w:r>
        <w:rPr>
          <w:rFonts w:eastAsia="仿宋_GB2312"/>
          <w:sz w:val="32"/>
          <w:szCs w:val="32"/>
        </w:rPr>
        <w:t xml:space="preserve">                    </w:t>
      </w:r>
      <w:r>
        <w:rPr>
          <w:rFonts w:eastAsia="仿宋_GB2312"/>
          <w:sz w:val="32"/>
          <w:szCs w:val="32"/>
        </w:rPr>
        <w:t>出证人单位（公章）：</w:t>
      </w:r>
    </w:p>
    <w:p w:rsidR="006D11A1" w:rsidRDefault="006D11A1">
      <w:pPr>
        <w:spacing w:line="400" w:lineRule="exact"/>
        <w:ind w:right="640" w:firstLineChars="225" w:firstLine="720"/>
        <w:rPr>
          <w:rFonts w:eastAsia="仿宋_GB2312"/>
          <w:sz w:val="32"/>
          <w:szCs w:val="32"/>
          <w:u w:val="single"/>
        </w:rPr>
      </w:pPr>
      <w:r>
        <w:rPr>
          <w:rFonts w:eastAsia="仿宋_GB2312"/>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r>
        <w:rPr>
          <w:rFonts w:eastAsia="仿宋_GB2312"/>
          <w:sz w:val="32"/>
          <w:szCs w:val="32"/>
        </w:rPr>
        <w:t xml:space="preserve"> </w:t>
      </w:r>
    </w:p>
    <w:p w:rsidR="006D11A1" w:rsidRDefault="006D11A1">
      <w:pPr>
        <w:spacing w:line="400" w:lineRule="exact"/>
        <w:rPr>
          <w:rFonts w:eastAsia="楷体_GB2312"/>
          <w:sz w:val="32"/>
          <w:szCs w:val="32"/>
        </w:rPr>
      </w:pPr>
    </w:p>
    <w:p w:rsidR="006D11A1" w:rsidRDefault="006D11A1">
      <w:pPr>
        <w:spacing w:line="400" w:lineRule="exact"/>
        <w:rPr>
          <w:rFonts w:eastAsia="楷体_GB2312"/>
          <w:sz w:val="32"/>
          <w:szCs w:val="32"/>
        </w:rPr>
      </w:pPr>
      <w:r>
        <w:rPr>
          <w:rFonts w:eastAsia="楷体_GB2312"/>
          <w:sz w:val="32"/>
          <w:szCs w:val="32"/>
        </w:rPr>
        <w:t>说</w:t>
      </w:r>
      <w:r>
        <w:rPr>
          <w:rFonts w:eastAsia="楷体_GB2312"/>
          <w:sz w:val="32"/>
          <w:szCs w:val="32"/>
        </w:rPr>
        <w:t xml:space="preserve"> </w:t>
      </w:r>
      <w:r>
        <w:rPr>
          <w:rFonts w:eastAsia="楷体_GB2312"/>
          <w:sz w:val="32"/>
          <w:szCs w:val="32"/>
        </w:rPr>
        <w:t>明：</w:t>
      </w:r>
    </w:p>
    <w:p w:rsidR="006D11A1" w:rsidRDefault="006D11A1" w:rsidP="00E0776F">
      <w:pPr>
        <w:spacing w:line="400" w:lineRule="exact"/>
        <w:ind w:firstLineChars="168" w:firstLine="538"/>
        <w:rPr>
          <w:rFonts w:eastAsia="楷体_GB2312"/>
          <w:sz w:val="32"/>
          <w:szCs w:val="32"/>
        </w:rPr>
      </w:pPr>
      <w:r>
        <w:rPr>
          <w:rFonts w:eastAsia="楷体_GB2312"/>
          <w:sz w:val="32"/>
          <w:szCs w:val="32"/>
        </w:rPr>
        <w:t>1.</w:t>
      </w:r>
      <w:r>
        <w:rPr>
          <w:rFonts w:eastAsia="楷体_GB2312"/>
          <w:sz w:val="32"/>
          <w:szCs w:val="32"/>
        </w:rPr>
        <w:t>证明人为与原代课教师有过工作接触的领导、同事、学生或能够证明从教经历的人员，本人亲属除外。要求证明人必须为机关、事业单位公职人员（含离退休）。</w:t>
      </w:r>
    </w:p>
    <w:p w:rsidR="006D11A1" w:rsidRDefault="006D11A1">
      <w:pPr>
        <w:spacing w:line="560" w:lineRule="exact"/>
        <w:rPr>
          <w:rFonts w:eastAsia="楷体_GB2312"/>
          <w:sz w:val="32"/>
          <w:szCs w:val="32"/>
        </w:rPr>
      </w:pPr>
      <w:r>
        <w:rPr>
          <w:rFonts w:eastAsia="楷体_GB2312"/>
          <w:sz w:val="32"/>
          <w:szCs w:val="32"/>
        </w:rPr>
        <w:t>2.</w:t>
      </w:r>
      <w:r>
        <w:rPr>
          <w:rFonts w:eastAsia="楷体_GB2312"/>
          <w:sz w:val="32"/>
          <w:szCs w:val="32"/>
        </w:rPr>
        <w:t>证明人对所证明的内容承担法律责任，协助被证明人弄虚作假的，按相应党</w:t>
      </w:r>
      <w:r>
        <w:rPr>
          <w:rFonts w:eastAsia="楷体_GB2312" w:hint="eastAsia"/>
          <w:sz w:val="32"/>
          <w:szCs w:val="32"/>
        </w:rPr>
        <w:t>纪</w:t>
      </w:r>
      <w:r>
        <w:rPr>
          <w:rFonts w:eastAsia="楷体_GB2312"/>
          <w:sz w:val="32"/>
          <w:szCs w:val="32"/>
        </w:rPr>
        <w:t>、政纪有关规定处理。</w:t>
      </w:r>
    </w:p>
    <w:p w:rsidR="006D11A1" w:rsidRDefault="006D11A1">
      <w:pPr>
        <w:widowControl/>
        <w:adjustRightInd w:val="0"/>
        <w:snapToGrid w:val="0"/>
        <w:jc w:val="left"/>
        <w:rPr>
          <w:b/>
          <w:sz w:val="28"/>
          <w:szCs w:val="28"/>
        </w:rPr>
      </w:pPr>
      <w:bookmarkStart w:id="0" w:name="OLE_LINK1"/>
      <w:r>
        <w:rPr>
          <w:rFonts w:hint="eastAsia"/>
          <w:b/>
          <w:sz w:val="28"/>
          <w:szCs w:val="28"/>
        </w:rPr>
        <w:t>附表</w:t>
      </w:r>
      <w:r>
        <w:rPr>
          <w:rFonts w:hint="eastAsia"/>
          <w:b/>
          <w:sz w:val="28"/>
          <w:szCs w:val="28"/>
        </w:rPr>
        <w:t>5</w:t>
      </w:r>
    </w:p>
    <w:p w:rsidR="006D11A1" w:rsidRDefault="006D11A1">
      <w:pPr>
        <w:spacing w:line="560" w:lineRule="exact"/>
        <w:jc w:val="center"/>
        <w:rPr>
          <w:rFonts w:eastAsia="黑体"/>
          <w:sz w:val="36"/>
          <w:szCs w:val="36"/>
        </w:rPr>
      </w:pPr>
      <w:r>
        <w:rPr>
          <w:rFonts w:eastAsia="黑体" w:hint="eastAsia"/>
          <w:sz w:val="36"/>
          <w:szCs w:val="36"/>
        </w:rPr>
        <w:t>老年乡村医生生活补助审批表</w:t>
      </w:r>
    </w:p>
    <w:p w:rsidR="006D11A1" w:rsidRDefault="006D11A1">
      <w:pPr>
        <w:widowControl/>
        <w:adjustRightInd w:val="0"/>
        <w:snapToGrid w:val="0"/>
        <w:jc w:val="center"/>
        <w:rPr>
          <w:rFonts w:ascii="方正小标宋简体" w:eastAsia="方正小标宋简体" w:hAnsi="宋体" w:cs="宋体"/>
          <w:color w:val="000000"/>
          <w:kern w:val="0"/>
          <w:sz w:val="36"/>
          <w:szCs w:val="36"/>
        </w:rPr>
      </w:pPr>
    </w:p>
    <w:tbl>
      <w:tblPr>
        <w:tblW w:w="0" w:type="auto"/>
        <w:jc w:val="center"/>
        <w:tblLayout w:type="fixed"/>
        <w:tblLook w:val="0000"/>
      </w:tblPr>
      <w:tblGrid>
        <w:gridCol w:w="752"/>
        <w:gridCol w:w="303"/>
        <w:gridCol w:w="851"/>
        <w:gridCol w:w="901"/>
        <w:gridCol w:w="900"/>
        <w:gridCol w:w="20"/>
        <w:gridCol w:w="1516"/>
        <w:gridCol w:w="1542"/>
        <w:gridCol w:w="203"/>
        <w:gridCol w:w="697"/>
        <w:gridCol w:w="1603"/>
      </w:tblGrid>
      <w:tr w:rsidR="006D11A1">
        <w:trPr>
          <w:trHeight w:val="835"/>
          <w:jc w:val="center"/>
        </w:trPr>
        <w:tc>
          <w:tcPr>
            <w:tcW w:w="752" w:type="dxa"/>
            <w:tcBorders>
              <w:top w:val="single" w:sz="4" w:space="0" w:color="auto"/>
              <w:left w:val="single" w:sz="4" w:space="0" w:color="auto"/>
              <w:bottom w:val="single" w:sz="4" w:space="0" w:color="auto"/>
              <w:right w:val="single" w:sz="4" w:space="0" w:color="auto"/>
            </w:tcBorders>
            <w:vAlign w:val="center"/>
          </w:tcPr>
          <w:bookmarkEnd w:id="0"/>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姓名</w:t>
            </w:r>
          </w:p>
        </w:tc>
        <w:tc>
          <w:tcPr>
            <w:tcW w:w="2055" w:type="dxa"/>
            <w:gridSpan w:val="3"/>
            <w:tcBorders>
              <w:top w:val="single" w:sz="4" w:space="0" w:color="auto"/>
              <w:left w:val="nil"/>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p>
        </w:tc>
        <w:tc>
          <w:tcPr>
            <w:tcW w:w="900" w:type="dxa"/>
            <w:tcBorders>
              <w:top w:val="single" w:sz="4" w:space="0" w:color="auto"/>
              <w:left w:val="nil"/>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性别</w:t>
            </w:r>
          </w:p>
        </w:tc>
        <w:tc>
          <w:tcPr>
            <w:tcW w:w="1536" w:type="dxa"/>
            <w:gridSpan w:val="2"/>
            <w:tcBorders>
              <w:top w:val="single" w:sz="4" w:space="0" w:color="auto"/>
              <w:left w:val="nil"/>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 xml:space="preserve">　</w:t>
            </w:r>
          </w:p>
        </w:tc>
        <w:tc>
          <w:tcPr>
            <w:tcW w:w="1745" w:type="dxa"/>
            <w:gridSpan w:val="2"/>
            <w:tcBorders>
              <w:top w:val="single" w:sz="4" w:space="0" w:color="auto"/>
              <w:left w:val="nil"/>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出生年月</w:t>
            </w:r>
          </w:p>
        </w:tc>
        <w:tc>
          <w:tcPr>
            <w:tcW w:w="2300" w:type="dxa"/>
            <w:gridSpan w:val="2"/>
            <w:tcBorders>
              <w:top w:val="single" w:sz="4" w:space="0" w:color="auto"/>
              <w:left w:val="nil"/>
              <w:bottom w:val="single" w:sz="4" w:space="0" w:color="auto"/>
              <w:right w:val="single" w:sz="4" w:space="0" w:color="auto"/>
            </w:tcBorders>
            <w:vAlign w:val="center"/>
          </w:tcPr>
          <w:p w:rsidR="006D11A1" w:rsidRDefault="006D11A1">
            <w:pPr>
              <w:adjustRightInd w:val="0"/>
              <w:snapToGrid w:val="0"/>
              <w:jc w:val="center"/>
              <w:rPr>
                <w:rFonts w:ascii="楷体_GB2312" w:eastAsia="楷体_GB2312" w:hAnsi="宋体" w:cs="宋体"/>
                <w:color w:val="000000"/>
                <w:kern w:val="0"/>
                <w:sz w:val="24"/>
              </w:rPr>
            </w:pPr>
          </w:p>
        </w:tc>
      </w:tr>
      <w:tr w:rsidR="006D11A1">
        <w:trPr>
          <w:trHeight w:val="802"/>
          <w:jc w:val="center"/>
        </w:trPr>
        <w:tc>
          <w:tcPr>
            <w:tcW w:w="1906" w:type="dxa"/>
            <w:gridSpan w:val="3"/>
            <w:tcBorders>
              <w:top w:val="nil"/>
              <w:left w:val="single" w:sz="4" w:space="0" w:color="auto"/>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lastRenderedPageBreak/>
              <w:t>身份证号</w:t>
            </w:r>
          </w:p>
        </w:tc>
        <w:tc>
          <w:tcPr>
            <w:tcW w:w="3337" w:type="dxa"/>
            <w:gridSpan w:val="4"/>
            <w:tcBorders>
              <w:top w:val="single" w:sz="4" w:space="0" w:color="auto"/>
              <w:left w:val="nil"/>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p>
        </w:tc>
        <w:tc>
          <w:tcPr>
            <w:tcW w:w="1745" w:type="dxa"/>
            <w:gridSpan w:val="2"/>
            <w:tcBorders>
              <w:top w:val="nil"/>
              <w:left w:val="nil"/>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联系电话</w:t>
            </w:r>
          </w:p>
        </w:tc>
        <w:tc>
          <w:tcPr>
            <w:tcW w:w="2300" w:type="dxa"/>
            <w:gridSpan w:val="2"/>
            <w:tcBorders>
              <w:top w:val="single" w:sz="4" w:space="0" w:color="auto"/>
              <w:left w:val="nil"/>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 xml:space="preserve">　</w:t>
            </w:r>
          </w:p>
        </w:tc>
      </w:tr>
      <w:tr w:rsidR="006D11A1">
        <w:trPr>
          <w:trHeight w:val="724"/>
          <w:jc w:val="center"/>
        </w:trPr>
        <w:tc>
          <w:tcPr>
            <w:tcW w:w="1906" w:type="dxa"/>
            <w:gridSpan w:val="3"/>
            <w:tcBorders>
              <w:top w:val="nil"/>
              <w:left w:val="single" w:sz="4" w:space="0" w:color="auto"/>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家庭住址</w:t>
            </w:r>
          </w:p>
        </w:tc>
        <w:tc>
          <w:tcPr>
            <w:tcW w:w="7382" w:type="dxa"/>
            <w:gridSpan w:val="8"/>
            <w:tcBorders>
              <w:top w:val="single" w:sz="4" w:space="0" w:color="auto"/>
              <w:left w:val="nil"/>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p>
        </w:tc>
      </w:tr>
      <w:tr w:rsidR="006D11A1">
        <w:trPr>
          <w:trHeight w:val="762"/>
          <w:jc w:val="center"/>
        </w:trPr>
        <w:tc>
          <w:tcPr>
            <w:tcW w:w="1055" w:type="dxa"/>
            <w:gridSpan w:val="2"/>
            <w:tcBorders>
              <w:top w:val="nil"/>
              <w:left w:val="single" w:sz="4" w:space="0" w:color="auto"/>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认定从业时间</w:t>
            </w:r>
          </w:p>
        </w:tc>
        <w:tc>
          <w:tcPr>
            <w:tcW w:w="2672" w:type="dxa"/>
            <w:gridSpan w:val="4"/>
            <w:tcBorders>
              <w:top w:val="single" w:sz="4" w:space="0" w:color="auto"/>
              <w:left w:val="nil"/>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19  年 月至   年  月</w:t>
            </w:r>
          </w:p>
        </w:tc>
        <w:tc>
          <w:tcPr>
            <w:tcW w:w="1516" w:type="dxa"/>
            <w:tcBorders>
              <w:top w:val="single" w:sz="4" w:space="0" w:color="auto"/>
              <w:left w:val="nil"/>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Cs w:val="21"/>
              </w:rPr>
            </w:pPr>
            <w:r>
              <w:rPr>
                <w:rFonts w:ascii="楷体_GB2312" w:eastAsia="楷体_GB2312" w:hAnsi="宋体" w:cs="宋体" w:hint="eastAsia"/>
                <w:color w:val="000000"/>
                <w:kern w:val="0"/>
                <w:szCs w:val="21"/>
              </w:rPr>
              <w:t>认定发放年限</w:t>
            </w:r>
          </w:p>
        </w:tc>
        <w:tc>
          <w:tcPr>
            <w:tcW w:w="1542" w:type="dxa"/>
            <w:tcBorders>
              <w:top w:val="nil"/>
              <w:left w:val="nil"/>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 xml:space="preserve">   年</w:t>
            </w:r>
          </w:p>
        </w:tc>
        <w:tc>
          <w:tcPr>
            <w:tcW w:w="900" w:type="dxa"/>
            <w:gridSpan w:val="2"/>
            <w:tcBorders>
              <w:top w:val="nil"/>
              <w:left w:val="nil"/>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发放时间</w:t>
            </w:r>
          </w:p>
        </w:tc>
        <w:tc>
          <w:tcPr>
            <w:tcW w:w="1603" w:type="dxa"/>
            <w:tcBorders>
              <w:top w:val="single" w:sz="4" w:space="0" w:color="auto"/>
              <w:left w:val="nil"/>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p>
        </w:tc>
      </w:tr>
      <w:tr w:rsidR="006D11A1">
        <w:trPr>
          <w:trHeight w:val="2177"/>
          <w:jc w:val="center"/>
        </w:trPr>
        <w:tc>
          <w:tcPr>
            <w:tcW w:w="1055" w:type="dxa"/>
            <w:gridSpan w:val="2"/>
            <w:tcBorders>
              <w:top w:val="nil"/>
              <w:left w:val="single" w:sz="4" w:space="0" w:color="auto"/>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镇乡</w:t>
            </w:r>
          </w:p>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审核</w:t>
            </w:r>
          </w:p>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小组</w:t>
            </w:r>
          </w:p>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意见</w:t>
            </w:r>
          </w:p>
        </w:tc>
        <w:tc>
          <w:tcPr>
            <w:tcW w:w="8233" w:type="dxa"/>
            <w:gridSpan w:val="9"/>
            <w:tcBorders>
              <w:top w:val="single" w:sz="4" w:space="0" w:color="auto"/>
              <w:left w:val="single" w:sz="4" w:space="0" w:color="auto"/>
              <w:bottom w:val="single" w:sz="4" w:space="0" w:color="auto"/>
              <w:right w:val="single" w:sz="4" w:space="0" w:color="000000"/>
            </w:tcBorders>
            <w:vAlign w:val="center"/>
          </w:tcPr>
          <w:p w:rsidR="006D11A1" w:rsidRDefault="006D11A1">
            <w:pPr>
              <w:widowControl/>
              <w:adjustRightInd w:val="0"/>
              <w:snapToGrid w:val="0"/>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 xml:space="preserve">    </w:t>
            </w:r>
          </w:p>
          <w:p w:rsidR="006D11A1" w:rsidRDefault="006D11A1">
            <w:pPr>
              <w:widowControl/>
              <w:adjustRightInd w:val="0"/>
              <w:snapToGrid w:val="0"/>
              <w:jc w:val="center"/>
              <w:rPr>
                <w:rFonts w:ascii="楷体_GB2312" w:eastAsia="楷体_GB2312" w:hAnsi="宋体" w:cs="宋体"/>
                <w:color w:val="000000"/>
                <w:kern w:val="0"/>
                <w:sz w:val="32"/>
                <w:szCs w:val="32"/>
              </w:rPr>
            </w:pPr>
          </w:p>
          <w:p w:rsidR="006D11A1" w:rsidRDefault="006D11A1">
            <w:pPr>
              <w:widowControl/>
              <w:adjustRightInd w:val="0"/>
              <w:snapToGrid w:val="0"/>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 xml:space="preserve">      </w:t>
            </w:r>
          </w:p>
          <w:p w:rsidR="006D11A1" w:rsidRDefault="006D11A1">
            <w:pPr>
              <w:widowControl/>
              <w:adjustRightInd w:val="0"/>
              <w:snapToGrid w:val="0"/>
              <w:ind w:leftChars="286" w:left="601" w:rightChars="223" w:right="468" w:firstLineChars="200" w:firstLine="640"/>
              <w:jc w:val="left"/>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该乡村医生提供资料真实，档案齐全，符合享受老年乡村医生生活补助政策。同意按照相关规定给予发发补助。</w:t>
            </w:r>
          </w:p>
          <w:p w:rsidR="006D11A1" w:rsidRDefault="006D11A1">
            <w:pPr>
              <w:widowControl/>
              <w:adjustRightInd w:val="0"/>
              <w:snapToGrid w:val="0"/>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 xml:space="preserve">                                                                                                                                                                                                                          </w:t>
            </w:r>
          </w:p>
          <w:p w:rsidR="006D11A1" w:rsidRDefault="006D11A1">
            <w:pPr>
              <w:widowControl/>
              <w:adjustRightInd w:val="0"/>
              <w:snapToGrid w:val="0"/>
              <w:jc w:val="center"/>
              <w:rPr>
                <w:rFonts w:ascii="楷体_GB2312" w:eastAsia="楷体_GB2312" w:hAnsi="宋体" w:cs="宋体"/>
                <w:color w:val="000000"/>
                <w:kern w:val="0"/>
                <w:sz w:val="32"/>
                <w:szCs w:val="32"/>
              </w:rPr>
            </w:pPr>
          </w:p>
          <w:p w:rsidR="006D11A1" w:rsidRDefault="006D11A1">
            <w:pPr>
              <w:adjustRightInd w:val="0"/>
              <w:snapToGrid w:val="0"/>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 xml:space="preserve">             盖章：</w:t>
            </w:r>
          </w:p>
          <w:p w:rsidR="006D11A1" w:rsidRDefault="006D11A1">
            <w:pPr>
              <w:adjustRightInd w:val="0"/>
              <w:snapToGrid w:val="0"/>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 xml:space="preserve">                             年  月  日</w:t>
            </w:r>
          </w:p>
        </w:tc>
      </w:tr>
      <w:tr w:rsidR="006D11A1">
        <w:trPr>
          <w:trHeight w:val="3492"/>
          <w:jc w:val="center"/>
        </w:trPr>
        <w:tc>
          <w:tcPr>
            <w:tcW w:w="1055" w:type="dxa"/>
            <w:gridSpan w:val="2"/>
            <w:tcBorders>
              <w:top w:val="nil"/>
              <w:left w:val="single" w:sz="4" w:space="0" w:color="auto"/>
              <w:bottom w:val="single" w:sz="4" w:space="0" w:color="auto"/>
              <w:right w:val="single" w:sz="4" w:space="0" w:color="auto"/>
            </w:tcBorders>
            <w:vAlign w:val="center"/>
          </w:tcPr>
          <w:p w:rsidR="006D11A1" w:rsidRDefault="006D11A1">
            <w:pPr>
              <w:widowControl/>
              <w:adjustRightInd w:val="0"/>
              <w:snapToGrid w:val="0"/>
              <w:jc w:val="center"/>
              <w:rPr>
                <w:rFonts w:ascii="楷体_GB2312" w:eastAsia="楷体_GB2312" w:hAnsi="宋体" w:cs="宋体"/>
                <w:color w:val="000000"/>
                <w:kern w:val="0"/>
                <w:sz w:val="24"/>
              </w:rPr>
            </w:pPr>
            <w:r>
              <w:rPr>
                <w:rFonts w:ascii="楷体_GB2312" w:eastAsia="楷体_GB2312" w:hAnsi="宋体" w:cs="宋体" w:hint="eastAsia"/>
                <w:color w:val="000000"/>
                <w:kern w:val="0"/>
                <w:sz w:val="24"/>
              </w:rPr>
              <w:t>区审核小组意见</w:t>
            </w:r>
          </w:p>
        </w:tc>
        <w:tc>
          <w:tcPr>
            <w:tcW w:w="8233" w:type="dxa"/>
            <w:gridSpan w:val="9"/>
            <w:tcBorders>
              <w:top w:val="single" w:sz="4" w:space="0" w:color="auto"/>
              <w:left w:val="single" w:sz="4" w:space="0" w:color="auto"/>
              <w:bottom w:val="single" w:sz="4" w:space="0" w:color="auto"/>
              <w:right w:val="single" w:sz="4" w:space="0" w:color="000000"/>
            </w:tcBorders>
            <w:vAlign w:val="center"/>
          </w:tcPr>
          <w:p w:rsidR="006D11A1" w:rsidRDefault="006D11A1">
            <w:pPr>
              <w:widowControl/>
              <w:adjustRightInd w:val="0"/>
              <w:snapToGrid w:val="0"/>
              <w:jc w:val="center"/>
              <w:rPr>
                <w:rFonts w:ascii="楷体_GB2312" w:eastAsia="楷体_GB2312" w:hAnsi="宋体" w:cs="宋体"/>
                <w:color w:val="000000"/>
                <w:kern w:val="0"/>
                <w:sz w:val="32"/>
                <w:szCs w:val="32"/>
              </w:rPr>
            </w:pPr>
          </w:p>
          <w:p w:rsidR="006D11A1" w:rsidRDefault="006D11A1">
            <w:pPr>
              <w:widowControl/>
              <w:adjustRightInd w:val="0"/>
              <w:snapToGrid w:val="0"/>
              <w:jc w:val="center"/>
              <w:rPr>
                <w:rFonts w:ascii="楷体_GB2312" w:eastAsia="楷体_GB2312" w:hAnsi="宋体" w:cs="宋体"/>
                <w:color w:val="000000"/>
                <w:kern w:val="0"/>
                <w:sz w:val="32"/>
                <w:szCs w:val="32"/>
              </w:rPr>
            </w:pPr>
          </w:p>
          <w:p w:rsidR="006D11A1" w:rsidRDefault="006D11A1">
            <w:pPr>
              <w:widowControl/>
              <w:adjustRightInd w:val="0"/>
              <w:snapToGrid w:val="0"/>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同意</w:t>
            </w:r>
          </w:p>
          <w:p w:rsidR="006D11A1" w:rsidRDefault="006D11A1">
            <w:pPr>
              <w:widowControl/>
              <w:adjustRightInd w:val="0"/>
              <w:snapToGrid w:val="0"/>
              <w:jc w:val="center"/>
              <w:rPr>
                <w:rFonts w:ascii="楷体_GB2312" w:eastAsia="楷体_GB2312" w:hAnsi="宋体" w:cs="宋体"/>
                <w:color w:val="000000"/>
                <w:kern w:val="0"/>
                <w:sz w:val="32"/>
                <w:szCs w:val="32"/>
              </w:rPr>
            </w:pPr>
          </w:p>
          <w:p w:rsidR="006D11A1" w:rsidRDefault="006D11A1">
            <w:pPr>
              <w:widowControl/>
              <w:adjustRightInd w:val="0"/>
              <w:snapToGrid w:val="0"/>
              <w:jc w:val="center"/>
              <w:rPr>
                <w:rFonts w:ascii="楷体_GB2312" w:eastAsia="楷体_GB2312" w:hAnsi="宋体" w:cs="宋体"/>
                <w:color w:val="000000"/>
                <w:kern w:val="0"/>
                <w:sz w:val="32"/>
                <w:szCs w:val="32"/>
              </w:rPr>
            </w:pPr>
          </w:p>
          <w:p w:rsidR="006D11A1" w:rsidRDefault="006D11A1">
            <w:pPr>
              <w:widowControl/>
              <w:adjustRightInd w:val="0"/>
              <w:snapToGrid w:val="0"/>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 xml:space="preserve">            盖章：</w:t>
            </w:r>
          </w:p>
          <w:p w:rsidR="006D11A1" w:rsidRDefault="006D11A1">
            <w:pPr>
              <w:widowControl/>
              <w:adjustRightInd w:val="0"/>
              <w:snapToGrid w:val="0"/>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 xml:space="preserve">                             年  月  日</w:t>
            </w:r>
          </w:p>
        </w:tc>
      </w:tr>
    </w:tbl>
    <w:p w:rsidR="006D11A1" w:rsidRDefault="006D11A1" w:rsidP="00E0776F">
      <w:pPr>
        <w:spacing w:line="400" w:lineRule="exact"/>
        <w:ind w:firstLineChars="168" w:firstLine="353"/>
        <w:sectPr w:rsidR="006D11A1">
          <w:footerReference w:type="even" r:id="rId6"/>
          <w:footerReference w:type="default" r:id="rId7"/>
          <w:pgSz w:w="11906" w:h="16838"/>
          <w:pgMar w:top="2098" w:right="1474" w:bottom="1985" w:left="1588" w:header="851" w:footer="1077" w:gutter="0"/>
          <w:pgNumType w:fmt="numberInDash"/>
          <w:cols w:space="720"/>
          <w:docGrid w:type="lines" w:linePitch="579" w:charSpace="-3633"/>
        </w:sectPr>
      </w:pPr>
    </w:p>
    <w:p w:rsidR="006D11A1" w:rsidRDefault="006D11A1">
      <w:pPr>
        <w:widowControl/>
        <w:adjustRightInd w:val="0"/>
        <w:snapToGrid w:val="0"/>
        <w:jc w:val="left"/>
        <w:rPr>
          <w:b/>
          <w:sz w:val="28"/>
          <w:szCs w:val="28"/>
        </w:rPr>
      </w:pPr>
      <w:r>
        <w:rPr>
          <w:rFonts w:hint="eastAsia"/>
          <w:b/>
          <w:sz w:val="28"/>
          <w:szCs w:val="28"/>
        </w:rPr>
        <w:lastRenderedPageBreak/>
        <w:t>附表</w:t>
      </w:r>
      <w:r>
        <w:rPr>
          <w:rFonts w:hint="eastAsia"/>
          <w:b/>
          <w:sz w:val="28"/>
          <w:szCs w:val="28"/>
        </w:rPr>
        <w:t>6</w:t>
      </w:r>
    </w:p>
    <w:p w:rsidR="006D11A1" w:rsidRDefault="006D11A1">
      <w:pPr>
        <w:spacing w:line="560" w:lineRule="exact"/>
        <w:jc w:val="center"/>
        <w:rPr>
          <w:rFonts w:eastAsia="黑体"/>
          <w:sz w:val="36"/>
          <w:szCs w:val="36"/>
        </w:rPr>
      </w:pPr>
      <w:proofErr w:type="gramStart"/>
      <w:r>
        <w:rPr>
          <w:rFonts w:eastAsia="黑体" w:hint="eastAsia"/>
          <w:sz w:val="36"/>
          <w:szCs w:val="36"/>
        </w:rPr>
        <w:t>蓟</w:t>
      </w:r>
      <w:proofErr w:type="gramEnd"/>
      <w:r>
        <w:rPr>
          <w:rFonts w:eastAsia="黑体" w:hint="eastAsia"/>
          <w:sz w:val="36"/>
          <w:szCs w:val="36"/>
        </w:rPr>
        <w:t>州区老年乡村医生身份和从业年限认定公示表</w:t>
      </w:r>
    </w:p>
    <w:p w:rsidR="006D11A1" w:rsidRDefault="006D11A1" w:rsidP="006C7CE6">
      <w:pPr>
        <w:spacing w:line="560" w:lineRule="exact"/>
        <w:ind w:firstLineChars="49" w:firstLine="138"/>
        <w:rPr>
          <w:rFonts w:ascii="仿宋_GB2312" w:eastAsia="仿宋_GB2312" w:hAnsi="宋体"/>
          <w:b/>
          <w:sz w:val="28"/>
          <w:szCs w:val="28"/>
        </w:rPr>
      </w:pPr>
      <w:r>
        <w:rPr>
          <w:rFonts w:ascii="仿宋_GB2312" w:eastAsia="仿宋_GB2312" w:hAnsi="宋体" w:hint="eastAsia"/>
          <w:b/>
          <w:sz w:val="28"/>
          <w:szCs w:val="28"/>
        </w:rPr>
        <w:t xml:space="preserve">公示时间：20  年   月  日-20   年   月  日                           监督举报电话：               </w:t>
      </w:r>
    </w:p>
    <w:p w:rsidR="006D11A1" w:rsidRDefault="006D11A1" w:rsidP="006C7CE6">
      <w:pPr>
        <w:spacing w:line="560" w:lineRule="exact"/>
        <w:ind w:firstLineChars="49" w:firstLine="138"/>
        <w:rPr>
          <w:rFonts w:ascii="仿宋_GB2312" w:eastAsia="仿宋_GB2312" w:hAnsi="宋体"/>
          <w:b/>
          <w:sz w:val="28"/>
          <w:szCs w:val="28"/>
        </w:rPr>
      </w:pPr>
      <w:r>
        <w:rPr>
          <w:rFonts w:ascii="仿宋_GB2312" w:eastAsia="仿宋_GB2312" w:hAnsi="宋体" w:hint="eastAsia"/>
          <w:b/>
          <w:sz w:val="28"/>
          <w:szCs w:val="28"/>
        </w:rPr>
        <w:t>镇乡初审小组（公章）：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1176"/>
        <w:gridCol w:w="1750"/>
        <w:gridCol w:w="1688"/>
        <w:gridCol w:w="1728"/>
        <w:gridCol w:w="878"/>
        <w:gridCol w:w="1148"/>
        <w:gridCol w:w="1190"/>
        <w:gridCol w:w="1679"/>
        <w:gridCol w:w="770"/>
      </w:tblGrid>
      <w:tr w:rsidR="006D11A1">
        <w:trPr>
          <w:trHeight w:val="930"/>
          <w:jc w:val="center"/>
        </w:trPr>
        <w:tc>
          <w:tcPr>
            <w:tcW w:w="524" w:type="dxa"/>
            <w:vAlign w:val="center"/>
          </w:tcPr>
          <w:p w:rsidR="006D11A1" w:rsidRDefault="006D11A1">
            <w:pPr>
              <w:spacing w:line="260" w:lineRule="exact"/>
              <w:jc w:val="center"/>
              <w:rPr>
                <w:rFonts w:ascii="仿宋_GB2312" w:eastAsia="仿宋_GB2312"/>
                <w:szCs w:val="21"/>
              </w:rPr>
            </w:pPr>
            <w:r>
              <w:rPr>
                <w:rFonts w:ascii="仿宋_GB2312" w:eastAsia="仿宋_GB2312" w:hint="eastAsia"/>
                <w:szCs w:val="21"/>
              </w:rPr>
              <w:t>序号</w:t>
            </w:r>
          </w:p>
        </w:tc>
        <w:tc>
          <w:tcPr>
            <w:tcW w:w="1176" w:type="dxa"/>
            <w:vAlign w:val="center"/>
          </w:tcPr>
          <w:p w:rsidR="006D11A1" w:rsidRDefault="006D11A1">
            <w:pPr>
              <w:spacing w:line="260" w:lineRule="exact"/>
              <w:jc w:val="center"/>
              <w:rPr>
                <w:rFonts w:ascii="仿宋_GB2312" w:eastAsia="仿宋_GB2312"/>
                <w:szCs w:val="21"/>
              </w:rPr>
            </w:pPr>
            <w:r>
              <w:rPr>
                <w:rFonts w:ascii="仿宋_GB2312" w:eastAsia="仿宋_GB2312" w:hint="eastAsia"/>
                <w:szCs w:val="21"/>
              </w:rPr>
              <w:t>申请人</w:t>
            </w:r>
          </w:p>
        </w:tc>
        <w:tc>
          <w:tcPr>
            <w:tcW w:w="1750" w:type="dxa"/>
            <w:vAlign w:val="center"/>
          </w:tcPr>
          <w:p w:rsidR="006D11A1" w:rsidRDefault="006D11A1">
            <w:pPr>
              <w:spacing w:line="260" w:lineRule="exact"/>
              <w:jc w:val="center"/>
              <w:rPr>
                <w:rFonts w:ascii="仿宋_GB2312" w:eastAsia="仿宋_GB2312"/>
                <w:szCs w:val="21"/>
              </w:rPr>
            </w:pPr>
            <w:r>
              <w:rPr>
                <w:rFonts w:ascii="仿宋_GB2312" w:eastAsia="仿宋_GB2312" w:hint="eastAsia"/>
                <w:szCs w:val="21"/>
              </w:rPr>
              <w:t>身份证号码</w:t>
            </w:r>
          </w:p>
        </w:tc>
        <w:tc>
          <w:tcPr>
            <w:tcW w:w="1688" w:type="dxa"/>
            <w:vAlign w:val="center"/>
          </w:tcPr>
          <w:p w:rsidR="006D11A1" w:rsidRDefault="006D11A1">
            <w:pPr>
              <w:spacing w:line="260" w:lineRule="exact"/>
              <w:jc w:val="center"/>
              <w:rPr>
                <w:rFonts w:ascii="仿宋_GB2312" w:eastAsia="仿宋_GB2312"/>
                <w:szCs w:val="21"/>
              </w:rPr>
            </w:pPr>
            <w:r>
              <w:rPr>
                <w:rFonts w:ascii="仿宋_GB2312" w:eastAsia="仿宋_GB2312" w:hint="eastAsia"/>
                <w:szCs w:val="21"/>
              </w:rPr>
              <w:t>从业服务的村</w:t>
            </w:r>
          </w:p>
        </w:tc>
        <w:tc>
          <w:tcPr>
            <w:tcW w:w="1728" w:type="dxa"/>
            <w:vAlign w:val="center"/>
          </w:tcPr>
          <w:p w:rsidR="006D11A1" w:rsidRDefault="006D11A1">
            <w:pPr>
              <w:spacing w:line="260" w:lineRule="exact"/>
              <w:jc w:val="center"/>
              <w:rPr>
                <w:rFonts w:ascii="仿宋_GB2312" w:eastAsia="仿宋_GB2312"/>
                <w:szCs w:val="21"/>
              </w:rPr>
            </w:pPr>
            <w:r>
              <w:rPr>
                <w:rFonts w:ascii="仿宋_GB2312" w:eastAsia="仿宋_GB2312" w:hint="eastAsia"/>
                <w:szCs w:val="21"/>
              </w:rPr>
              <w:t>现户籍地</w:t>
            </w:r>
          </w:p>
        </w:tc>
        <w:tc>
          <w:tcPr>
            <w:tcW w:w="878" w:type="dxa"/>
            <w:vAlign w:val="center"/>
          </w:tcPr>
          <w:p w:rsidR="006D11A1" w:rsidRDefault="006D11A1">
            <w:pPr>
              <w:spacing w:line="260" w:lineRule="exact"/>
              <w:jc w:val="center"/>
              <w:rPr>
                <w:rFonts w:ascii="仿宋_GB2312" w:eastAsia="仿宋_GB2312"/>
                <w:szCs w:val="21"/>
              </w:rPr>
            </w:pPr>
            <w:r>
              <w:rPr>
                <w:rFonts w:ascii="仿宋_GB2312" w:eastAsia="仿宋_GB2312" w:hint="eastAsia"/>
                <w:szCs w:val="21"/>
              </w:rPr>
              <w:t>是否被国家机关或事业单位录用</w:t>
            </w:r>
          </w:p>
        </w:tc>
        <w:tc>
          <w:tcPr>
            <w:tcW w:w="1148" w:type="dxa"/>
            <w:vAlign w:val="center"/>
          </w:tcPr>
          <w:p w:rsidR="006D11A1" w:rsidRDefault="006D11A1">
            <w:pPr>
              <w:spacing w:line="260" w:lineRule="exact"/>
              <w:jc w:val="center"/>
              <w:rPr>
                <w:rFonts w:ascii="仿宋_GB2312" w:eastAsia="仿宋_GB2312"/>
                <w:szCs w:val="21"/>
              </w:rPr>
            </w:pPr>
            <w:r>
              <w:rPr>
                <w:rFonts w:ascii="仿宋_GB2312" w:eastAsia="仿宋_GB2312" w:hint="eastAsia"/>
                <w:szCs w:val="21"/>
              </w:rPr>
              <w:t>是否刑事犯罪</w:t>
            </w:r>
          </w:p>
        </w:tc>
        <w:tc>
          <w:tcPr>
            <w:tcW w:w="1190" w:type="dxa"/>
            <w:vAlign w:val="center"/>
          </w:tcPr>
          <w:p w:rsidR="006D11A1" w:rsidRDefault="006D11A1">
            <w:pPr>
              <w:spacing w:line="260" w:lineRule="exact"/>
              <w:jc w:val="center"/>
              <w:rPr>
                <w:rFonts w:ascii="仿宋_GB2312" w:eastAsia="仿宋_GB2312"/>
                <w:szCs w:val="21"/>
              </w:rPr>
            </w:pPr>
            <w:r>
              <w:rPr>
                <w:rFonts w:ascii="仿宋_GB2312" w:eastAsia="仿宋_GB2312" w:hint="eastAsia"/>
                <w:szCs w:val="21"/>
              </w:rPr>
              <w:t>是否因违反国家及我市有关政策被开除或清退</w:t>
            </w:r>
          </w:p>
        </w:tc>
        <w:tc>
          <w:tcPr>
            <w:tcW w:w="1679" w:type="dxa"/>
            <w:vAlign w:val="center"/>
          </w:tcPr>
          <w:p w:rsidR="006D11A1" w:rsidRDefault="006D11A1">
            <w:pPr>
              <w:spacing w:line="260" w:lineRule="exact"/>
              <w:jc w:val="center"/>
              <w:rPr>
                <w:rFonts w:ascii="仿宋_GB2312" w:eastAsia="仿宋_GB2312"/>
                <w:szCs w:val="21"/>
              </w:rPr>
            </w:pPr>
            <w:r>
              <w:rPr>
                <w:rFonts w:ascii="仿宋_GB2312" w:eastAsia="仿宋_GB2312" w:hint="eastAsia"/>
                <w:szCs w:val="21"/>
              </w:rPr>
              <w:t>从业起止时间</w:t>
            </w:r>
          </w:p>
        </w:tc>
        <w:tc>
          <w:tcPr>
            <w:tcW w:w="770" w:type="dxa"/>
            <w:vAlign w:val="center"/>
          </w:tcPr>
          <w:p w:rsidR="006D11A1" w:rsidRDefault="006D11A1">
            <w:pPr>
              <w:spacing w:line="260" w:lineRule="exact"/>
              <w:jc w:val="center"/>
              <w:rPr>
                <w:rFonts w:ascii="仿宋_GB2312" w:eastAsia="仿宋_GB2312"/>
                <w:szCs w:val="21"/>
              </w:rPr>
            </w:pPr>
            <w:r>
              <w:rPr>
                <w:rFonts w:ascii="仿宋_GB2312" w:eastAsia="仿宋_GB2312" w:hint="eastAsia"/>
                <w:szCs w:val="21"/>
              </w:rPr>
              <w:t>认定补助</w:t>
            </w:r>
          </w:p>
        </w:tc>
      </w:tr>
      <w:tr w:rsidR="006D11A1">
        <w:trPr>
          <w:trHeight w:val="505"/>
          <w:jc w:val="center"/>
        </w:trPr>
        <w:tc>
          <w:tcPr>
            <w:tcW w:w="524" w:type="dxa"/>
            <w:vAlign w:val="center"/>
          </w:tcPr>
          <w:p w:rsidR="006D11A1" w:rsidRDefault="006D11A1">
            <w:pPr>
              <w:spacing w:line="560" w:lineRule="exact"/>
              <w:jc w:val="center"/>
              <w:rPr>
                <w:sz w:val="28"/>
                <w:szCs w:val="28"/>
              </w:rPr>
            </w:pPr>
          </w:p>
        </w:tc>
        <w:tc>
          <w:tcPr>
            <w:tcW w:w="1176" w:type="dxa"/>
            <w:vAlign w:val="center"/>
          </w:tcPr>
          <w:p w:rsidR="006D11A1" w:rsidRDefault="006D11A1">
            <w:pPr>
              <w:spacing w:line="560" w:lineRule="exact"/>
              <w:jc w:val="center"/>
              <w:rPr>
                <w:sz w:val="28"/>
                <w:szCs w:val="28"/>
              </w:rPr>
            </w:pPr>
          </w:p>
        </w:tc>
        <w:tc>
          <w:tcPr>
            <w:tcW w:w="1750" w:type="dxa"/>
            <w:vAlign w:val="center"/>
          </w:tcPr>
          <w:p w:rsidR="006D11A1" w:rsidRDefault="006D11A1">
            <w:pPr>
              <w:spacing w:line="560" w:lineRule="exact"/>
              <w:jc w:val="center"/>
              <w:rPr>
                <w:sz w:val="28"/>
                <w:szCs w:val="28"/>
              </w:rPr>
            </w:pPr>
          </w:p>
        </w:tc>
        <w:tc>
          <w:tcPr>
            <w:tcW w:w="1688" w:type="dxa"/>
            <w:vAlign w:val="center"/>
          </w:tcPr>
          <w:p w:rsidR="006D11A1" w:rsidRDefault="006D11A1">
            <w:pPr>
              <w:spacing w:line="560" w:lineRule="exact"/>
              <w:jc w:val="center"/>
              <w:rPr>
                <w:sz w:val="28"/>
                <w:szCs w:val="28"/>
              </w:rPr>
            </w:pPr>
          </w:p>
        </w:tc>
        <w:tc>
          <w:tcPr>
            <w:tcW w:w="1728" w:type="dxa"/>
            <w:vAlign w:val="center"/>
          </w:tcPr>
          <w:p w:rsidR="006D11A1" w:rsidRDefault="006D11A1">
            <w:pPr>
              <w:spacing w:line="560" w:lineRule="exact"/>
              <w:jc w:val="center"/>
              <w:rPr>
                <w:sz w:val="28"/>
                <w:szCs w:val="28"/>
              </w:rPr>
            </w:pPr>
          </w:p>
        </w:tc>
        <w:tc>
          <w:tcPr>
            <w:tcW w:w="878" w:type="dxa"/>
            <w:vAlign w:val="center"/>
          </w:tcPr>
          <w:p w:rsidR="006D11A1" w:rsidRDefault="006D11A1">
            <w:pPr>
              <w:spacing w:line="560" w:lineRule="exact"/>
              <w:jc w:val="center"/>
              <w:rPr>
                <w:sz w:val="28"/>
                <w:szCs w:val="28"/>
              </w:rPr>
            </w:pPr>
          </w:p>
        </w:tc>
        <w:tc>
          <w:tcPr>
            <w:tcW w:w="1148" w:type="dxa"/>
            <w:vAlign w:val="center"/>
          </w:tcPr>
          <w:p w:rsidR="006D11A1" w:rsidRDefault="006D11A1">
            <w:pPr>
              <w:spacing w:line="560" w:lineRule="exact"/>
              <w:jc w:val="center"/>
              <w:rPr>
                <w:sz w:val="28"/>
                <w:szCs w:val="28"/>
              </w:rPr>
            </w:pPr>
          </w:p>
        </w:tc>
        <w:tc>
          <w:tcPr>
            <w:tcW w:w="1190" w:type="dxa"/>
            <w:vAlign w:val="center"/>
          </w:tcPr>
          <w:p w:rsidR="006D11A1" w:rsidRDefault="006D11A1">
            <w:pPr>
              <w:spacing w:line="560" w:lineRule="exact"/>
              <w:jc w:val="center"/>
              <w:rPr>
                <w:sz w:val="28"/>
                <w:szCs w:val="28"/>
              </w:rPr>
            </w:pPr>
          </w:p>
        </w:tc>
        <w:tc>
          <w:tcPr>
            <w:tcW w:w="1679" w:type="dxa"/>
            <w:vAlign w:val="center"/>
          </w:tcPr>
          <w:p w:rsidR="006D11A1" w:rsidRDefault="006D11A1">
            <w:pPr>
              <w:spacing w:line="560" w:lineRule="exact"/>
              <w:jc w:val="center"/>
              <w:rPr>
                <w:sz w:val="28"/>
                <w:szCs w:val="28"/>
              </w:rPr>
            </w:pPr>
          </w:p>
        </w:tc>
        <w:tc>
          <w:tcPr>
            <w:tcW w:w="770" w:type="dxa"/>
            <w:vAlign w:val="center"/>
          </w:tcPr>
          <w:p w:rsidR="006D11A1" w:rsidRDefault="006D11A1">
            <w:pPr>
              <w:spacing w:line="560" w:lineRule="exact"/>
              <w:jc w:val="center"/>
              <w:rPr>
                <w:sz w:val="28"/>
                <w:szCs w:val="28"/>
              </w:rPr>
            </w:pPr>
          </w:p>
        </w:tc>
      </w:tr>
      <w:tr w:rsidR="006D11A1">
        <w:trPr>
          <w:trHeight w:val="400"/>
          <w:jc w:val="center"/>
        </w:trPr>
        <w:tc>
          <w:tcPr>
            <w:tcW w:w="524" w:type="dxa"/>
            <w:vAlign w:val="center"/>
          </w:tcPr>
          <w:p w:rsidR="006D11A1" w:rsidRDefault="006D11A1">
            <w:pPr>
              <w:spacing w:line="560" w:lineRule="exact"/>
              <w:jc w:val="center"/>
              <w:rPr>
                <w:sz w:val="28"/>
                <w:szCs w:val="28"/>
              </w:rPr>
            </w:pPr>
          </w:p>
        </w:tc>
        <w:tc>
          <w:tcPr>
            <w:tcW w:w="1176" w:type="dxa"/>
            <w:vAlign w:val="center"/>
          </w:tcPr>
          <w:p w:rsidR="006D11A1" w:rsidRDefault="006D11A1">
            <w:pPr>
              <w:spacing w:line="560" w:lineRule="exact"/>
              <w:jc w:val="center"/>
              <w:rPr>
                <w:sz w:val="28"/>
                <w:szCs w:val="28"/>
              </w:rPr>
            </w:pPr>
          </w:p>
        </w:tc>
        <w:tc>
          <w:tcPr>
            <w:tcW w:w="1750" w:type="dxa"/>
            <w:vAlign w:val="center"/>
          </w:tcPr>
          <w:p w:rsidR="006D11A1" w:rsidRDefault="006D11A1">
            <w:pPr>
              <w:spacing w:line="560" w:lineRule="exact"/>
              <w:jc w:val="center"/>
              <w:rPr>
                <w:sz w:val="28"/>
                <w:szCs w:val="28"/>
              </w:rPr>
            </w:pPr>
          </w:p>
        </w:tc>
        <w:tc>
          <w:tcPr>
            <w:tcW w:w="1688" w:type="dxa"/>
            <w:vAlign w:val="center"/>
          </w:tcPr>
          <w:p w:rsidR="006D11A1" w:rsidRDefault="006D11A1">
            <w:pPr>
              <w:spacing w:line="560" w:lineRule="exact"/>
              <w:jc w:val="center"/>
              <w:rPr>
                <w:sz w:val="28"/>
                <w:szCs w:val="28"/>
              </w:rPr>
            </w:pPr>
          </w:p>
        </w:tc>
        <w:tc>
          <w:tcPr>
            <w:tcW w:w="1728" w:type="dxa"/>
            <w:vAlign w:val="center"/>
          </w:tcPr>
          <w:p w:rsidR="006D11A1" w:rsidRDefault="006D11A1">
            <w:pPr>
              <w:spacing w:line="560" w:lineRule="exact"/>
              <w:jc w:val="center"/>
              <w:rPr>
                <w:sz w:val="28"/>
                <w:szCs w:val="28"/>
              </w:rPr>
            </w:pPr>
          </w:p>
        </w:tc>
        <w:tc>
          <w:tcPr>
            <w:tcW w:w="878" w:type="dxa"/>
            <w:vAlign w:val="center"/>
          </w:tcPr>
          <w:p w:rsidR="006D11A1" w:rsidRDefault="006D11A1">
            <w:pPr>
              <w:spacing w:line="560" w:lineRule="exact"/>
              <w:jc w:val="center"/>
              <w:rPr>
                <w:sz w:val="28"/>
                <w:szCs w:val="28"/>
              </w:rPr>
            </w:pPr>
          </w:p>
        </w:tc>
        <w:tc>
          <w:tcPr>
            <w:tcW w:w="1148" w:type="dxa"/>
            <w:vAlign w:val="center"/>
          </w:tcPr>
          <w:p w:rsidR="006D11A1" w:rsidRDefault="006D11A1">
            <w:pPr>
              <w:spacing w:line="560" w:lineRule="exact"/>
              <w:jc w:val="center"/>
              <w:rPr>
                <w:sz w:val="28"/>
                <w:szCs w:val="28"/>
              </w:rPr>
            </w:pPr>
          </w:p>
        </w:tc>
        <w:tc>
          <w:tcPr>
            <w:tcW w:w="1190" w:type="dxa"/>
            <w:vAlign w:val="center"/>
          </w:tcPr>
          <w:p w:rsidR="006D11A1" w:rsidRDefault="006D11A1">
            <w:pPr>
              <w:spacing w:line="560" w:lineRule="exact"/>
              <w:jc w:val="center"/>
              <w:rPr>
                <w:sz w:val="28"/>
                <w:szCs w:val="28"/>
              </w:rPr>
            </w:pPr>
          </w:p>
        </w:tc>
        <w:tc>
          <w:tcPr>
            <w:tcW w:w="1679" w:type="dxa"/>
            <w:vAlign w:val="center"/>
          </w:tcPr>
          <w:p w:rsidR="006D11A1" w:rsidRDefault="006D11A1">
            <w:pPr>
              <w:spacing w:line="560" w:lineRule="exact"/>
              <w:jc w:val="center"/>
              <w:rPr>
                <w:sz w:val="28"/>
                <w:szCs w:val="28"/>
              </w:rPr>
            </w:pPr>
          </w:p>
        </w:tc>
        <w:tc>
          <w:tcPr>
            <w:tcW w:w="770" w:type="dxa"/>
            <w:vAlign w:val="center"/>
          </w:tcPr>
          <w:p w:rsidR="006D11A1" w:rsidRDefault="006D11A1">
            <w:pPr>
              <w:spacing w:line="560" w:lineRule="exact"/>
              <w:jc w:val="center"/>
              <w:rPr>
                <w:sz w:val="28"/>
                <w:szCs w:val="28"/>
              </w:rPr>
            </w:pPr>
          </w:p>
        </w:tc>
      </w:tr>
      <w:tr w:rsidR="006D11A1">
        <w:trPr>
          <w:trHeight w:val="490"/>
          <w:jc w:val="center"/>
        </w:trPr>
        <w:tc>
          <w:tcPr>
            <w:tcW w:w="524" w:type="dxa"/>
            <w:vAlign w:val="center"/>
          </w:tcPr>
          <w:p w:rsidR="006D11A1" w:rsidRDefault="006D11A1">
            <w:pPr>
              <w:spacing w:line="560" w:lineRule="exact"/>
              <w:jc w:val="center"/>
              <w:rPr>
                <w:sz w:val="28"/>
                <w:szCs w:val="28"/>
              </w:rPr>
            </w:pPr>
          </w:p>
        </w:tc>
        <w:tc>
          <w:tcPr>
            <w:tcW w:w="1176" w:type="dxa"/>
            <w:vAlign w:val="center"/>
          </w:tcPr>
          <w:p w:rsidR="006D11A1" w:rsidRDefault="006D11A1">
            <w:pPr>
              <w:spacing w:line="560" w:lineRule="exact"/>
              <w:jc w:val="center"/>
              <w:rPr>
                <w:sz w:val="28"/>
                <w:szCs w:val="28"/>
              </w:rPr>
            </w:pPr>
          </w:p>
        </w:tc>
        <w:tc>
          <w:tcPr>
            <w:tcW w:w="1750" w:type="dxa"/>
            <w:vAlign w:val="center"/>
          </w:tcPr>
          <w:p w:rsidR="006D11A1" w:rsidRDefault="006D11A1">
            <w:pPr>
              <w:spacing w:line="560" w:lineRule="exact"/>
              <w:jc w:val="center"/>
              <w:rPr>
                <w:sz w:val="28"/>
                <w:szCs w:val="28"/>
              </w:rPr>
            </w:pPr>
          </w:p>
        </w:tc>
        <w:tc>
          <w:tcPr>
            <w:tcW w:w="1688" w:type="dxa"/>
            <w:vAlign w:val="center"/>
          </w:tcPr>
          <w:p w:rsidR="006D11A1" w:rsidRDefault="006D11A1">
            <w:pPr>
              <w:spacing w:line="560" w:lineRule="exact"/>
              <w:jc w:val="center"/>
              <w:rPr>
                <w:sz w:val="28"/>
                <w:szCs w:val="28"/>
              </w:rPr>
            </w:pPr>
          </w:p>
        </w:tc>
        <w:tc>
          <w:tcPr>
            <w:tcW w:w="1728" w:type="dxa"/>
            <w:vAlign w:val="center"/>
          </w:tcPr>
          <w:p w:rsidR="006D11A1" w:rsidRDefault="006D11A1">
            <w:pPr>
              <w:spacing w:line="560" w:lineRule="exact"/>
              <w:jc w:val="center"/>
              <w:rPr>
                <w:sz w:val="28"/>
                <w:szCs w:val="28"/>
              </w:rPr>
            </w:pPr>
          </w:p>
        </w:tc>
        <w:tc>
          <w:tcPr>
            <w:tcW w:w="878" w:type="dxa"/>
            <w:vAlign w:val="center"/>
          </w:tcPr>
          <w:p w:rsidR="006D11A1" w:rsidRDefault="006D11A1">
            <w:pPr>
              <w:spacing w:line="560" w:lineRule="exact"/>
              <w:jc w:val="center"/>
              <w:rPr>
                <w:sz w:val="28"/>
                <w:szCs w:val="28"/>
              </w:rPr>
            </w:pPr>
          </w:p>
        </w:tc>
        <w:tc>
          <w:tcPr>
            <w:tcW w:w="1148" w:type="dxa"/>
            <w:vAlign w:val="center"/>
          </w:tcPr>
          <w:p w:rsidR="006D11A1" w:rsidRDefault="006D11A1">
            <w:pPr>
              <w:spacing w:line="560" w:lineRule="exact"/>
              <w:jc w:val="center"/>
              <w:rPr>
                <w:sz w:val="28"/>
                <w:szCs w:val="28"/>
              </w:rPr>
            </w:pPr>
          </w:p>
        </w:tc>
        <w:tc>
          <w:tcPr>
            <w:tcW w:w="1190" w:type="dxa"/>
            <w:vAlign w:val="center"/>
          </w:tcPr>
          <w:p w:rsidR="006D11A1" w:rsidRDefault="006D11A1">
            <w:pPr>
              <w:spacing w:line="560" w:lineRule="exact"/>
              <w:jc w:val="center"/>
              <w:rPr>
                <w:sz w:val="28"/>
                <w:szCs w:val="28"/>
              </w:rPr>
            </w:pPr>
          </w:p>
        </w:tc>
        <w:tc>
          <w:tcPr>
            <w:tcW w:w="1679" w:type="dxa"/>
            <w:vAlign w:val="center"/>
          </w:tcPr>
          <w:p w:rsidR="006D11A1" w:rsidRDefault="006D11A1">
            <w:pPr>
              <w:spacing w:line="560" w:lineRule="exact"/>
              <w:jc w:val="center"/>
              <w:rPr>
                <w:sz w:val="28"/>
                <w:szCs w:val="28"/>
              </w:rPr>
            </w:pPr>
          </w:p>
        </w:tc>
        <w:tc>
          <w:tcPr>
            <w:tcW w:w="770" w:type="dxa"/>
            <w:vAlign w:val="center"/>
          </w:tcPr>
          <w:p w:rsidR="006D11A1" w:rsidRDefault="006D11A1">
            <w:pPr>
              <w:spacing w:line="560" w:lineRule="exact"/>
              <w:jc w:val="center"/>
              <w:rPr>
                <w:sz w:val="28"/>
                <w:szCs w:val="28"/>
              </w:rPr>
            </w:pPr>
          </w:p>
        </w:tc>
      </w:tr>
      <w:tr w:rsidR="006D11A1">
        <w:trPr>
          <w:trHeight w:val="460"/>
          <w:jc w:val="center"/>
        </w:trPr>
        <w:tc>
          <w:tcPr>
            <w:tcW w:w="524" w:type="dxa"/>
            <w:vAlign w:val="center"/>
          </w:tcPr>
          <w:p w:rsidR="006D11A1" w:rsidRDefault="006D11A1">
            <w:pPr>
              <w:spacing w:line="560" w:lineRule="exact"/>
              <w:jc w:val="center"/>
              <w:rPr>
                <w:sz w:val="28"/>
                <w:szCs w:val="28"/>
              </w:rPr>
            </w:pPr>
          </w:p>
        </w:tc>
        <w:tc>
          <w:tcPr>
            <w:tcW w:w="1176" w:type="dxa"/>
            <w:vAlign w:val="center"/>
          </w:tcPr>
          <w:p w:rsidR="006D11A1" w:rsidRDefault="006D11A1">
            <w:pPr>
              <w:spacing w:line="560" w:lineRule="exact"/>
              <w:jc w:val="center"/>
              <w:rPr>
                <w:sz w:val="28"/>
                <w:szCs w:val="28"/>
              </w:rPr>
            </w:pPr>
          </w:p>
        </w:tc>
        <w:tc>
          <w:tcPr>
            <w:tcW w:w="1750" w:type="dxa"/>
            <w:vAlign w:val="center"/>
          </w:tcPr>
          <w:p w:rsidR="006D11A1" w:rsidRDefault="006D11A1">
            <w:pPr>
              <w:spacing w:line="560" w:lineRule="exact"/>
              <w:jc w:val="center"/>
              <w:rPr>
                <w:sz w:val="28"/>
                <w:szCs w:val="28"/>
              </w:rPr>
            </w:pPr>
          </w:p>
        </w:tc>
        <w:tc>
          <w:tcPr>
            <w:tcW w:w="1688" w:type="dxa"/>
            <w:vAlign w:val="center"/>
          </w:tcPr>
          <w:p w:rsidR="006D11A1" w:rsidRDefault="006D11A1">
            <w:pPr>
              <w:spacing w:line="560" w:lineRule="exact"/>
              <w:jc w:val="center"/>
              <w:rPr>
                <w:sz w:val="28"/>
                <w:szCs w:val="28"/>
              </w:rPr>
            </w:pPr>
          </w:p>
        </w:tc>
        <w:tc>
          <w:tcPr>
            <w:tcW w:w="1728" w:type="dxa"/>
            <w:vAlign w:val="center"/>
          </w:tcPr>
          <w:p w:rsidR="006D11A1" w:rsidRDefault="006D11A1">
            <w:pPr>
              <w:spacing w:line="560" w:lineRule="exact"/>
              <w:jc w:val="center"/>
              <w:rPr>
                <w:sz w:val="28"/>
                <w:szCs w:val="28"/>
              </w:rPr>
            </w:pPr>
          </w:p>
        </w:tc>
        <w:tc>
          <w:tcPr>
            <w:tcW w:w="878" w:type="dxa"/>
            <w:vAlign w:val="center"/>
          </w:tcPr>
          <w:p w:rsidR="006D11A1" w:rsidRDefault="006D11A1">
            <w:pPr>
              <w:spacing w:line="560" w:lineRule="exact"/>
              <w:jc w:val="center"/>
              <w:rPr>
                <w:sz w:val="28"/>
                <w:szCs w:val="28"/>
              </w:rPr>
            </w:pPr>
          </w:p>
        </w:tc>
        <w:tc>
          <w:tcPr>
            <w:tcW w:w="1148" w:type="dxa"/>
            <w:vAlign w:val="center"/>
          </w:tcPr>
          <w:p w:rsidR="006D11A1" w:rsidRDefault="006D11A1">
            <w:pPr>
              <w:spacing w:line="560" w:lineRule="exact"/>
              <w:jc w:val="center"/>
              <w:rPr>
                <w:sz w:val="28"/>
                <w:szCs w:val="28"/>
              </w:rPr>
            </w:pPr>
          </w:p>
        </w:tc>
        <w:tc>
          <w:tcPr>
            <w:tcW w:w="1190" w:type="dxa"/>
            <w:vAlign w:val="center"/>
          </w:tcPr>
          <w:p w:rsidR="006D11A1" w:rsidRDefault="006D11A1">
            <w:pPr>
              <w:spacing w:line="560" w:lineRule="exact"/>
              <w:jc w:val="center"/>
              <w:rPr>
                <w:sz w:val="28"/>
                <w:szCs w:val="28"/>
              </w:rPr>
            </w:pPr>
          </w:p>
        </w:tc>
        <w:tc>
          <w:tcPr>
            <w:tcW w:w="1679" w:type="dxa"/>
            <w:vAlign w:val="center"/>
          </w:tcPr>
          <w:p w:rsidR="006D11A1" w:rsidRDefault="006D11A1">
            <w:pPr>
              <w:spacing w:line="560" w:lineRule="exact"/>
              <w:jc w:val="center"/>
              <w:rPr>
                <w:sz w:val="28"/>
                <w:szCs w:val="28"/>
              </w:rPr>
            </w:pPr>
          </w:p>
        </w:tc>
        <w:tc>
          <w:tcPr>
            <w:tcW w:w="770" w:type="dxa"/>
            <w:vAlign w:val="center"/>
          </w:tcPr>
          <w:p w:rsidR="006D11A1" w:rsidRDefault="006D11A1">
            <w:pPr>
              <w:spacing w:line="560" w:lineRule="exact"/>
              <w:jc w:val="center"/>
              <w:rPr>
                <w:sz w:val="28"/>
                <w:szCs w:val="28"/>
              </w:rPr>
            </w:pPr>
          </w:p>
        </w:tc>
      </w:tr>
      <w:tr w:rsidR="006D11A1">
        <w:trPr>
          <w:jc w:val="center"/>
        </w:trPr>
        <w:tc>
          <w:tcPr>
            <w:tcW w:w="524" w:type="dxa"/>
            <w:vAlign w:val="center"/>
          </w:tcPr>
          <w:p w:rsidR="006D11A1" w:rsidRDefault="006D11A1">
            <w:pPr>
              <w:spacing w:line="560" w:lineRule="exact"/>
              <w:jc w:val="center"/>
              <w:rPr>
                <w:sz w:val="28"/>
                <w:szCs w:val="28"/>
              </w:rPr>
            </w:pPr>
          </w:p>
        </w:tc>
        <w:tc>
          <w:tcPr>
            <w:tcW w:w="1176" w:type="dxa"/>
            <w:vAlign w:val="center"/>
          </w:tcPr>
          <w:p w:rsidR="006D11A1" w:rsidRDefault="006D11A1">
            <w:pPr>
              <w:spacing w:line="560" w:lineRule="exact"/>
              <w:jc w:val="center"/>
              <w:rPr>
                <w:sz w:val="28"/>
                <w:szCs w:val="28"/>
              </w:rPr>
            </w:pPr>
          </w:p>
        </w:tc>
        <w:tc>
          <w:tcPr>
            <w:tcW w:w="1750" w:type="dxa"/>
            <w:vAlign w:val="center"/>
          </w:tcPr>
          <w:p w:rsidR="006D11A1" w:rsidRDefault="006D11A1">
            <w:pPr>
              <w:spacing w:line="560" w:lineRule="exact"/>
              <w:jc w:val="center"/>
              <w:rPr>
                <w:sz w:val="28"/>
                <w:szCs w:val="28"/>
              </w:rPr>
            </w:pPr>
          </w:p>
        </w:tc>
        <w:tc>
          <w:tcPr>
            <w:tcW w:w="1688" w:type="dxa"/>
            <w:vAlign w:val="center"/>
          </w:tcPr>
          <w:p w:rsidR="006D11A1" w:rsidRDefault="006D11A1">
            <w:pPr>
              <w:spacing w:line="560" w:lineRule="exact"/>
              <w:jc w:val="center"/>
              <w:rPr>
                <w:sz w:val="28"/>
                <w:szCs w:val="28"/>
              </w:rPr>
            </w:pPr>
          </w:p>
        </w:tc>
        <w:tc>
          <w:tcPr>
            <w:tcW w:w="1728" w:type="dxa"/>
            <w:vAlign w:val="center"/>
          </w:tcPr>
          <w:p w:rsidR="006D11A1" w:rsidRDefault="006D11A1">
            <w:pPr>
              <w:spacing w:line="560" w:lineRule="exact"/>
              <w:jc w:val="center"/>
              <w:rPr>
                <w:sz w:val="28"/>
                <w:szCs w:val="28"/>
              </w:rPr>
            </w:pPr>
          </w:p>
        </w:tc>
        <w:tc>
          <w:tcPr>
            <w:tcW w:w="878" w:type="dxa"/>
            <w:vAlign w:val="center"/>
          </w:tcPr>
          <w:p w:rsidR="006D11A1" w:rsidRDefault="006D11A1">
            <w:pPr>
              <w:spacing w:line="560" w:lineRule="exact"/>
              <w:jc w:val="center"/>
              <w:rPr>
                <w:sz w:val="28"/>
                <w:szCs w:val="28"/>
              </w:rPr>
            </w:pPr>
          </w:p>
        </w:tc>
        <w:tc>
          <w:tcPr>
            <w:tcW w:w="1148" w:type="dxa"/>
            <w:vAlign w:val="center"/>
          </w:tcPr>
          <w:p w:rsidR="006D11A1" w:rsidRDefault="006D11A1">
            <w:pPr>
              <w:spacing w:line="560" w:lineRule="exact"/>
              <w:jc w:val="center"/>
              <w:rPr>
                <w:sz w:val="28"/>
                <w:szCs w:val="28"/>
              </w:rPr>
            </w:pPr>
          </w:p>
        </w:tc>
        <w:tc>
          <w:tcPr>
            <w:tcW w:w="1190" w:type="dxa"/>
            <w:vAlign w:val="center"/>
          </w:tcPr>
          <w:p w:rsidR="006D11A1" w:rsidRDefault="006D11A1">
            <w:pPr>
              <w:spacing w:line="560" w:lineRule="exact"/>
              <w:jc w:val="center"/>
              <w:rPr>
                <w:sz w:val="28"/>
                <w:szCs w:val="28"/>
              </w:rPr>
            </w:pPr>
          </w:p>
        </w:tc>
        <w:tc>
          <w:tcPr>
            <w:tcW w:w="1679" w:type="dxa"/>
            <w:vAlign w:val="center"/>
          </w:tcPr>
          <w:p w:rsidR="006D11A1" w:rsidRDefault="006D11A1">
            <w:pPr>
              <w:spacing w:line="560" w:lineRule="exact"/>
              <w:jc w:val="center"/>
              <w:rPr>
                <w:sz w:val="28"/>
                <w:szCs w:val="28"/>
              </w:rPr>
            </w:pPr>
          </w:p>
        </w:tc>
        <w:tc>
          <w:tcPr>
            <w:tcW w:w="770" w:type="dxa"/>
            <w:vAlign w:val="center"/>
          </w:tcPr>
          <w:p w:rsidR="006D11A1" w:rsidRDefault="006D11A1">
            <w:pPr>
              <w:spacing w:line="560" w:lineRule="exact"/>
              <w:jc w:val="center"/>
              <w:rPr>
                <w:sz w:val="28"/>
                <w:szCs w:val="28"/>
              </w:rPr>
            </w:pPr>
          </w:p>
        </w:tc>
      </w:tr>
      <w:tr w:rsidR="006D11A1">
        <w:trPr>
          <w:jc w:val="center"/>
        </w:trPr>
        <w:tc>
          <w:tcPr>
            <w:tcW w:w="524" w:type="dxa"/>
            <w:vAlign w:val="center"/>
          </w:tcPr>
          <w:p w:rsidR="006D11A1" w:rsidRDefault="006D11A1">
            <w:pPr>
              <w:spacing w:line="560" w:lineRule="exact"/>
              <w:jc w:val="center"/>
              <w:rPr>
                <w:sz w:val="28"/>
                <w:szCs w:val="28"/>
              </w:rPr>
            </w:pPr>
          </w:p>
        </w:tc>
        <w:tc>
          <w:tcPr>
            <w:tcW w:w="1176" w:type="dxa"/>
            <w:vAlign w:val="center"/>
          </w:tcPr>
          <w:p w:rsidR="006D11A1" w:rsidRDefault="006D11A1">
            <w:pPr>
              <w:spacing w:line="560" w:lineRule="exact"/>
              <w:jc w:val="center"/>
              <w:rPr>
                <w:sz w:val="28"/>
                <w:szCs w:val="28"/>
              </w:rPr>
            </w:pPr>
          </w:p>
        </w:tc>
        <w:tc>
          <w:tcPr>
            <w:tcW w:w="1750" w:type="dxa"/>
            <w:vAlign w:val="center"/>
          </w:tcPr>
          <w:p w:rsidR="006D11A1" w:rsidRDefault="006D11A1">
            <w:pPr>
              <w:spacing w:line="560" w:lineRule="exact"/>
              <w:jc w:val="center"/>
              <w:rPr>
                <w:sz w:val="28"/>
                <w:szCs w:val="28"/>
              </w:rPr>
            </w:pPr>
          </w:p>
        </w:tc>
        <w:tc>
          <w:tcPr>
            <w:tcW w:w="1688" w:type="dxa"/>
            <w:vAlign w:val="center"/>
          </w:tcPr>
          <w:p w:rsidR="006D11A1" w:rsidRDefault="006D11A1">
            <w:pPr>
              <w:spacing w:line="560" w:lineRule="exact"/>
              <w:jc w:val="center"/>
              <w:rPr>
                <w:sz w:val="28"/>
                <w:szCs w:val="28"/>
              </w:rPr>
            </w:pPr>
          </w:p>
        </w:tc>
        <w:tc>
          <w:tcPr>
            <w:tcW w:w="1728" w:type="dxa"/>
            <w:vAlign w:val="center"/>
          </w:tcPr>
          <w:p w:rsidR="006D11A1" w:rsidRDefault="006D11A1">
            <w:pPr>
              <w:spacing w:line="560" w:lineRule="exact"/>
              <w:jc w:val="center"/>
              <w:rPr>
                <w:sz w:val="28"/>
                <w:szCs w:val="28"/>
              </w:rPr>
            </w:pPr>
          </w:p>
        </w:tc>
        <w:tc>
          <w:tcPr>
            <w:tcW w:w="878" w:type="dxa"/>
            <w:vAlign w:val="center"/>
          </w:tcPr>
          <w:p w:rsidR="006D11A1" w:rsidRDefault="006D11A1">
            <w:pPr>
              <w:spacing w:line="560" w:lineRule="exact"/>
              <w:jc w:val="center"/>
              <w:rPr>
                <w:sz w:val="28"/>
                <w:szCs w:val="28"/>
              </w:rPr>
            </w:pPr>
          </w:p>
        </w:tc>
        <w:tc>
          <w:tcPr>
            <w:tcW w:w="1148" w:type="dxa"/>
            <w:vAlign w:val="center"/>
          </w:tcPr>
          <w:p w:rsidR="006D11A1" w:rsidRDefault="006D11A1">
            <w:pPr>
              <w:spacing w:line="560" w:lineRule="exact"/>
              <w:jc w:val="center"/>
              <w:rPr>
                <w:sz w:val="28"/>
                <w:szCs w:val="28"/>
              </w:rPr>
            </w:pPr>
          </w:p>
        </w:tc>
        <w:tc>
          <w:tcPr>
            <w:tcW w:w="1190" w:type="dxa"/>
            <w:vAlign w:val="center"/>
          </w:tcPr>
          <w:p w:rsidR="006D11A1" w:rsidRDefault="006D11A1">
            <w:pPr>
              <w:spacing w:line="560" w:lineRule="exact"/>
              <w:jc w:val="center"/>
              <w:rPr>
                <w:sz w:val="28"/>
                <w:szCs w:val="28"/>
              </w:rPr>
            </w:pPr>
          </w:p>
        </w:tc>
        <w:tc>
          <w:tcPr>
            <w:tcW w:w="1679" w:type="dxa"/>
            <w:vAlign w:val="center"/>
          </w:tcPr>
          <w:p w:rsidR="006D11A1" w:rsidRDefault="006D11A1">
            <w:pPr>
              <w:spacing w:line="560" w:lineRule="exact"/>
              <w:jc w:val="center"/>
              <w:rPr>
                <w:sz w:val="28"/>
                <w:szCs w:val="28"/>
              </w:rPr>
            </w:pPr>
          </w:p>
        </w:tc>
        <w:tc>
          <w:tcPr>
            <w:tcW w:w="770" w:type="dxa"/>
            <w:vAlign w:val="center"/>
          </w:tcPr>
          <w:p w:rsidR="006D11A1" w:rsidRDefault="006D11A1">
            <w:pPr>
              <w:spacing w:line="560" w:lineRule="exact"/>
              <w:jc w:val="center"/>
              <w:rPr>
                <w:sz w:val="28"/>
                <w:szCs w:val="28"/>
              </w:rPr>
            </w:pPr>
          </w:p>
        </w:tc>
      </w:tr>
      <w:tr w:rsidR="006D11A1">
        <w:trPr>
          <w:jc w:val="center"/>
        </w:trPr>
        <w:tc>
          <w:tcPr>
            <w:tcW w:w="524" w:type="dxa"/>
            <w:vAlign w:val="center"/>
          </w:tcPr>
          <w:p w:rsidR="006D11A1" w:rsidRDefault="006D11A1">
            <w:pPr>
              <w:spacing w:line="560" w:lineRule="exact"/>
              <w:jc w:val="center"/>
              <w:rPr>
                <w:sz w:val="28"/>
                <w:szCs w:val="28"/>
              </w:rPr>
            </w:pPr>
          </w:p>
        </w:tc>
        <w:tc>
          <w:tcPr>
            <w:tcW w:w="1176" w:type="dxa"/>
            <w:vAlign w:val="center"/>
          </w:tcPr>
          <w:p w:rsidR="006D11A1" w:rsidRDefault="006D11A1">
            <w:pPr>
              <w:spacing w:line="560" w:lineRule="exact"/>
              <w:jc w:val="center"/>
              <w:rPr>
                <w:sz w:val="28"/>
                <w:szCs w:val="28"/>
              </w:rPr>
            </w:pPr>
          </w:p>
        </w:tc>
        <w:tc>
          <w:tcPr>
            <w:tcW w:w="1750" w:type="dxa"/>
            <w:vAlign w:val="center"/>
          </w:tcPr>
          <w:p w:rsidR="006D11A1" w:rsidRDefault="006D11A1">
            <w:pPr>
              <w:spacing w:line="560" w:lineRule="exact"/>
              <w:jc w:val="center"/>
              <w:rPr>
                <w:sz w:val="28"/>
                <w:szCs w:val="28"/>
              </w:rPr>
            </w:pPr>
          </w:p>
        </w:tc>
        <w:tc>
          <w:tcPr>
            <w:tcW w:w="1688" w:type="dxa"/>
            <w:vAlign w:val="center"/>
          </w:tcPr>
          <w:p w:rsidR="006D11A1" w:rsidRDefault="006D11A1">
            <w:pPr>
              <w:spacing w:line="560" w:lineRule="exact"/>
              <w:jc w:val="center"/>
              <w:rPr>
                <w:sz w:val="28"/>
                <w:szCs w:val="28"/>
              </w:rPr>
            </w:pPr>
          </w:p>
        </w:tc>
        <w:tc>
          <w:tcPr>
            <w:tcW w:w="1728" w:type="dxa"/>
            <w:vAlign w:val="center"/>
          </w:tcPr>
          <w:p w:rsidR="006D11A1" w:rsidRDefault="006D11A1">
            <w:pPr>
              <w:spacing w:line="560" w:lineRule="exact"/>
              <w:jc w:val="center"/>
              <w:rPr>
                <w:sz w:val="28"/>
                <w:szCs w:val="28"/>
              </w:rPr>
            </w:pPr>
          </w:p>
        </w:tc>
        <w:tc>
          <w:tcPr>
            <w:tcW w:w="878" w:type="dxa"/>
            <w:vAlign w:val="center"/>
          </w:tcPr>
          <w:p w:rsidR="006D11A1" w:rsidRDefault="006D11A1">
            <w:pPr>
              <w:spacing w:line="560" w:lineRule="exact"/>
              <w:jc w:val="center"/>
              <w:rPr>
                <w:sz w:val="28"/>
                <w:szCs w:val="28"/>
              </w:rPr>
            </w:pPr>
          </w:p>
        </w:tc>
        <w:tc>
          <w:tcPr>
            <w:tcW w:w="1148" w:type="dxa"/>
            <w:vAlign w:val="center"/>
          </w:tcPr>
          <w:p w:rsidR="006D11A1" w:rsidRDefault="006D11A1">
            <w:pPr>
              <w:spacing w:line="560" w:lineRule="exact"/>
              <w:jc w:val="center"/>
              <w:rPr>
                <w:sz w:val="28"/>
                <w:szCs w:val="28"/>
              </w:rPr>
            </w:pPr>
          </w:p>
        </w:tc>
        <w:tc>
          <w:tcPr>
            <w:tcW w:w="1190" w:type="dxa"/>
            <w:vAlign w:val="center"/>
          </w:tcPr>
          <w:p w:rsidR="006D11A1" w:rsidRDefault="006D11A1">
            <w:pPr>
              <w:spacing w:line="560" w:lineRule="exact"/>
              <w:jc w:val="center"/>
              <w:rPr>
                <w:sz w:val="28"/>
                <w:szCs w:val="28"/>
              </w:rPr>
            </w:pPr>
          </w:p>
        </w:tc>
        <w:tc>
          <w:tcPr>
            <w:tcW w:w="1679" w:type="dxa"/>
            <w:vAlign w:val="center"/>
          </w:tcPr>
          <w:p w:rsidR="006D11A1" w:rsidRDefault="006D11A1">
            <w:pPr>
              <w:spacing w:line="560" w:lineRule="exact"/>
              <w:jc w:val="center"/>
              <w:rPr>
                <w:sz w:val="28"/>
                <w:szCs w:val="28"/>
              </w:rPr>
            </w:pPr>
          </w:p>
        </w:tc>
        <w:tc>
          <w:tcPr>
            <w:tcW w:w="770" w:type="dxa"/>
            <w:vAlign w:val="center"/>
          </w:tcPr>
          <w:p w:rsidR="006D11A1" w:rsidRDefault="006D11A1">
            <w:pPr>
              <w:spacing w:line="560" w:lineRule="exact"/>
              <w:jc w:val="center"/>
              <w:rPr>
                <w:sz w:val="28"/>
                <w:szCs w:val="28"/>
              </w:rPr>
            </w:pPr>
          </w:p>
        </w:tc>
      </w:tr>
      <w:tr w:rsidR="006D11A1">
        <w:trPr>
          <w:jc w:val="center"/>
        </w:trPr>
        <w:tc>
          <w:tcPr>
            <w:tcW w:w="524" w:type="dxa"/>
            <w:vAlign w:val="center"/>
          </w:tcPr>
          <w:p w:rsidR="006D11A1" w:rsidRDefault="006D11A1">
            <w:pPr>
              <w:spacing w:line="560" w:lineRule="exact"/>
              <w:jc w:val="center"/>
              <w:rPr>
                <w:sz w:val="28"/>
                <w:szCs w:val="28"/>
              </w:rPr>
            </w:pPr>
          </w:p>
        </w:tc>
        <w:tc>
          <w:tcPr>
            <w:tcW w:w="1176" w:type="dxa"/>
            <w:vAlign w:val="center"/>
          </w:tcPr>
          <w:p w:rsidR="006D11A1" w:rsidRDefault="006D11A1">
            <w:pPr>
              <w:spacing w:line="560" w:lineRule="exact"/>
              <w:jc w:val="center"/>
              <w:rPr>
                <w:sz w:val="28"/>
                <w:szCs w:val="28"/>
              </w:rPr>
            </w:pPr>
          </w:p>
        </w:tc>
        <w:tc>
          <w:tcPr>
            <w:tcW w:w="1750" w:type="dxa"/>
            <w:vAlign w:val="center"/>
          </w:tcPr>
          <w:p w:rsidR="006D11A1" w:rsidRDefault="006D11A1">
            <w:pPr>
              <w:spacing w:line="560" w:lineRule="exact"/>
              <w:jc w:val="center"/>
              <w:rPr>
                <w:sz w:val="28"/>
                <w:szCs w:val="28"/>
              </w:rPr>
            </w:pPr>
          </w:p>
        </w:tc>
        <w:tc>
          <w:tcPr>
            <w:tcW w:w="1688" w:type="dxa"/>
            <w:vAlign w:val="center"/>
          </w:tcPr>
          <w:p w:rsidR="006D11A1" w:rsidRDefault="006D11A1">
            <w:pPr>
              <w:spacing w:line="560" w:lineRule="exact"/>
              <w:jc w:val="center"/>
              <w:rPr>
                <w:sz w:val="28"/>
                <w:szCs w:val="28"/>
              </w:rPr>
            </w:pPr>
          </w:p>
        </w:tc>
        <w:tc>
          <w:tcPr>
            <w:tcW w:w="1728" w:type="dxa"/>
            <w:vAlign w:val="center"/>
          </w:tcPr>
          <w:p w:rsidR="006D11A1" w:rsidRDefault="006D11A1">
            <w:pPr>
              <w:spacing w:line="560" w:lineRule="exact"/>
              <w:jc w:val="center"/>
              <w:rPr>
                <w:sz w:val="28"/>
                <w:szCs w:val="28"/>
              </w:rPr>
            </w:pPr>
          </w:p>
        </w:tc>
        <w:tc>
          <w:tcPr>
            <w:tcW w:w="878" w:type="dxa"/>
            <w:vAlign w:val="center"/>
          </w:tcPr>
          <w:p w:rsidR="006D11A1" w:rsidRDefault="006D11A1">
            <w:pPr>
              <w:spacing w:line="560" w:lineRule="exact"/>
              <w:jc w:val="center"/>
              <w:rPr>
                <w:sz w:val="28"/>
                <w:szCs w:val="28"/>
              </w:rPr>
            </w:pPr>
          </w:p>
        </w:tc>
        <w:tc>
          <w:tcPr>
            <w:tcW w:w="1148" w:type="dxa"/>
            <w:vAlign w:val="center"/>
          </w:tcPr>
          <w:p w:rsidR="006D11A1" w:rsidRDefault="006D11A1">
            <w:pPr>
              <w:spacing w:line="560" w:lineRule="exact"/>
              <w:jc w:val="center"/>
              <w:rPr>
                <w:sz w:val="28"/>
                <w:szCs w:val="28"/>
              </w:rPr>
            </w:pPr>
          </w:p>
        </w:tc>
        <w:tc>
          <w:tcPr>
            <w:tcW w:w="1190" w:type="dxa"/>
            <w:vAlign w:val="center"/>
          </w:tcPr>
          <w:p w:rsidR="006D11A1" w:rsidRDefault="006D11A1">
            <w:pPr>
              <w:spacing w:line="560" w:lineRule="exact"/>
              <w:jc w:val="center"/>
              <w:rPr>
                <w:sz w:val="28"/>
                <w:szCs w:val="28"/>
              </w:rPr>
            </w:pPr>
          </w:p>
        </w:tc>
        <w:tc>
          <w:tcPr>
            <w:tcW w:w="1679" w:type="dxa"/>
            <w:vAlign w:val="center"/>
          </w:tcPr>
          <w:p w:rsidR="006D11A1" w:rsidRDefault="006D11A1">
            <w:pPr>
              <w:spacing w:line="560" w:lineRule="exact"/>
              <w:jc w:val="center"/>
              <w:rPr>
                <w:sz w:val="28"/>
                <w:szCs w:val="28"/>
              </w:rPr>
            </w:pPr>
          </w:p>
        </w:tc>
        <w:tc>
          <w:tcPr>
            <w:tcW w:w="770" w:type="dxa"/>
            <w:vAlign w:val="center"/>
          </w:tcPr>
          <w:p w:rsidR="006D11A1" w:rsidRDefault="006D11A1">
            <w:pPr>
              <w:spacing w:line="560" w:lineRule="exact"/>
              <w:jc w:val="center"/>
              <w:rPr>
                <w:sz w:val="28"/>
                <w:szCs w:val="28"/>
              </w:rPr>
            </w:pPr>
          </w:p>
        </w:tc>
      </w:tr>
    </w:tbl>
    <w:p w:rsidR="006D11A1" w:rsidRDefault="006D11A1">
      <w:pPr>
        <w:ind w:firstLineChars="100" w:firstLine="210"/>
        <w:rPr>
          <w:rFonts w:ascii="楷体_GB2312" w:eastAsia="楷体_GB2312"/>
        </w:rPr>
      </w:pPr>
      <w:r>
        <w:rPr>
          <w:rFonts w:ascii="楷体_GB2312" w:eastAsia="楷体_GB2312" w:hint="eastAsia"/>
        </w:rPr>
        <w:t>备注：公示结束后，此表</w:t>
      </w:r>
      <w:proofErr w:type="gramStart"/>
      <w:r>
        <w:rPr>
          <w:rFonts w:ascii="楷体_GB2312" w:eastAsia="楷体_GB2312" w:hint="eastAsia"/>
        </w:rPr>
        <w:t>不</w:t>
      </w:r>
      <w:proofErr w:type="gramEnd"/>
      <w:r>
        <w:rPr>
          <w:rFonts w:ascii="楷体_GB2312" w:eastAsia="楷体_GB2312" w:hint="eastAsia"/>
        </w:rPr>
        <w:t>装入本人档案，上报区老年乡村医生生活补助</w:t>
      </w:r>
      <w:proofErr w:type="gramStart"/>
      <w:r>
        <w:rPr>
          <w:rFonts w:ascii="楷体_GB2312" w:eastAsia="楷体_GB2312" w:hint="eastAsia"/>
        </w:rPr>
        <w:t>发发领导</w:t>
      </w:r>
      <w:proofErr w:type="gramEnd"/>
      <w:r>
        <w:rPr>
          <w:rFonts w:ascii="楷体_GB2312" w:eastAsia="楷体_GB2312" w:hint="eastAsia"/>
        </w:rPr>
        <w:t>小组办公室备案留存。</w:t>
      </w:r>
    </w:p>
    <w:sectPr w:rsidR="006D11A1" w:rsidSect="005F2023">
      <w:footerReference w:type="even" r:id="rId8"/>
      <w:footerReference w:type="default" r:id="rId9"/>
      <w:pgSz w:w="16838" w:h="11906" w:orient="landscape"/>
      <w:pgMar w:top="1588" w:right="2098" w:bottom="1474" w:left="1985" w:header="851" w:footer="1077" w:gutter="0"/>
      <w:pgNumType w:fmt="numberInDash"/>
      <w:cols w:space="720"/>
      <w:docGrid w:type="lines" w:linePitch="579" w:charSpace="-36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58C" w:rsidRDefault="0066558C">
      <w:r>
        <w:separator/>
      </w:r>
    </w:p>
  </w:endnote>
  <w:endnote w:type="continuationSeparator" w:id="0">
    <w:p w:rsidR="0066558C" w:rsidRDefault="00665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宋体"/>
    <w:charset w:val="7A"/>
    <w:family w:val="auto"/>
    <w:pitch w:val="default"/>
    <w:sig w:usb0="00000000" w:usb1="00000000" w:usb2="0000001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A1" w:rsidRDefault="00753303">
    <w:pPr>
      <w:pStyle w:val="a6"/>
      <w:framePr w:wrap="around" w:vAnchor="text" w:hAnchor="margin" w:xAlign="outside" w:y="1"/>
      <w:rPr>
        <w:rStyle w:val="a4"/>
      </w:rPr>
    </w:pPr>
    <w:r>
      <w:fldChar w:fldCharType="begin"/>
    </w:r>
    <w:r w:rsidR="006D11A1">
      <w:rPr>
        <w:rStyle w:val="a4"/>
      </w:rPr>
      <w:instrText xml:space="preserve">PAGE  </w:instrText>
    </w:r>
    <w:r>
      <w:fldChar w:fldCharType="end"/>
    </w:r>
  </w:p>
  <w:p w:rsidR="006D11A1" w:rsidRDefault="006D11A1">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A1" w:rsidRDefault="00753303">
    <w:pPr>
      <w:pStyle w:val="a6"/>
      <w:framePr w:wrap="around" w:vAnchor="text" w:hAnchor="margin" w:xAlign="outside" w:y="1"/>
      <w:rPr>
        <w:rStyle w:val="a4"/>
        <w:rFonts w:ascii="宋体" w:hAnsi="宋体"/>
        <w:sz w:val="28"/>
        <w:szCs w:val="28"/>
      </w:rPr>
    </w:pPr>
    <w:r>
      <w:rPr>
        <w:rFonts w:ascii="宋体" w:hAnsi="宋体"/>
        <w:sz w:val="28"/>
        <w:szCs w:val="28"/>
      </w:rPr>
      <w:fldChar w:fldCharType="begin"/>
    </w:r>
    <w:r w:rsidR="006D11A1">
      <w:rPr>
        <w:rStyle w:val="a4"/>
        <w:rFonts w:ascii="宋体" w:hAnsi="宋体"/>
        <w:sz w:val="28"/>
        <w:szCs w:val="28"/>
      </w:rPr>
      <w:instrText xml:space="preserve">PAGE  </w:instrText>
    </w:r>
    <w:r>
      <w:rPr>
        <w:rFonts w:ascii="宋体" w:hAnsi="宋体"/>
        <w:sz w:val="28"/>
        <w:szCs w:val="28"/>
      </w:rPr>
      <w:fldChar w:fldCharType="separate"/>
    </w:r>
    <w:r w:rsidR="00D95553">
      <w:rPr>
        <w:rStyle w:val="a4"/>
        <w:rFonts w:ascii="宋体" w:hAnsi="宋体"/>
        <w:noProof/>
        <w:sz w:val="28"/>
        <w:szCs w:val="28"/>
      </w:rPr>
      <w:t>- 12 -</w:t>
    </w:r>
    <w:r>
      <w:rPr>
        <w:rFonts w:ascii="宋体" w:hAnsi="宋体"/>
        <w:sz w:val="28"/>
        <w:szCs w:val="28"/>
      </w:rPr>
      <w:fldChar w:fldCharType="end"/>
    </w:r>
  </w:p>
  <w:p w:rsidR="006D11A1" w:rsidRDefault="006D11A1">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A1" w:rsidRDefault="00753303">
    <w:pPr>
      <w:pStyle w:val="a6"/>
      <w:framePr w:wrap="around" w:vAnchor="text" w:hAnchor="margin" w:xAlign="outside" w:y="1"/>
      <w:rPr>
        <w:rStyle w:val="a4"/>
      </w:rPr>
    </w:pPr>
    <w:r>
      <w:fldChar w:fldCharType="begin"/>
    </w:r>
    <w:r w:rsidR="006D11A1">
      <w:rPr>
        <w:rStyle w:val="a4"/>
      </w:rPr>
      <w:instrText xml:space="preserve">PAGE  </w:instrText>
    </w:r>
    <w:r>
      <w:fldChar w:fldCharType="end"/>
    </w:r>
  </w:p>
  <w:p w:rsidR="006D11A1" w:rsidRDefault="006D11A1">
    <w:pPr>
      <w:pStyle w:val="a6"/>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1A1" w:rsidRDefault="00753303">
    <w:pPr>
      <w:pStyle w:val="a6"/>
      <w:framePr w:wrap="around" w:vAnchor="text" w:hAnchor="margin" w:xAlign="outside" w:y="1"/>
      <w:rPr>
        <w:rStyle w:val="a4"/>
        <w:rFonts w:ascii="宋体" w:hAnsi="宋体"/>
        <w:sz w:val="28"/>
        <w:szCs w:val="28"/>
      </w:rPr>
    </w:pPr>
    <w:r>
      <w:rPr>
        <w:rFonts w:ascii="宋体" w:hAnsi="宋体"/>
        <w:sz w:val="28"/>
        <w:szCs w:val="28"/>
      </w:rPr>
      <w:fldChar w:fldCharType="begin"/>
    </w:r>
    <w:r w:rsidR="006D11A1">
      <w:rPr>
        <w:rStyle w:val="a4"/>
        <w:rFonts w:ascii="宋体" w:hAnsi="宋体"/>
        <w:sz w:val="28"/>
        <w:szCs w:val="28"/>
      </w:rPr>
      <w:instrText xml:space="preserve">PAGE  </w:instrText>
    </w:r>
    <w:r>
      <w:rPr>
        <w:rFonts w:ascii="宋体" w:hAnsi="宋体"/>
        <w:sz w:val="28"/>
        <w:szCs w:val="28"/>
      </w:rPr>
      <w:fldChar w:fldCharType="separate"/>
    </w:r>
    <w:r w:rsidR="00D42A39">
      <w:rPr>
        <w:rStyle w:val="a4"/>
        <w:rFonts w:ascii="宋体" w:hAnsi="宋体"/>
        <w:noProof/>
        <w:sz w:val="28"/>
        <w:szCs w:val="28"/>
      </w:rPr>
      <w:t>- 34 -</w:t>
    </w:r>
    <w:r>
      <w:rPr>
        <w:rFonts w:ascii="宋体" w:hAnsi="宋体"/>
        <w:sz w:val="28"/>
        <w:szCs w:val="28"/>
      </w:rPr>
      <w:fldChar w:fldCharType="end"/>
    </w:r>
  </w:p>
  <w:p w:rsidR="006D11A1" w:rsidRDefault="006D11A1">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58C" w:rsidRDefault="0066558C">
      <w:r>
        <w:separator/>
      </w:r>
    </w:p>
  </w:footnote>
  <w:footnote w:type="continuationSeparator" w:id="0">
    <w:p w:rsidR="0066558C" w:rsidRDefault="006655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stylePaneFormatFilter w:val="3F01"/>
  <w:defaultTabStop w:val="420"/>
  <w:drawingGridHorizontalSpacing w:val="96"/>
  <w:drawingGridVerticalSpacing w:val="579"/>
  <w:displayHorizontalDrawingGridEvery w:val="0"/>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1D2C"/>
    <w:rsid w:val="00000D3B"/>
    <w:rsid w:val="00033B68"/>
    <w:rsid w:val="00070125"/>
    <w:rsid w:val="000A57AF"/>
    <w:rsid w:val="000C1FC6"/>
    <w:rsid w:val="000F66E4"/>
    <w:rsid w:val="00124AB4"/>
    <w:rsid w:val="00141D2C"/>
    <w:rsid w:val="0014620F"/>
    <w:rsid w:val="00150A88"/>
    <w:rsid w:val="00160DD6"/>
    <w:rsid w:val="00176C10"/>
    <w:rsid w:val="00191935"/>
    <w:rsid w:val="001A09C0"/>
    <w:rsid w:val="001B5FA8"/>
    <w:rsid w:val="001E4DEE"/>
    <w:rsid w:val="001E7447"/>
    <w:rsid w:val="00217EAA"/>
    <w:rsid w:val="0023317C"/>
    <w:rsid w:val="002458DC"/>
    <w:rsid w:val="0026077D"/>
    <w:rsid w:val="00270D4D"/>
    <w:rsid w:val="002F3D61"/>
    <w:rsid w:val="00316183"/>
    <w:rsid w:val="004842FD"/>
    <w:rsid w:val="0049258F"/>
    <w:rsid w:val="004A4359"/>
    <w:rsid w:val="004F76CA"/>
    <w:rsid w:val="00502D93"/>
    <w:rsid w:val="00527743"/>
    <w:rsid w:val="005751F4"/>
    <w:rsid w:val="005979EB"/>
    <w:rsid w:val="005B4D17"/>
    <w:rsid w:val="005F2023"/>
    <w:rsid w:val="006121C8"/>
    <w:rsid w:val="00663861"/>
    <w:rsid w:val="0066558C"/>
    <w:rsid w:val="006656C3"/>
    <w:rsid w:val="006848F3"/>
    <w:rsid w:val="006A69AF"/>
    <w:rsid w:val="006B09FD"/>
    <w:rsid w:val="006C7CE6"/>
    <w:rsid w:val="006D11A1"/>
    <w:rsid w:val="006D5E5A"/>
    <w:rsid w:val="00753303"/>
    <w:rsid w:val="00763C2E"/>
    <w:rsid w:val="00773811"/>
    <w:rsid w:val="007B72FF"/>
    <w:rsid w:val="007E17B1"/>
    <w:rsid w:val="007E524F"/>
    <w:rsid w:val="007F47A6"/>
    <w:rsid w:val="0080459F"/>
    <w:rsid w:val="008119D3"/>
    <w:rsid w:val="0083361F"/>
    <w:rsid w:val="00840D91"/>
    <w:rsid w:val="00841037"/>
    <w:rsid w:val="00845F57"/>
    <w:rsid w:val="008A75EC"/>
    <w:rsid w:val="00901144"/>
    <w:rsid w:val="009270C7"/>
    <w:rsid w:val="00927B97"/>
    <w:rsid w:val="00940E5A"/>
    <w:rsid w:val="0096104B"/>
    <w:rsid w:val="009C523F"/>
    <w:rsid w:val="009E26BC"/>
    <w:rsid w:val="00A16BAA"/>
    <w:rsid w:val="00A65D26"/>
    <w:rsid w:val="00A94C39"/>
    <w:rsid w:val="00AB0707"/>
    <w:rsid w:val="00AC366A"/>
    <w:rsid w:val="00AE472B"/>
    <w:rsid w:val="00AF5E29"/>
    <w:rsid w:val="00B065CD"/>
    <w:rsid w:val="00B406BB"/>
    <w:rsid w:val="00B407AD"/>
    <w:rsid w:val="00B62BA9"/>
    <w:rsid w:val="00B73810"/>
    <w:rsid w:val="00B83BD3"/>
    <w:rsid w:val="00BA7850"/>
    <w:rsid w:val="00BC19E0"/>
    <w:rsid w:val="00BC6B96"/>
    <w:rsid w:val="00C26731"/>
    <w:rsid w:val="00C60105"/>
    <w:rsid w:val="00C73DFA"/>
    <w:rsid w:val="00CA38C6"/>
    <w:rsid w:val="00CB7624"/>
    <w:rsid w:val="00D10579"/>
    <w:rsid w:val="00D362F3"/>
    <w:rsid w:val="00D41214"/>
    <w:rsid w:val="00D42A39"/>
    <w:rsid w:val="00D5688A"/>
    <w:rsid w:val="00D60726"/>
    <w:rsid w:val="00D6600D"/>
    <w:rsid w:val="00D872D9"/>
    <w:rsid w:val="00D95553"/>
    <w:rsid w:val="00D958E3"/>
    <w:rsid w:val="00DB2AB3"/>
    <w:rsid w:val="00DD3CB8"/>
    <w:rsid w:val="00DE7E49"/>
    <w:rsid w:val="00DF22A9"/>
    <w:rsid w:val="00E0776F"/>
    <w:rsid w:val="00E253CC"/>
    <w:rsid w:val="00E52911"/>
    <w:rsid w:val="00E72393"/>
    <w:rsid w:val="00E73570"/>
    <w:rsid w:val="00EA7716"/>
    <w:rsid w:val="00ED1AD6"/>
    <w:rsid w:val="00ED269B"/>
    <w:rsid w:val="00ED2C42"/>
    <w:rsid w:val="00EE0E9A"/>
    <w:rsid w:val="00F05019"/>
    <w:rsid w:val="00F12C1C"/>
    <w:rsid w:val="00F32603"/>
    <w:rsid w:val="00F547ED"/>
    <w:rsid w:val="00F63F5A"/>
    <w:rsid w:val="00F71796"/>
    <w:rsid w:val="00F80AC1"/>
    <w:rsid w:val="00FC0F91"/>
    <w:rsid w:val="00FE4F98"/>
    <w:rsid w:val="00FE79FD"/>
    <w:rsid w:val="090A7F88"/>
    <w:rsid w:val="093E0A8A"/>
    <w:rsid w:val="0CA00FB3"/>
    <w:rsid w:val="15E63C2B"/>
    <w:rsid w:val="1ADA6CCC"/>
    <w:rsid w:val="1B606C62"/>
    <w:rsid w:val="1BFC24E3"/>
    <w:rsid w:val="1E983AD6"/>
    <w:rsid w:val="26010DF9"/>
    <w:rsid w:val="2CA02FAA"/>
    <w:rsid w:val="2E963897"/>
    <w:rsid w:val="3290643D"/>
    <w:rsid w:val="34BE421D"/>
    <w:rsid w:val="3836381C"/>
    <w:rsid w:val="3E0F53FB"/>
    <w:rsid w:val="40A90A8F"/>
    <w:rsid w:val="4D371C38"/>
    <w:rsid w:val="509E6294"/>
    <w:rsid w:val="54C56EEB"/>
    <w:rsid w:val="58A97F83"/>
    <w:rsid w:val="5D9D54BA"/>
    <w:rsid w:val="66AD01CB"/>
    <w:rsid w:val="682E4AE2"/>
    <w:rsid w:val="7E691831"/>
    <w:rsid w:val="7FDF7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C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semiHidden/>
    <w:locked/>
    <w:rsid w:val="006C7CE6"/>
    <w:rPr>
      <w:rFonts w:eastAsia="文星仿宋"/>
      <w:kern w:val="2"/>
      <w:sz w:val="32"/>
      <w:szCs w:val="24"/>
      <w:lang w:val="en-US" w:eastAsia="zh-CN" w:bidi="ar-SA"/>
    </w:rPr>
  </w:style>
  <w:style w:type="character" w:styleId="a4">
    <w:name w:val="page number"/>
    <w:basedOn w:val="a0"/>
    <w:rsid w:val="006C7CE6"/>
  </w:style>
  <w:style w:type="paragraph" w:styleId="a5">
    <w:name w:val="header"/>
    <w:basedOn w:val="a"/>
    <w:rsid w:val="006C7CE6"/>
    <w:pPr>
      <w:pBdr>
        <w:bottom w:val="single" w:sz="6" w:space="1" w:color="auto"/>
      </w:pBdr>
      <w:tabs>
        <w:tab w:val="center" w:pos="4153"/>
        <w:tab w:val="right" w:pos="8306"/>
      </w:tabs>
      <w:snapToGrid w:val="0"/>
      <w:jc w:val="center"/>
    </w:pPr>
    <w:rPr>
      <w:sz w:val="18"/>
      <w:szCs w:val="18"/>
    </w:rPr>
  </w:style>
  <w:style w:type="paragraph" w:styleId="a6">
    <w:name w:val="footer"/>
    <w:basedOn w:val="a"/>
    <w:rsid w:val="006C7CE6"/>
    <w:pPr>
      <w:tabs>
        <w:tab w:val="center" w:pos="4153"/>
        <w:tab w:val="right" w:pos="8306"/>
      </w:tabs>
      <w:snapToGrid w:val="0"/>
      <w:jc w:val="left"/>
    </w:pPr>
    <w:rPr>
      <w:sz w:val="18"/>
      <w:szCs w:val="18"/>
    </w:rPr>
  </w:style>
  <w:style w:type="paragraph" w:styleId="a3">
    <w:name w:val="Body Text"/>
    <w:basedOn w:val="a"/>
    <w:link w:val="Char"/>
    <w:rsid w:val="006C7CE6"/>
    <w:rPr>
      <w:rFonts w:eastAsia="文星仿宋"/>
      <w:sz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34</Pages>
  <Words>2144</Words>
  <Characters>12223</Characters>
  <Application>Microsoft Office Word</Application>
  <DocSecurity>0</DocSecurity>
  <Lines>101</Lines>
  <Paragraphs>28</Paragraphs>
  <ScaleCrop>false</ScaleCrop>
  <Company>Lenovo (Beijing) Limited</Company>
  <LinksUpToDate>false</LinksUpToDate>
  <CharactersWithSpaces>14339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天津市卫生健康委员会</dc:title>
  <dc:subject/>
  <dc:creator>Lenovo User</dc:creator>
  <cp:keywords/>
  <cp:lastModifiedBy>zzc</cp:lastModifiedBy>
  <cp:revision>6</cp:revision>
  <cp:lastPrinted>2019-07-30T07:06:00Z</cp:lastPrinted>
  <dcterms:created xsi:type="dcterms:W3CDTF">2020-12-10T12:41:00Z</dcterms:created>
  <dcterms:modified xsi:type="dcterms:W3CDTF">2022-11-10T08:02:00Z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