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88F40">
      <w:pPr>
        <w:spacing w:line="360" w:lineRule="exact"/>
        <w:rPr>
          <w:sz w:val="10"/>
          <w:szCs w:val="10"/>
        </w:rPr>
      </w:pPr>
    </w:p>
    <w:p w14:paraId="12030AA2">
      <w:pPr>
        <w:widowControl/>
        <w:jc w:val="center"/>
        <w:rPr>
          <w:rFonts w:ascii="宋体" w:hAnsi="宋体"/>
          <w:b/>
          <w:w w:val="95"/>
          <w:sz w:val="44"/>
          <w:szCs w:val="44"/>
        </w:rPr>
      </w:pPr>
      <w:bookmarkStart w:id="0" w:name="_GoBack"/>
      <w:r>
        <w:rPr>
          <w:rFonts w:hint="eastAsia" w:ascii="宋体" w:hAnsi="宋体"/>
          <w:b/>
          <w:w w:val="95"/>
          <w:sz w:val="44"/>
          <w:szCs w:val="44"/>
        </w:rPr>
        <w:t>天津市蓟州区安全生产委员会关于印发</w:t>
      </w:r>
    </w:p>
    <w:p w14:paraId="5B362D71">
      <w:pPr>
        <w:widowControl/>
        <w:jc w:val="center"/>
        <w:rPr>
          <w:rFonts w:ascii="宋体" w:hAnsi="宋体"/>
          <w:b/>
          <w:w w:val="95"/>
          <w:sz w:val="44"/>
          <w:szCs w:val="44"/>
        </w:rPr>
      </w:pPr>
      <w:r>
        <w:rPr>
          <w:rFonts w:hint="eastAsia" w:ascii="宋体" w:hAnsi="宋体"/>
          <w:b/>
          <w:w w:val="95"/>
          <w:sz w:val="44"/>
          <w:szCs w:val="44"/>
        </w:rPr>
        <w:t>天津市蓟州区消防安全责任制实施方案的通知</w:t>
      </w:r>
    </w:p>
    <w:bookmarkEnd w:id="0"/>
    <w:p w14:paraId="2FE30FF2">
      <w:pPr>
        <w:widowControl/>
        <w:spacing w:line="560" w:lineRule="exact"/>
        <w:rPr>
          <w:rFonts w:ascii="仿宋_GB2312" w:eastAsia="仿宋_GB2312"/>
          <w:sz w:val="32"/>
          <w:szCs w:val="32"/>
        </w:rPr>
      </w:pPr>
    </w:p>
    <w:p w14:paraId="46547684">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各镇乡街、园区、各有关单位：</w:t>
      </w:r>
    </w:p>
    <w:p w14:paraId="726D5988">
      <w:pPr>
        <w:widowControl/>
        <w:spacing w:line="560" w:lineRule="exact"/>
        <w:ind w:right="-239" w:rightChars="-114" w:firstLine="640" w:firstLineChars="200"/>
        <w:jc w:val="left"/>
        <w:rPr>
          <w:rFonts w:ascii="宋体" w:cs="宋体"/>
          <w:kern w:val="0"/>
          <w:sz w:val="32"/>
          <w:szCs w:val="32"/>
        </w:rPr>
      </w:pPr>
      <w:r>
        <w:rPr>
          <w:rFonts w:hint="eastAsia" w:ascii="仿宋_GB2312" w:hAnsi="宋体" w:eastAsia="仿宋_GB2312" w:cs="宋体"/>
          <w:kern w:val="0"/>
          <w:sz w:val="32"/>
          <w:szCs w:val="32"/>
        </w:rPr>
        <w:t>按照《天津市消防安全责任制规定》要求，结合我区实际，区消防救援支队制定了《天津市蓟州区消防安全责任制实施方案》</w:t>
      </w:r>
      <w:r>
        <w:rPr>
          <w:rFonts w:ascii="仿宋_GB2312" w:hAnsi="宋体" w:eastAsia="仿宋_GB2312" w:cs="宋体"/>
          <w:kern w:val="0"/>
          <w:sz w:val="32"/>
          <w:szCs w:val="32"/>
        </w:rPr>
        <w:t>,</w:t>
      </w:r>
      <w:r>
        <w:rPr>
          <w:rFonts w:hint="eastAsia" w:ascii="仿宋_GB2312" w:hAnsi="宋体" w:eastAsia="仿宋_GB2312" w:cs="宋体"/>
          <w:kern w:val="0"/>
          <w:sz w:val="32"/>
          <w:szCs w:val="32"/>
        </w:rPr>
        <w:t>现印发给你们，请认真贯彻执行。</w:t>
      </w:r>
      <w:r>
        <w:rPr>
          <w:rFonts w:ascii="宋体" w:cs="宋体"/>
          <w:kern w:val="0"/>
          <w:sz w:val="32"/>
          <w:szCs w:val="32"/>
        </w:rPr>
        <w:t> </w:t>
      </w:r>
    </w:p>
    <w:p w14:paraId="4724B6C6">
      <w:pPr>
        <w:widowControl/>
        <w:spacing w:line="560" w:lineRule="exact"/>
        <w:ind w:right="-239" w:rightChars="-114" w:firstLine="640" w:firstLineChars="200"/>
        <w:jc w:val="left"/>
        <w:rPr>
          <w:rFonts w:ascii="宋体" w:cs="宋体"/>
          <w:kern w:val="0"/>
          <w:sz w:val="32"/>
          <w:szCs w:val="32"/>
        </w:rPr>
      </w:pPr>
    </w:p>
    <w:p w14:paraId="4CB5D18B">
      <w:pPr>
        <w:widowControl/>
        <w:spacing w:line="560" w:lineRule="exact"/>
        <w:ind w:right="-239" w:rightChars="-114" w:firstLine="640" w:firstLineChars="200"/>
        <w:jc w:val="left"/>
        <w:rPr>
          <w:rFonts w:ascii="宋体" w:cs="宋体"/>
          <w:kern w:val="0"/>
          <w:sz w:val="24"/>
        </w:rPr>
      </w:pPr>
      <w:r>
        <w:rPr>
          <w:rFonts w:ascii="宋体" w:hAnsi="宋体" w:cs="宋体"/>
          <w:kern w:val="0"/>
          <w:sz w:val="32"/>
          <w:szCs w:val="32"/>
        </w:rPr>
        <w:t xml:space="preserve">              </w:t>
      </w:r>
    </w:p>
    <w:p w14:paraId="61371F0C">
      <w:pPr>
        <w:spacing w:before="100" w:beforeAutospacing="1" w:after="100" w:afterAutospacing="1" w:line="560" w:lineRule="exact"/>
        <w:ind w:right="1680"/>
        <w:contextualSpacing/>
        <w:jc w:val="center"/>
        <w:rPr>
          <w:rFonts w:ascii="宋体" w:cs="宋体"/>
          <w:kern w:val="0"/>
          <w:sz w:val="24"/>
        </w:rPr>
      </w:pPr>
      <w:r>
        <w:rPr>
          <w:rFonts w:ascii="宋体" w:hAnsi="宋体" w:cs="宋体"/>
          <w:kern w:val="0"/>
          <w:sz w:val="32"/>
          <w:szCs w:val="32"/>
        </w:rPr>
        <w:t xml:space="preserve">                        2020</w:t>
      </w:r>
      <w:r>
        <w:rPr>
          <w:rFonts w:hint="eastAsia" w:ascii="仿宋_GB2312" w:hAnsi="宋体" w:eastAsia="仿宋_GB2312" w:cs="宋体"/>
          <w:kern w:val="0"/>
          <w:sz w:val="32"/>
          <w:szCs w:val="32"/>
        </w:rPr>
        <w:t>年</w:t>
      </w:r>
      <w:r>
        <w:rPr>
          <w:rFonts w:hint="eastAsia" w:ascii="宋体" w:hAnsi="宋体" w:cs="宋体"/>
          <w:kern w:val="0"/>
          <w:sz w:val="32"/>
          <w:szCs w:val="32"/>
        </w:rPr>
        <w:t>6</w:t>
      </w:r>
      <w:r>
        <w:rPr>
          <w:rFonts w:hint="eastAsia" w:ascii="仿宋_GB2312" w:hAnsi="宋体" w:eastAsia="仿宋_GB2312" w:cs="宋体"/>
          <w:kern w:val="0"/>
          <w:sz w:val="32"/>
          <w:szCs w:val="32"/>
        </w:rPr>
        <w:t>月4日</w:t>
      </w:r>
    </w:p>
    <w:p w14:paraId="50E98C26">
      <w:pPr>
        <w:spacing w:before="100" w:beforeAutospacing="1" w:after="100" w:afterAutospacing="1" w:line="560" w:lineRule="exact"/>
        <w:ind w:firstLine="640"/>
        <w:contextualSpacing/>
        <w:rPr>
          <w:rFonts w:ascii="宋体" w:cs="宋体"/>
          <w:kern w:val="0"/>
          <w:sz w:val="24"/>
        </w:rPr>
      </w:pPr>
      <w:r>
        <w:rPr>
          <w:rFonts w:hint="eastAsia" w:ascii="仿宋_GB2312" w:hAnsi="宋体" w:eastAsia="仿宋_GB2312" w:cs="宋体"/>
          <w:kern w:val="0"/>
          <w:sz w:val="32"/>
          <w:szCs w:val="32"/>
        </w:rPr>
        <w:t>（联系人：董培；联系电话：</w:t>
      </w:r>
      <w:r>
        <w:rPr>
          <w:rFonts w:hint="eastAsia" w:ascii="宋体" w:hAnsi="宋体" w:cs="宋体"/>
          <w:kern w:val="0"/>
          <w:sz w:val="32"/>
          <w:szCs w:val="32"/>
        </w:rPr>
        <w:t>13212017150</w:t>
      </w:r>
      <w:r>
        <w:rPr>
          <w:rFonts w:hint="eastAsia" w:ascii="仿宋_GB2312" w:hAnsi="宋体" w:eastAsia="仿宋_GB2312" w:cs="宋体"/>
          <w:kern w:val="0"/>
          <w:sz w:val="32"/>
          <w:szCs w:val="32"/>
        </w:rPr>
        <w:t>）</w:t>
      </w:r>
    </w:p>
    <w:p w14:paraId="37168B71">
      <w:pPr>
        <w:tabs>
          <w:tab w:val="left" w:pos="7560"/>
        </w:tabs>
        <w:spacing w:line="560" w:lineRule="exact"/>
        <w:ind w:firstLine="640" w:firstLineChars="200"/>
        <w:rPr>
          <w:rFonts w:eastAsia="仿宋_GB2312"/>
          <w:sz w:val="32"/>
          <w:szCs w:val="32"/>
        </w:rPr>
      </w:pPr>
      <w:r>
        <w:rPr>
          <w:rFonts w:eastAsia="仿宋_GB2312"/>
          <w:sz w:val="32"/>
          <w:szCs w:val="32"/>
        </w:rPr>
        <w:t>（此件</w:t>
      </w:r>
      <w:r>
        <w:rPr>
          <w:rFonts w:hint="eastAsia" w:eastAsia="仿宋_GB2312"/>
          <w:sz w:val="32"/>
          <w:szCs w:val="32"/>
        </w:rPr>
        <w:t>主动</w:t>
      </w:r>
      <w:r>
        <w:rPr>
          <w:rFonts w:eastAsia="仿宋_GB2312"/>
          <w:sz w:val="32"/>
          <w:szCs w:val="32"/>
        </w:rPr>
        <w:t>公开）</w:t>
      </w:r>
    </w:p>
    <w:p w14:paraId="2A4E321C">
      <w:pPr>
        <w:tabs>
          <w:tab w:val="left" w:pos="7560"/>
        </w:tabs>
        <w:spacing w:line="560" w:lineRule="exact"/>
        <w:ind w:firstLine="640" w:firstLineChars="200"/>
        <w:rPr>
          <w:rFonts w:eastAsia="仿宋_GB2312"/>
          <w:sz w:val="32"/>
          <w:szCs w:val="32"/>
        </w:rPr>
      </w:pPr>
    </w:p>
    <w:p w14:paraId="71FA954B">
      <w:pPr>
        <w:tabs>
          <w:tab w:val="left" w:pos="7560"/>
        </w:tabs>
        <w:spacing w:line="560" w:lineRule="exact"/>
        <w:ind w:firstLine="640" w:firstLineChars="200"/>
        <w:rPr>
          <w:rFonts w:eastAsia="仿宋_GB2312"/>
          <w:sz w:val="32"/>
          <w:szCs w:val="32"/>
        </w:rPr>
      </w:pPr>
    </w:p>
    <w:p w14:paraId="7917F4A8">
      <w:pPr>
        <w:tabs>
          <w:tab w:val="left" w:pos="7560"/>
        </w:tabs>
        <w:spacing w:line="560" w:lineRule="exact"/>
        <w:ind w:firstLine="640" w:firstLineChars="200"/>
        <w:rPr>
          <w:rFonts w:eastAsia="仿宋_GB2312"/>
          <w:sz w:val="32"/>
          <w:szCs w:val="32"/>
        </w:rPr>
      </w:pPr>
    </w:p>
    <w:p w14:paraId="5D629BFA">
      <w:pPr>
        <w:tabs>
          <w:tab w:val="left" w:pos="7560"/>
        </w:tabs>
        <w:spacing w:line="560" w:lineRule="exact"/>
        <w:ind w:firstLine="640" w:firstLineChars="200"/>
        <w:rPr>
          <w:rFonts w:eastAsia="仿宋_GB2312"/>
          <w:sz w:val="32"/>
          <w:szCs w:val="32"/>
        </w:rPr>
      </w:pPr>
    </w:p>
    <w:p w14:paraId="4FCFB1EC">
      <w:pPr>
        <w:tabs>
          <w:tab w:val="left" w:pos="7560"/>
        </w:tabs>
        <w:spacing w:line="560" w:lineRule="exact"/>
        <w:ind w:firstLine="640" w:firstLineChars="200"/>
        <w:rPr>
          <w:rFonts w:eastAsia="仿宋_GB2312"/>
          <w:sz w:val="32"/>
          <w:szCs w:val="32"/>
        </w:rPr>
      </w:pPr>
    </w:p>
    <w:p w14:paraId="53A290BF">
      <w:pPr>
        <w:tabs>
          <w:tab w:val="left" w:pos="7560"/>
        </w:tabs>
        <w:spacing w:line="560" w:lineRule="exact"/>
        <w:ind w:firstLine="640" w:firstLineChars="200"/>
        <w:rPr>
          <w:rFonts w:eastAsia="仿宋_GB2312"/>
          <w:sz w:val="32"/>
          <w:szCs w:val="32"/>
        </w:rPr>
      </w:pPr>
    </w:p>
    <w:p w14:paraId="20D84C85">
      <w:pPr>
        <w:tabs>
          <w:tab w:val="left" w:pos="7560"/>
        </w:tabs>
        <w:spacing w:line="560" w:lineRule="exact"/>
        <w:ind w:firstLine="640" w:firstLineChars="200"/>
        <w:rPr>
          <w:rFonts w:eastAsia="仿宋_GB2312"/>
          <w:sz w:val="32"/>
          <w:szCs w:val="32"/>
        </w:rPr>
      </w:pPr>
    </w:p>
    <w:p w14:paraId="519A2FDA">
      <w:pPr>
        <w:tabs>
          <w:tab w:val="left" w:pos="7560"/>
        </w:tabs>
        <w:spacing w:line="560" w:lineRule="exact"/>
        <w:ind w:firstLine="640" w:firstLineChars="200"/>
        <w:rPr>
          <w:rFonts w:hint="eastAsia" w:eastAsia="仿宋_GB2312"/>
          <w:sz w:val="32"/>
          <w:szCs w:val="32"/>
        </w:rPr>
      </w:pPr>
    </w:p>
    <w:p w14:paraId="0D8E064B">
      <w:pPr>
        <w:tabs>
          <w:tab w:val="left" w:pos="7560"/>
        </w:tabs>
        <w:spacing w:line="560" w:lineRule="exact"/>
        <w:ind w:firstLine="640" w:firstLineChars="200"/>
        <w:rPr>
          <w:rFonts w:eastAsia="仿宋_GB2312"/>
          <w:sz w:val="32"/>
          <w:szCs w:val="32"/>
        </w:rPr>
      </w:pPr>
    </w:p>
    <w:p w14:paraId="731826E4">
      <w:pPr>
        <w:spacing w:line="640" w:lineRule="exact"/>
        <w:jc w:val="center"/>
        <w:rPr>
          <w:rFonts w:ascii="宋体" w:hAnsi="宋体" w:cs="宋体"/>
          <w:sz w:val="44"/>
          <w:szCs w:val="44"/>
        </w:rPr>
      </w:pPr>
    </w:p>
    <w:p w14:paraId="46D27E9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天津市蓟州区消防安全责任制实施方案</w:t>
      </w:r>
    </w:p>
    <w:p w14:paraId="256B57CF">
      <w:pPr>
        <w:spacing w:line="640" w:lineRule="exact"/>
        <w:jc w:val="center"/>
        <w:rPr>
          <w:rFonts w:ascii="方正小标宋简体" w:hAnsi="方正小标宋简体" w:eastAsia="方正小标宋简体" w:cs="方正小标宋简体"/>
          <w:sz w:val="44"/>
          <w:szCs w:val="44"/>
        </w:rPr>
      </w:pPr>
    </w:p>
    <w:p w14:paraId="456F6BF0">
      <w:pPr>
        <w:pStyle w:val="8"/>
        <w:adjustRightInd w:val="0"/>
        <w:snapToGrid w:val="0"/>
        <w:spacing w:before="0" w:beforeAutospacing="0" w:after="0" w:afterAutospacing="0" w:line="560" w:lineRule="exact"/>
        <w:ind w:firstLine="640" w:firstLineChars="200"/>
        <w:rPr>
          <w:rFonts w:eastAsia="仿宋"/>
          <w:kern w:val="2"/>
          <w:szCs w:val="32"/>
        </w:rPr>
      </w:pPr>
      <w:r>
        <w:rPr>
          <w:rFonts w:ascii="Times New Roman" w:hAnsi="Times New Roman" w:eastAsia="仿宋"/>
          <w:kern w:val="2"/>
          <w:sz w:val="32"/>
        </w:rPr>
        <w:t>为认真贯彻落实《天津市消防安全责任制规定》，进一步明确各部门各单位的消防安全责任，提升消防工作社会化水平，结合我区实际，制定如下实施方案。</w:t>
      </w:r>
    </w:p>
    <w:p w14:paraId="4A527620">
      <w:pPr>
        <w:pStyle w:val="3"/>
        <w:tabs>
          <w:tab w:val="left" w:pos="8241"/>
        </w:tabs>
        <w:spacing w:line="560" w:lineRule="exact"/>
        <w:jc w:val="center"/>
        <w:rPr>
          <w:rFonts w:ascii="黑体" w:hAnsi="黑体" w:eastAsia="黑体" w:cs="黑体"/>
          <w:sz w:val="32"/>
          <w:szCs w:val="32"/>
        </w:rPr>
      </w:pPr>
      <w:r>
        <w:rPr>
          <w:rFonts w:hint="eastAsia" w:ascii="黑体" w:hAnsi="黑体" w:eastAsia="黑体" w:cs="黑体"/>
          <w:sz w:val="32"/>
          <w:szCs w:val="32"/>
        </w:rPr>
        <w:t>第一章　总　则</w:t>
      </w:r>
    </w:p>
    <w:p w14:paraId="6EADFD3E">
      <w:pPr>
        <w:pStyle w:val="3"/>
        <w:tabs>
          <w:tab w:val="left" w:pos="8241"/>
        </w:tabs>
        <w:spacing w:line="560" w:lineRule="exact"/>
        <w:rPr>
          <w:rFonts w:eastAsia="仿宋"/>
          <w:sz w:val="32"/>
          <w:szCs w:val="32"/>
        </w:rPr>
      </w:pPr>
      <w:r>
        <w:rPr>
          <w:rFonts w:eastAsia="仿宋"/>
          <w:szCs w:val="32"/>
        </w:rPr>
        <w:t xml:space="preserve">    </w:t>
      </w:r>
      <w:r>
        <w:rPr>
          <w:rFonts w:eastAsia="仿宋"/>
          <w:sz w:val="32"/>
          <w:szCs w:val="32"/>
        </w:rPr>
        <w:t xml:space="preserve"> </w:t>
      </w:r>
      <w:r>
        <w:rPr>
          <w:rFonts w:hint="eastAsia" w:eastAsia="仿宋"/>
          <w:sz w:val="32"/>
          <w:szCs w:val="32"/>
        </w:rPr>
        <w:t>第一条  为了进一步健全消防安全责任制，提高公共消防安全水平，预防火灾和减少火灾危害，保障人民群众生命财产安全，根据《中华人民共和国消防法》、《中华人民共和国安全生产法》、《天津市消防条例》、</w:t>
      </w:r>
      <w:r>
        <w:rPr>
          <w:rFonts w:eastAsia="仿宋"/>
          <w:sz w:val="32"/>
          <w:szCs w:val="32"/>
        </w:rPr>
        <w:t>《天津市消防安全责任制规定》</w:t>
      </w:r>
      <w:r>
        <w:rPr>
          <w:rFonts w:hint="eastAsia" w:eastAsia="仿宋"/>
          <w:sz w:val="32"/>
          <w:szCs w:val="32"/>
        </w:rPr>
        <w:t>等有关法律、法规，结合本区实际情况，制定本方案。</w:t>
      </w:r>
    </w:p>
    <w:p w14:paraId="3AE76C5F">
      <w:pPr>
        <w:pStyle w:val="3"/>
        <w:tabs>
          <w:tab w:val="left" w:pos="8241"/>
        </w:tabs>
        <w:spacing w:line="560" w:lineRule="exact"/>
        <w:rPr>
          <w:rFonts w:eastAsia="仿宋"/>
          <w:sz w:val="32"/>
          <w:szCs w:val="32"/>
        </w:rPr>
      </w:pPr>
      <w:r>
        <w:rPr>
          <w:rFonts w:hint="eastAsia" w:eastAsia="仿宋"/>
          <w:sz w:val="32"/>
          <w:szCs w:val="32"/>
        </w:rPr>
        <w:t>　　第二条  本区行政区域内消防安全责任的落实和监督管理适用本方案。</w:t>
      </w:r>
    </w:p>
    <w:p w14:paraId="0AED34C8">
      <w:pPr>
        <w:pStyle w:val="3"/>
        <w:tabs>
          <w:tab w:val="left" w:pos="8241"/>
        </w:tabs>
        <w:spacing w:line="560" w:lineRule="exact"/>
        <w:rPr>
          <w:rFonts w:eastAsia="仿宋"/>
          <w:sz w:val="32"/>
          <w:szCs w:val="32"/>
        </w:rPr>
      </w:pPr>
      <w:r>
        <w:rPr>
          <w:rFonts w:hint="eastAsia" w:eastAsia="仿宋"/>
          <w:sz w:val="32"/>
          <w:szCs w:val="32"/>
        </w:rPr>
        <w:t>　　第三条　本区按照政府统一领导、部门依法监管、单位全面负责、公民积极参与的原则，坚持党政同责、一岗双责、齐抓共管、失职追责，实行消防安全责任制。</w:t>
      </w:r>
    </w:p>
    <w:p w14:paraId="0070816B">
      <w:pPr>
        <w:pStyle w:val="3"/>
        <w:tabs>
          <w:tab w:val="left" w:pos="8241"/>
        </w:tabs>
        <w:spacing w:line="560" w:lineRule="exact"/>
        <w:rPr>
          <w:rFonts w:eastAsia="仿宋"/>
          <w:sz w:val="32"/>
          <w:szCs w:val="32"/>
        </w:rPr>
      </w:pPr>
      <w:r>
        <w:rPr>
          <w:rFonts w:hint="eastAsia" w:eastAsia="仿宋"/>
          <w:sz w:val="32"/>
          <w:szCs w:val="32"/>
        </w:rPr>
        <w:t>　　第四条　各级人民政府负责本行政区域内的消防工作，政府主要负责人为第一责任人，政府分管消防安全的负责人为主要责任人，政府其他负责人对分管范围内的消防工作负领导责任。</w:t>
      </w:r>
    </w:p>
    <w:p w14:paraId="417B2093">
      <w:pPr>
        <w:pStyle w:val="3"/>
        <w:tabs>
          <w:tab w:val="left" w:pos="8241"/>
        </w:tabs>
        <w:spacing w:line="560" w:lineRule="exact"/>
        <w:rPr>
          <w:rFonts w:eastAsia="仿宋"/>
          <w:sz w:val="32"/>
          <w:szCs w:val="32"/>
        </w:rPr>
      </w:pPr>
      <w:r>
        <w:rPr>
          <w:rFonts w:hint="eastAsia" w:eastAsia="仿宋"/>
          <w:sz w:val="32"/>
          <w:szCs w:val="32"/>
        </w:rPr>
        <w:t>　　第五条　区应急管理局对本区消防工作实施监督管理，并由区消防救援支队负责实施。</w:t>
      </w:r>
    </w:p>
    <w:p w14:paraId="381F7384">
      <w:pPr>
        <w:pStyle w:val="3"/>
        <w:tabs>
          <w:tab w:val="left" w:pos="8241"/>
        </w:tabs>
        <w:spacing w:line="560" w:lineRule="exact"/>
        <w:rPr>
          <w:rFonts w:eastAsia="仿宋"/>
          <w:sz w:val="32"/>
          <w:szCs w:val="32"/>
        </w:rPr>
      </w:pPr>
      <w:r>
        <w:rPr>
          <w:rFonts w:hint="eastAsia" w:eastAsia="仿宋"/>
          <w:sz w:val="32"/>
          <w:szCs w:val="32"/>
        </w:rPr>
        <w:t>　　区人民政府其他有关部门按照管行业必须管安全、管业务必须管安全、管生产经营必须管安全的要求，在各自职责范围内依法依规做好本行业、本系统的消防安全工作。</w:t>
      </w:r>
    </w:p>
    <w:p w14:paraId="5956FF6A">
      <w:pPr>
        <w:pStyle w:val="3"/>
        <w:tabs>
          <w:tab w:val="left" w:pos="8241"/>
        </w:tabs>
        <w:spacing w:line="560" w:lineRule="exact"/>
        <w:rPr>
          <w:rFonts w:eastAsia="仿宋"/>
          <w:sz w:val="32"/>
          <w:szCs w:val="32"/>
        </w:rPr>
      </w:pPr>
      <w:r>
        <w:rPr>
          <w:rFonts w:hint="eastAsia" w:eastAsia="仿宋"/>
          <w:sz w:val="32"/>
          <w:szCs w:val="32"/>
        </w:rPr>
        <w:t>　　第六条　机关、团体、企业、事业等单位是消防安全的责任主体，法定代表人、主要负责人或者实际控制人是本单位、本场所消防安全责任人，对本单位、本场所消防安全全面负责。</w:t>
      </w:r>
    </w:p>
    <w:p w14:paraId="6C02D0A0">
      <w:pPr>
        <w:pStyle w:val="3"/>
        <w:tabs>
          <w:tab w:val="left" w:pos="8241"/>
        </w:tabs>
        <w:spacing w:line="560" w:lineRule="exact"/>
        <w:rPr>
          <w:rFonts w:eastAsia="仿宋"/>
          <w:sz w:val="32"/>
          <w:szCs w:val="32"/>
        </w:rPr>
      </w:pPr>
      <w:r>
        <w:rPr>
          <w:rFonts w:hint="eastAsia" w:eastAsia="仿宋"/>
          <w:sz w:val="32"/>
          <w:szCs w:val="32"/>
        </w:rPr>
        <w:t>　　第七条　任何单位和个人都有维护消防安全、保护消防设施、预防火灾、报告火警的义务。任何单位和成年人都有参加有组织的灭火工作的义务。</w:t>
      </w:r>
    </w:p>
    <w:p w14:paraId="06880759">
      <w:pPr>
        <w:pStyle w:val="3"/>
        <w:tabs>
          <w:tab w:val="left" w:pos="8241"/>
        </w:tabs>
        <w:spacing w:line="560" w:lineRule="exact"/>
        <w:rPr>
          <w:rFonts w:eastAsia="仿宋"/>
          <w:sz w:val="32"/>
          <w:szCs w:val="32"/>
        </w:rPr>
      </w:pPr>
      <w:r>
        <w:rPr>
          <w:rFonts w:hint="eastAsia" w:eastAsia="仿宋"/>
          <w:sz w:val="32"/>
          <w:szCs w:val="32"/>
        </w:rPr>
        <w:t>　　第八条　对不履行或者不按照规定履行消防安全职责的单位和个人，依法依规追究责任。</w:t>
      </w:r>
      <w:r>
        <w:rPr>
          <w:rFonts w:eastAsia="仿宋"/>
          <w:sz w:val="32"/>
          <w:szCs w:val="32"/>
        </w:rPr>
        <w:t xml:space="preserve">     </w:t>
      </w:r>
    </w:p>
    <w:p w14:paraId="2C666900">
      <w:pPr>
        <w:pStyle w:val="3"/>
        <w:tabs>
          <w:tab w:val="left" w:pos="8241"/>
        </w:tabs>
        <w:spacing w:line="560" w:lineRule="exact"/>
        <w:jc w:val="center"/>
        <w:rPr>
          <w:rFonts w:ascii="黑体" w:hAnsi="黑体" w:eastAsia="黑体" w:cs="黑体"/>
          <w:sz w:val="32"/>
          <w:szCs w:val="32"/>
        </w:rPr>
      </w:pPr>
      <w:r>
        <w:rPr>
          <w:rFonts w:hint="eastAsia" w:ascii="黑体" w:hAnsi="黑体" w:eastAsia="黑体" w:cs="黑体"/>
          <w:sz w:val="32"/>
          <w:szCs w:val="32"/>
        </w:rPr>
        <w:t>第二章　政府消防工作职责</w:t>
      </w:r>
    </w:p>
    <w:p w14:paraId="69C47DDB">
      <w:pPr>
        <w:pStyle w:val="3"/>
        <w:tabs>
          <w:tab w:val="left" w:pos="8241"/>
        </w:tabs>
        <w:spacing w:line="560" w:lineRule="exact"/>
        <w:rPr>
          <w:rFonts w:eastAsia="仿宋"/>
          <w:sz w:val="32"/>
          <w:szCs w:val="32"/>
        </w:rPr>
      </w:pPr>
      <w:r>
        <w:rPr>
          <w:rFonts w:eastAsia="仿宋"/>
          <w:sz w:val="32"/>
          <w:szCs w:val="32"/>
        </w:rPr>
        <w:t xml:space="preserve">    </w:t>
      </w:r>
      <w:r>
        <w:rPr>
          <w:rFonts w:hint="eastAsia" w:eastAsia="仿宋"/>
          <w:sz w:val="32"/>
          <w:szCs w:val="32"/>
        </w:rPr>
        <w:t>第九条　区人民政府应当落实消防工作责任制，履行下列职责：</w:t>
      </w:r>
    </w:p>
    <w:p w14:paraId="754D5037">
      <w:pPr>
        <w:pStyle w:val="3"/>
        <w:tabs>
          <w:tab w:val="left" w:pos="8241"/>
        </w:tabs>
        <w:spacing w:line="560" w:lineRule="exact"/>
        <w:rPr>
          <w:rFonts w:eastAsia="仿宋"/>
          <w:sz w:val="32"/>
          <w:szCs w:val="32"/>
        </w:rPr>
      </w:pPr>
      <w:r>
        <w:rPr>
          <w:rFonts w:hint="eastAsia" w:eastAsia="仿宋"/>
          <w:sz w:val="32"/>
          <w:szCs w:val="32"/>
        </w:rPr>
        <w:t>　　（一）执行有关消防法律、法规、规章，以及国家和本市有关消防工作规定。</w:t>
      </w:r>
    </w:p>
    <w:p w14:paraId="2C8C9EBE">
      <w:pPr>
        <w:pStyle w:val="3"/>
        <w:tabs>
          <w:tab w:val="left" w:pos="8241"/>
        </w:tabs>
        <w:spacing w:line="560" w:lineRule="exact"/>
        <w:rPr>
          <w:rFonts w:eastAsia="仿宋"/>
          <w:sz w:val="32"/>
          <w:szCs w:val="32"/>
        </w:rPr>
      </w:pPr>
      <w:r>
        <w:rPr>
          <w:rFonts w:hint="eastAsia" w:eastAsia="仿宋"/>
          <w:sz w:val="32"/>
          <w:szCs w:val="32"/>
        </w:rPr>
        <w:t>　　（二）科学编制和严格落实消防规划，预留消防队站、训练设施等建设用地。加强消防水源建设，按照规定建设市政消防供水设施、天然水源消防取水设施。制定市政消防水源管理办法，明确建设、管理维护部门和单位。</w:t>
      </w:r>
    </w:p>
    <w:p w14:paraId="5F3EABA2">
      <w:pPr>
        <w:pStyle w:val="3"/>
        <w:tabs>
          <w:tab w:val="left" w:pos="8241"/>
        </w:tabs>
        <w:spacing w:line="560" w:lineRule="exact"/>
        <w:ind w:firstLine="615"/>
        <w:rPr>
          <w:rFonts w:eastAsia="仿宋"/>
          <w:sz w:val="32"/>
          <w:szCs w:val="32"/>
        </w:rPr>
      </w:pPr>
      <w:r>
        <w:rPr>
          <w:rFonts w:hint="eastAsia" w:eastAsia="仿宋"/>
          <w:sz w:val="32"/>
          <w:szCs w:val="32"/>
        </w:rPr>
        <w:t>（三）加大消防投入，保障消防事业发展所需经费。</w:t>
      </w:r>
    </w:p>
    <w:p w14:paraId="3DC86725">
      <w:pPr>
        <w:pStyle w:val="3"/>
        <w:tabs>
          <w:tab w:val="left" w:pos="8241"/>
        </w:tabs>
        <w:spacing w:line="560" w:lineRule="exact"/>
        <w:ind w:firstLine="615"/>
        <w:rPr>
          <w:rFonts w:eastAsia="仿宋"/>
          <w:sz w:val="32"/>
          <w:szCs w:val="32"/>
        </w:rPr>
      </w:pPr>
      <w:r>
        <w:rPr>
          <w:rFonts w:hint="eastAsia" w:eastAsia="仿宋"/>
          <w:sz w:val="32"/>
          <w:szCs w:val="32"/>
        </w:rPr>
        <w:t>（四）将消防公共服务事项纳入政府民生工程或者为民办实事工程；在社会福利机构、幼儿园、托儿所、居民家庭、小旅馆、群租房以及住宿与生产、储存、经营合用的场所推广安装简易喷淋装置、独立式感烟火灾探测报警器。</w:t>
      </w:r>
    </w:p>
    <w:p w14:paraId="2933275D">
      <w:pPr>
        <w:pStyle w:val="3"/>
        <w:tabs>
          <w:tab w:val="left" w:pos="8241"/>
        </w:tabs>
        <w:spacing w:line="560" w:lineRule="exact"/>
        <w:rPr>
          <w:rFonts w:eastAsia="仿宋"/>
          <w:sz w:val="32"/>
          <w:szCs w:val="32"/>
        </w:rPr>
      </w:pPr>
      <w:r>
        <w:rPr>
          <w:rFonts w:hint="eastAsia" w:eastAsia="仿宋"/>
          <w:sz w:val="32"/>
          <w:szCs w:val="32"/>
        </w:rPr>
        <w:t>　　（五）定期召开政府常务会议、办公会议，研究部署消防工作。每年召开消防工作会议，每年向市人民政府专题报告本地区消防工作情况。</w:t>
      </w:r>
    </w:p>
    <w:p w14:paraId="6C63D415">
      <w:pPr>
        <w:pStyle w:val="3"/>
        <w:tabs>
          <w:tab w:val="left" w:pos="8241"/>
        </w:tabs>
        <w:spacing w:line="560" w:lineRule="exact"/>
        <w:rPr>
          <w:rFonts w:eastAsia="仿宋"/>
          <w:sz w:val="32"/>
          <w:szCs w:val="32"/>
        </w:rPr>
      </w:pPr>
      <w:r>
        <w:rPr>
          <w:rFonts w:hint="eastAsia" w:eastAsia="仿宋"/>
          <w:sz w:val="32"/>
          <w:szCs w:val="32"/>
        </w:rPr>
        <w:t>　　（六）健全消防工作协调机制，定期召开联席会议，分析研判本地区消防安全形势，协调解决消防工作重大问题。</w:t>
      </w:r>
    </w:p>
    <w:p w14:paraId="0E8732DC">
      <w:pPr>
        <w:pStyle w:val="3"/>
        <w:tabs>
          <w:tab w:val="left" w:pos="8241"/>
        </w:tabs>
        <w:spacing w:line="560" w:lineRule="exact"/>
        <w:rPr>
          <w:rFonts w:eastAsia="仿宋"/>
          <w:sz w:val="32"/>
          <w:szCs w:val="32"/>
        </w:rPr>
      </w:pPr>
      <w:r>
        <w:rPr>
          <w:rFonts w:hint="eastAsia" w:eastAsia="仿宋"/>
          <w:sz w:val="32"/>
          <w:szCs w:val="32"/>
        </w:rPr>
        <w:t>　　（七）督促所属部门和乡镇人民政府落实消防安全责任制，组织开展火灾隐患排查整治工作。对重大火灾隐患，组织有关部门制定整改措施，督促限期消除。</w:t>
      </w:r>
    </w:p>
    <w:p w14:paraId="344E3BBF">
      <w:pPr>
        <w:pStyle w:val="3"/>
        <w:tabs>
          <w:tab w:val="left" w:pos="8241"/>
        </w:tabs>
        <w:spacing w:line="560" w:lineRule="exact"/>
        <w:rPr>
          <w:rFonts w:eastAsia="仿宋"/>
          <w:sz w:val="32"/>
          <w:szCs w:val="32"/>
        </w:rPr>
      </w:pPr>
      <w:r>
        <w:rPr>
          <w:rFonts w:hint="eastAsia" w:eastAsia="仿宋"/>
          <w:sz w:val="32"/>
          <w:szCs w:val="32"/>
        </w:rPr>
        <w:t>　　（八）建立常态化火灾隐患排查整治机制，组织实施重大火灾隐患和区域性火灾隐患整治工作。实行重大火灾隐患挂牌督办制度，对报请挂牌督办的重大火灾隐患和停产停业整改报告，在7个工作日内作出同意或者不同意的决定，并组织有关部门督促隐患单位采取措施予以整改。</w:t>
      </w:r>
    </w:p>
    <w:p w14:paraId="06B011B5">
      <w:pPr>
        <w:pStyle w:val="3"/>
        <w:tabs>
          <w:tab w:val="left" w:pos="8241"/>
        </w:tabs>
        <w:spacing w:line="560" w:lineRule="exact"/>
        <w:rPr>
          <w:rFonts w:eastAsia="仿宋"/>
          <w:sz w:val="32"/>
          <w:szCs w:val="32"/>
        </w:rPr>
      </w:pPr>
      <w:r>
        <w:rPr>
          <w:rFonts w:hint="eastAsia" w:eastAsia="仿宋"/>
          <w:sz w:val="32"/>
          <w:szCs w:val="32"/>
        </w:rPr>
        <w:t>　　（九）按照国家规定建立国家综合性消防救援队、政府专职消防队。明确政府专职消防队公益属性，采取招聘、购买服务等方式招录政府专职消防队员，建设营房，配齐装备，按照规定落实工资、保险和相关福利待遇。</w:t>
      </w:r>
    </w:p>
    <w:p w14:paraId="42E24226">
      <w:pPr>
        <w:pStyle w:val="3"/>
        <w:tabs>
          <w:tab w:val="left" w:pos="8241"/>
        </w:tabs>
        <w:spacing w:line="560" w:lineRule="exact"/>
        <w:rPr>
          <w:rFonts w:eastAsia="仿宋"/>
          <w:sz w:val="32"/>
          <w:szCs w:val="32"/>
        </w:rPr>
      </w:pPr>
      <w:r>
        <w:rPr>
          <w:rFonts w:hint="eastAsia" w:eastAsia="仿宋"/>
          <w:sz w:val="32"/>
          <w:szCs w:val="32"/>
        </w:rPr>
        <w:t>　　（十）组织领导火灾扑救、应急救援和火灾事故调查工作，组织制定灭火救援应急预案，定期组织开展演练。建立灭火救援社会联动和应急反应处置机制，落实人员、装备、经费和灭火药剂等保障，根据需要调集灭火救援所需工程机械和特殊装备。</w:t>
      </w:r>
    </w:p>
    <w:p w14:paraId="2BC70564">
      <w:pPr>
        <w:pStyle w:val="3"/>
        <w:tabs>
          <w:tab w:val="left" w:pos="8241"/>
        </w:tabs>
        <w:spacing w:line="560" w:lineRule="exact"/>
        <w:rPr>
          <w:rFonts w:eastAsia="仿宋"/>
          <w:sz w:val="32"/>
          <w:szCs w:val="32"/>
        </w:rPr>
      </w:pPr>
      <w:r>
        <w:rPr>
          <w:rFonts w:hint="eastAsia" w:eastAsia="仿宋"/>
          <w:sz w:val="32"/>
          <w:szCs w:val="32"/>
        </w:rPr>
        <w:t>　　（十一）推动消防科学研究和技术创新，推广使用先进的消防和应急救援技术、设备，推广大数据分析、电气火灾监控等先进技术、设备在消防安全领域的应用，加强消防远程监控等智慧消防建设。</w:t>
      </w:r>
    </w:p>
    <w:p w14:paraId="422F3783">
      <w:pPr>
        <w:pStyle w:val="3"/>
        <w:tabs>
          <w:tab w:val="left" w:pos="8241"/>
        </w:tabs>
        <w:spacing w:line="560" w:lineRule="exact"/>
        <w:rPr>
          <w:rFonts w:eastAsia="仿宋"/>
          <w:sz w:val="32"/>
          <w:szCs w:val="32"/>
        </w:rPr>
      </w:pPr>
      <w:r>
        <w:rPr>
          <w:rFonts w:hint="eastAsia" w:eastAsia="仿宋"/>
          <w:sz w:val="32"/>
          <w:szCs w:val="32"/>
        </w:rPr>
        <w:t>　　（十二）组织开展经常性的消防宣传工作，发展消防公益事业。采取政府购买服务、社会资金共同参与等方式，推进消防教育培训、技术服务和消防安全防范等工作，有计划地建设公益性消防科普教育基地，开展消防科普教育活动。</w:t>
      </w:r>
    </w:p>
    <w:p w14:paraId="4123BA23">
      <w:pPr>
        <w:pStyle w:val="3"/>
        <w:tabs>
          <w:tab w:val="left" w:pos="8241"/>
        </w:tabs>
        <w:spacing w:line="560" w:lineRule="exact"/>
        <w:rPr>
          <w:rFonts w:eastAsia="仿宋"/>
          <w:sz w:val="32"/>
          <w:szCs w:val="32"/>
        </w:rPr>
      </w:pPr>
      <w:r>
        <w:rPr>
          <w:rFonts w:hint="eastAsia" w:eastAsia="仿宋"/>
          <w:sz w:val="32"/>
          <w:szCs w:val="32"/>
        </w:rPr>
        <w:t>　　（十三）法律、法规、规章规定的其他消防工作职责。</w:t>
      </w:r>
    </w:p>
    <w:p w14:paraId="1D85BC77">
      <w:pPr>
        <w:pStyle w:val="3"/>
        <w:tabs>
          <w:tab w:val="left" w:pos="8241"/>
        </w:tabs>
        <w:spacing w:line="560" w:lineRule="exact"/>
        <w:rPr>
          <w:rFonts w:eastAsia="仿宋"/>
          <w:sz w:val="32"/>
          <w:szCs w:val="32"/>
        </w:rPr>
      </w:pPr>
      <w:r>
        <w:rPr>
          <w:rFonts w:hint="eastAsia" w:eastAsia="仿宋"/>
          <w:sz w:val="32"/>
          <w:szCs w:val="32"/>
        </w:rPr>
        <w:t>　　第十条　乡镇人民政府应当履行下列职责：</w:t>
      </w:r>
    </w:p>
    <w:p w14:paraId="3D9A48DD">
      <w:pPr>
        <w:pStyle w:val="3"/>
        <w:tabs>
          <w:tab w:val="left" w:pos="8241"/>
        </w:tabs>
        <w:spacing w:line="560" w:lineRule="exact"/>
        <w:rPr>
          <w:rFonts w:eastAsia="仿宋"/>
          <w:sz w:val="32"/>
          <w:szCs w:val="32"/>
        </w:rPr>
      </w:pPr>
      <w:r>
        <w:rPr>
          <w:rFonts w:hint="eastAsia" w:eastAsia="仿宋"/>
          <w:sz w:val="32"/>
          <w:szCs w:val="32"/>
        </w:rPr>
        <w:t>　　（一）建立消防安全组织，明确专人负责消防工作，制定消防安全制度，落实消防安全措施。</w:t>
      </w:r>
    </w:p>
    <w:p w14:paraId="4D269FE8">
      <w:pPr>
        <w:pStyle w:val="3"/>
        <w:tabs>
          <w:tab w:val="left" w:pos="8241"/>
        </w:tabs>
        <w:spacing w:line="560" w:lineRule="exact"/>
        <w:ind w:firstLine="630"/>
        <w:rPr>
          <w:rFonts w:eastAsia="仿宋"/>
          <w:sz w:val="32"/>
          <w:szCs w:val="32"/>
        </w:rPr>
      </w:pPr>
      <w:r>
        <w:rPr>
          <w:rFonts w:hint="eastAsia" w:eastAsia="仿宋"/>
          <w:sz w:val="32"/>
          <w:szCs w:val="32"/>
        </w:rPr>
        <w:t>（二）安排必要的资金，用于公共消防设施建设和业务经费支出。</w:t>
      </w:r>
    </w:p>
    <w:p w14:paraId="22F31A32">
      <w:pPr>
        <w:pStyle w:val="3"/>
        <w:tabs>
          <w:tab w:val="left" w:pos="8241"/>
        </w:tabs>
        <w:spacing w:line="560" w:lineRule="exact"/>
        <w:ind w:firstLine="630"/>
        <w:rPr>
          <w:rFonts w:eastAsia="仿宋"/>
          <w:sz w:val="32"/>
          <w:szCs w:val="32"/>
        </w:rPr>
      </w:pPr>
      <w:r>
        <w:rPr>
          <w:rFonts w:hint="eastAsia" w:eastAsia="仿宋"/>
          <w:sz w:val="32"/>
          <w:szCs w:val="32"/>
        </w:rPr>
        <w:t>（三）将消防安全内容纳入乡镇国土空间规划，并组织实施。</w:t>
      </w:r>
    </w:p>
    <w:p w14:paraId="7346A147">
      <w:pPr>
        <w:pStyle w:val="3"/>
        <w:tabs>
          <w:tab w:val="left" w:pos="8241"/>
        </w:tabs>
        <w:spacing w:line="560" w:lineRule="exact"/>
        <w:rPr>
          <w:rFonts w:eastAsia="仿宋"/>
          <w:sz w:val="32"/>
          <w:szCs w:val="32"/>
        </w:rPr>
      </w:pPr>
      <w:r>
        <w:rPr>
          <w:rFonts w:hint="eastAsia" w:eastAsia="仿宋"/>
          <w:sz w:val="32"/>
          <w:szCs w:val="32"/>
        </w:rPr>
        <w:t>　  （四）根据当地经济发展和消防工作需要建立专职消防队、志愿消防队，承担火灾扑救、应急救援等职能，并开展消防宣传、防火巡查、隐患查改。</w:t>
      </w:r>
    </w:p>
    <w:p w14:paraId="56D4831F">
      <w:pPr>
        <w:pStyle w:val="3"/>
        <w:tabs>
          <w:tab w:val="left" w:pos="8241"/>
        </w:tabs>
        <w:spacing w:line="560" w:lineRule="exact"/>
        <w:rPr>
          <w:rFonts w:eastAsia="仿宋"/>
          <w:sz w:val="32"/>
          <w:szCs w:val="32"/>
        </w:rPr>
      </w:pPr>
      <w:r>
        <w:rPr>
          <w:rFonts w:hint="eastAsia" w:eastAsia="仿宋"/>
          <w:sz w:val="32"/>
          <w:szCs w:val="32"/>
        </w:rPr>
        <w:t>　　（五）实行消防安全网格化管理，将消防安全管理工作纳入网格化管理服务平台，开展消防宣传和应急疏散演练。</w:t>
      </w:r>
    </w:p>
    <w:p w14:paraId="7213CFFC">
      <w:pPr>
        <w:pStyle w:val="3"/>
        <w:tabs>
          <w:tab w:val="left" w:pos="8241"/>
        </w:tabs>
        <w:spacing w:line="560" w:lineRule="exact"/>
        <w:rPr>
          <w:rFonts w:eastAsia="仿宋"/>
          <w:sz w:val="32"/>
          <w:szCs w:val="32"/>
        </w:rPr>
      </w:pPr>
      <w:r>
        <w:rPr>
          <w:rFonts w:hint="eastAsia" w:eastAsia="仿宋"/>
          <w:sz w:val="32"/>
          <w:szCs w:val="32"/>
        </w:rPr>
        <w:t>　　（六）部署消防安全整治，组织开展消防安全检查，督促整改火灾隐患。</w:t>
      </w:r>
    </w:p>
    <w:p w14:paraId="20E63501">
      <w:pPr>
        <w:pStyle w:val="3"/>
        <w:tabs>
          <w:tab w:val="left" w:pos="8241"/>
        </w:tabs>
        <w:spacing w:line="560" w:lineRule="exact"/>
        <w:ind w:firstLine="630"/>
        <w:rPr>
          <w:rFonts w:eastAsia="仿宋"/>
          <w:sz w:val="32"/>
          <w:szCs w:val="32"/>
        </w:rPr>
      </w:pPr>
      <w:r>
        <w:rPr>
          <w:rFonts w:hint="eastAsia" w:eastAsia="仿宋"/>
          <w:sz w:val="32"/>
          <w:szCs w:val="32"/>
        </w:rPr>
        <w:t>（七）指导村（居）民委员会开展群众性的消防工作，确定消防安全管理人，制定防火安全公约，根据需要建立志愿消防队或者微型消防站。</w:t>
      </w:r>
    </w:p>
    <w:p w14:paraId="04E837C6">
      <w:pPr>
        <w:pStyle w:val="8"/>
        <w:adjustRightInd w:val="0"/>
        <w:snapToGrid w:val="0"/>
        <w:spacing w:before="0" w:beforeAutospacing="0" w:after="0" w:afterAutospacing="0" w:line="560" w:lineRule="exact"/>
        <w:ind w:firstLine="645"/>
        <w:rPr>
          <w:rFonts w:ascii="Times New Roman" w:hAnsi="Times New Roman" w:eastAsia="仿宋"/>
          <w:kern w:val="2"/>
          <w:sz w:val="32"/>
          <w:szCs w:val="32"/>
        </w:rPr>
      </w:pPr>
      <w:r>
        <w:rPr>
          <w:rFonts w:hint="eastAsia" w:ascii="Times New Roman" w:hAnsi="Times New Roman" w:eastAsia="仿宋"/>
          <w:kern w:val="2"/>
          <w:sz w:val="32"/>
          <w:szCs w:val="32"/>
        </w:rPr>
        <w:t>（八）</w:t>
      </w:r>
      <w:r>
        <w:rPr>
          <w:rFonts w:ascii="Times New Roman" w:hAnsi="Times New Roman" w:eastAsia="仿宋"/>
          <w:kern w:val="2"/>
          <w:sz w:val="32"/>
          <w:szCs w:val="32"/>
        </w:rPr>
        <w:t>对占用、堵塞、封闭消防车通道，妨碍消防车通行以及埋压、圈占、遮挡消火栓或占用防火间距的违法行为行使行政处罚权；对占用、堵塞、封闭疏散通道、安全出口或其他妨碍安全疏散，及生产、储存、经营易燃易爆危险品的场所与居住场所设置在同一建筑物内，或未与居住场所保持安全距离的违法行为行使行政检查职权。</w:t>
      </w:r>
    </w:p>
    <w:p w14:paraId="639C4F0B">
      <w:pPr>
        <w:pStyle w:val="8"/>
        <w:adjustRightInd w:val="0"/>
        <w:snapToGrid w:val="0"/>
        <w:spacing w:before="0" w:beforeAutospacing="0" w:after="0" w:afterAutospacing="0" w:line="560" w:lineRule="exact"/>
        <w:ind w:firstLine="645"/>
        <w:rPr>
          <w:rFonts w:ascii="Times New Roman" w:hAnsi="Times New Roman" w:eastAsia="仿宋"/>
          <w:kern w:val="2"/>
          <w:sz w:val="32"/>
          <w:szCs w:val="32"/>
        </w:rPr>
      </w:pPr>
      <w:r>
        <w:rPr>
          <w:rFonts w:hint="eastAsia" w:ascii="Times New Roman" w:hAnsi="Times New Roman" w:eastAsia="仿宋"/>
          <w:kern w:val="2"/>
          <w:sz w:val="32"/>
          <w:szCs w:val="32"/>
        </w:rPr>
        <w:t>第十一条　街道办事处应当履行下列职责：</w:t>
      </w:r>
    </w:p>
    <w:p w14:paraId="30C45EC3">
      <w:pPr>
        <w:pStyle w:val="8"/>
        <w:adjustRightInd w:val="0"/>
        <w:snapToGrid w:val="0"/>
        <w:spacing w:before="0" w:beforeAutospacing="0" w:after="0" w:afterAutospacing="0" w:line="560" w:lineRule="exact"/>
        <w:ind w:firstLine="640" w:firstLineChars="200"/>
        <w:rPr>
          <w:rFonts w:ascii="Times New Roman" w:hAnsi="Times New Roman" w:eastAsia="仿宋"/>
          <w:kern w:val="2"/>
          <w:sz w:val="32"/>
          <w:szCs w:val="32"/>
        </w:rPr>
      </w:pPr>
      <w:r>
        <w:rPr>
          <w:rFonts w:hint="eastAsia" w:ascii="Times New Roman" w:hAnsi="Times New Roman" w:eastAsia="仿宋"/>
          <w:kern w:val="2"/>
          <w:sz w:val="32"/>
          <w:szCs w:val="32"/>
        </w:rPr>
        <w:t>（一）</w:t>
      </w:r>
      <w:r>
        <w:rPr>
          <w:rFonts w:ascii="Times New Roman" w:hAnsi="Times New Roman" w:eastAsia="仿宋"/>
          <w:kern w:val="2"/>
          <w:sz w:val="32"/>
          <w:szCs w:val="32"/>
        </w:rPr>
        <w:t>落实消防安全网格化管理要求，组织制定防火安全公约，开展经常性的消防宣传教育以及初起火灾的扑救和应急疏散演练工作。</w:t>
      </w:r>
    </w:p>
    <w:p w14:paraId="7925B3C2">
      <w:pPr>
        <w:pStyle w:val="8"/>
        <w:adjustRightInd w:val="0"/>
        <w:snapToGrid w:val="0"/>
        <w:spacing w:before="0" w:beforeAutospacing="0" w:after="0" w:afterAutospacing="0" w:line="560" w:lineRule="exact"/>
        <w:ind w:firstLine="640" w:firstLineChars="200"/>
        <w:rPr>
          <w:rFonts w:ascii="Times New Roman" w:hAnsi="Times New Roman" w:eastAsia="仿宋"/>
          <w:kern w:val="2"/>
          <w:sz w:val="32"/>
          <w:szCs w:val="32"/>
        </w:rPr>
      </w:pPr>
      <w:r>
        <w:rPr>
          <w:rFonts w:hint="eastAsia" w:ascii="Times New Roman" w:hAnsi="Times New Roman" w:eastAsia="仿宋"/>
          <w:kern w:val="2"/>
          <w:sz w:val="32"/>
          <w:szCs w:val="32"/>
        </w:rPr>
        <w:t>（二）</w:t>
      </w:r>
      <w:r>
        <w:rPr>
          <w:rFonts w:ascii="Times New Roman" w:hAnsi="Times New Roman" w:eastAsia="仿宋"/>
          <w:kern w:val="2"/>
          <w:sz w:val="32"/>
          <w:szCs w:val="32"/>
        </w:rPr>
        <w:t>定期组织网格员对居民住宅区进行防火安全检查，督促整改火灾隐患，发现不能立即消除的火灾隐患，及时向各街道办事处报告。</w:t>
      </w:r>
    </w:p>
    <w:p w14:paraId="284AC5C7">
      <w:pPr>
        <w:pStyle w:val="8"/>
        <w:adjustRightInd w:val="0"/>
        <w:snapToGrid w:val="0"/>
        <w:spacing w:before="0" w:beforeAutospacing="0" w:after="0" w:afterAutospacing="0" w:line="560" w:lineRule="exact"/>
        <w:ind w:firstLine="640" w:firstLineChars="200"/>
        <w:rPr>
          <w:rFonts w:ascii="Times New Roman" w:hAnsi="Times New Roman" w:eastAsia="仿宋"/>
          <w:kern w:val="2"/>
          <w:sz w:val="32"/>
          <w:szCs w:val="32"/>
        </w:rPr>
      </w:pPr>
      <w:r>
        <w:rPr>
          <w:rFonts w:hint="eastAsia" w:ascii="Times New Roman" w:hAnsi="Times New Roman" w:eastAsia="仿宋"/>
          <w:kern w:val="2"/>
          <w:sz w:val="32"/>
          <w:szCs w:val="32"/>
        </w:rPr>
        <w:t>（三）</w:t>
      </w:r>
      <w:r>
        <w:rPr>
          <w:rFonts w:ascii="Times New Roman" w:hAnsi="Times New Roman" w:eastAsia="仿宋"/>
          <w:kern w:val="2"/>
          <w:sz w:val="32"/>
          <w:szCs w:val="32"/>
        </w:rPr>
        <w:t>指导居民住宅</w:t>
      </w:r>
      <w:r>
        <w:rPr>
          <w:rFonts w:hint="eastAsia" w:ascii="Times New Roman" w:hAnsi="Times New Roman" w:eastAsia="仿宋"/>
          <w:kern w:val="2"/>
          <w:sz w:val="32"/>
          <w:szCs w:val="32"/>
        </w:rPr>
        <w:t>小</w:t>
      </w:r>
      <w:r>
        <w:rPr>
          <w:rFonts w:ascii="Times New Roman" w:hAnsi="Times New Roman" w:eastAsia="仿宋"/>
          <w:kern w:val="2"/>
          <w:sz w:val="32"/>
          <w:szCs w:val="32"/>
        </w:rPr>
        <w:t>区加强消防安全管理，对共用消防设施和疏散通道、安全出口、消防车通道、消防车登高操作场地进行维护管理，及时劝阻和制止占用、堵塞、封闭疏散通道、安全出口、消防车通道、消防车登高操作场地等行为。</w:t>
      </w:r>
    </w:p>
    <w:p w14:paraId="6E954248">
      <w:pPr>
        <w:pStyle w:val="8"/>
        <w:adjustRightInd w:val="0"/>
        <w:snapToGrid w:val="0"/>
        <w:spacing w:before="0" w:beforeAutospacing="0" w:after="0" w:afterAutospacing="0" w:line="560" w:lineRule="exact"/>
        <w:ind w:firstLine="640" w:firstLineChars="200"/>
        <w:rPr>
          <w:rFonts w:ascii="Times New Roman" w:hAnsi="Times New Roman" w:eastAsia="仿宋"/>
          <w:kern w:val="2"/>
          <w:sz w:val="32"/>
          <w:szCs w:val="32"/>
        </w:rPr>
      </w:pPr>
      <w:r>
        <w:rPr>
          <w:rFonts w:hint="eastAsia" w:ascii="Times New Roman" w:hAnsi="Times New Roman" w:eastAsia="仿宋"/>
          <w:kern w:val="2"/>
          <w:sz w:val="32"/>
          <w:szCs w:val="32"/>
        </w:rPr>
        <w:t>（四）</w:t>
      </w:r>
      <w:r>
        <w:rPr>
          <w:rFonts w:ascii="Times New Roman" w:hAnsi="Times New Roman" w:eastAsia="仿宋"/>
          <w:kern w:val="2"/>
          <w:sz w:val="32"/>
          <w:szCs w:val="32"/>
        </w:rPr>
        <w:t>对社区内已建成的微型消防站要制定落实日常管理、岗位职责、值守联动、考核评价等制度。</w:t>
      </w:r>
    </w:p>
    <w:p w14:paraId="06524C2A">
      <w:pPr>
        <w:pStyle w:val="8"/>
        <w:adjustRightInd w:val="0"/>
        <w:snapToGrid w:val="0"/>
        <w:spacing w:before="0" w:beforeAutospacing="0" w:after="0" w:afterAutospacing="0" w:line="560" w:lineRule="exact"/>
        <w:ind w:firstLine="645"/>
        <w:rPr>
          <w:rFonts w:ascii="Times New Roman" w:hAnsi="Times New Roman" w:eastAsia="仿宋"/>
          <w:kern w:val="2"/>
          <w:sz w:val="32"/>
          <w:szCs w:val="32"/>
        </w:rPr>
      </w:pPr>
      <w:r>
        <w:rPr>
          <w:rFonts w:hint="eastAsia" w:ascii="Times New Roman" w:hAnsi="Times New Roman" w:eastAsia="仿宋"/>
          <w:kern w:val="2"/>
          <w:sz w:val="32"/>
          <w:szCs w:val="32"/>
        </w:rPr>
        <w:t>第十二条　居民委员会、村民委员会履行下列职责：</w:t>
      </w:r>
    </w:p>
    <w:p w14:paraId="3CF2FBC6">
      <w:pPr>
        <w:pStyle w:val="3"/>
        <w:tabs>
          <w:tab w:val="left" w:pos="8241"/>
        </w:tabs>
        <w:spacing w:line="560" w:lineRule="exact"/>
        <w:rPr>
          <w:rFonts w:eastAsia="仿宋"/>
          <w:sz w:val="32"/>
          <w:szCs w:val="32"/>
        </w:rPr>
      </w:pPr>
      <w:r>
        <w:rPr>
          <w:rFonts w:hint="eastAsia" w:eastAsia="仿宋"/>
          <w:sz w:val="32"/>
          <w:szCs w:val="32"/>
        </w:rPr>
        <w:t>　　（一）落实消防安全网格化管理要求，组织制定防火安全公约，开展经常性的消防宣传教育。</w:t>
      </w:r>
    </w:p>
    <w:p w14:paraId="133955C7">
      <w:pPr>
        <w:pStyle w:val="3"/>
        <w:tabs>
          <w:tab w:val="left" w:pos="8241"/>
        </w:tabs>
        <w:spacing w:line="560" w:lineRule="exact"/>
        <w:rPr>
          <w:rFonts w:eastAsia="仿宋"/>
          <w:sz w:val="32"/>
          <w:szCs w:val="32"/>
        </w:rPr>
      </w:pPr>
      <w:r>
        <w:rPr>
          <w:rFonts w:hint="eastAsia" w:eastAsia="仿宋"/>
          <w:sz w:val="32"/>
          <w:szCs w:val="32"/>
        </w:rPr>
        <w:t>　　（二）定期组织对居民住宅区、村民集中居住区域、沿街门店等进行防火安全检查，督促整改火灾隐患，发现不能立即消除的火灾隐患，及时向乡镇人民政府、街道办事处报告。</w:t>
      </w:r>
    </w:p>
    <w:p w14:paraId="68DE70B4">
      <w:pPr>
        <w:pStyle w:val="3"/>
        <w:tabs>
          <w:tab w:val="left" w:pos="8241"/>
        </w:tabs>
        <w:spacing w:line="560" w:lineRule="exact"/>
        <w:rPr>
          <w:rFonts w:eastAsia="仿宋"/>
          <w:sz w:val="32"/>
          <w:szCs w:val="32"/>
        </w:rPr>
      </w:pPr>
      <w:r>
        <w:rPr>
          <w:rFonts w:hint="eastAsia" w:eastAsia="仿宋"/>
          <w:sz w:val="32"/>
          <w:szCs w:val="32"/>
        </w:rPr>
        <w:t>　　（三）协助乡镇人民政府、街道办事处指导无物业管理的居民住宅区加强消防安全管理，对共用消防设施和疏散通道、安全出口、消防车通道、消防车登高操作场地进行维护管理，及时劝阻和制止占用、堵塞、封闭疏散通道、安全出口、消防车通道、消防车登高操作场地等行为。</w:t>
      </w:r>
    </w:p>
    <w:p w14:paraId="257A22D9">
      <w:pPr>
        <w:pStyle w:val="3"/>
        <w:tabs>
          <w:tab w:val="left" w:pos="8241"/>
        </w:tabs>
        <w:spacing w:line="560" w:lineRule="exact"/>
        <w:rPr>
          <w:rFonts w:eastAsia="仿宋"/>
          <w:sz w:val="32"/>
          <w:szCs w:val="32"/>
        </w:rPr>
      </w:pPr>
      <w:r>
        <w:rPr>
          <w:rFonts w:hint="eastAsia" w:eastAsia="仿宋"/>
          <w:sz w:val="32"/>
          <w:szCs w:val="32"/>
        </w:rPr>
        <w:t>　　（四）在有条件的社区、村庄建立微型消防站或者志愿消防队。</w:t>
      </w:r>
    </w:p>
    <w:p w14:paraId="3D434580">
      <w:pPr>
        <w:pStyle w:val="3"/>
        <w:tabs>
          <w:tab w:val="left" w:pos="8241"/>
        </w:tabs>
        <w:spacing w:line="560" w:lineRule="exact"/>
        <w:jc w:val="center"/>
        <w:rPr>
          <w:rFonts w:ascii="黑体" w:hAnsi="黑体" w:eastAsia="黑体" w:cs="黑体"/>
          <w:sz w:val="32"/>
          <w:szCs w:val="32"/>
        </w:rPr>
      </w:pPr>
      <w:r>
        <w:rPr>
          <w:rFonts w:hint="eastAsia" w:ascii="黑体" w:hAnsi="黑体" w:eastAsia="黑体" w:cs="黑体"/>
          <w:sz w:val="32"/>
          <w:szCs w:val="32"/>
        </w:rPr>
        <w:t>第三章　政府工作部门消防安全职责</w:t>
      </w:r>
    </w:p>
    <w:p w14:paraId="307B4BFE">
      <w:pPr>
        <w:pStyle w:val="3"/>
        <w:tabs>
          <w:tab w:val="left" w:pos="8241"/>
        </w:tabs>
        <w:spacing w:line="560" w:lineRule="exact"/>
        <w:rPr>
          <w:rFonts w:eastAsia="仿宋"/>
          <w:sz w:val="32"/>
          <w:szCs w:val="32"/>
        </w:rPr>
      </w:pPr>
      <w:r>
        <w:rPr>
          <w:rFonts w:eastAsia="仿宋"/>
          <w:sz w:val="32"/>
          <w:szCs w:val="32"/>
        </w:rPr>
        <w:t xml:space="preserve">    </w:t>
      </w:r>
      <w:r>
        <w:rPr>
          <w:rFonts w:hint="eastAsia" w:eastAsia="仿宋"/>
          <w:sz w:val="32"/>
          <w:szCs w:val="32"/>
        </w:rPr>
        <w:t>第十三条　各职能部门应当按照谁主管、谁负责的原则，在各自职责范围内履行下列职责：</w:t>
      </w:r>
    </w:p>
    <w:p w14:paraId="01CA2D85">
      <w:pPr>
        <w:pStyle w:val="3"/>
        <w:tabs>
          <w:tab w:val="left" w:pos="8241"/>
        </w:tabs>
        <w:spacing w:line="560" w:lineRule="exact"/>
        <w:rPr>
          <w:rFonts w:eastAsia="仿宋"/>
          <w:sz w:val="32"/>
          <w:szCs w:val="32"/>
        </w:rPr>
      </w:pPr>
      <w:r>
        <w:rPr>
          <w:rFonts w:hint="eastAsia" w:eastAsia="仿宋"/>
          <w:sz w:val="32"/>
          <w:szCs w:val="32"/>
        </w:rPr>
        <w:t>　　（一）根据本行业、本系统业务工作特点，在行业安全生产政策规定、规划计划和应急预案中纳入消防安全内容，提高消防安全管理水平。</w:t>
      </w:r>
    </w:p>
    <w:p w14:paraId="3FF7A980">
      <w:pPr>
        <w:pStyle w:val="3"/>
        <w:tabs>
          <w:tab w:val="left" w:pos="8241"/>
        </w:tabs>
        <w:spacing w:line="560" w:lineRule="exact"/>
        <w:rPr>
          <w:rFonts w:eastAsia="仿宋"/>
          <w:sz w:val="32"/>
          <w:szCs w:val="32"/>
        </w:rPr>
      </w:pPr>
      <w:r>
        <w:rPr>
          <w:rFonts w:hint="eastAsia" w:eastAsia="仿宋"/>
          <w:sz w:val="32"/>
          <w:szCs w:val="32"/>
        </w:rPr>
        <w:t>　　（二）依法督促本行业、本系统相关单位落实消防安全责任制，建立消防安全管理制度，确定专（兼）职消防安全管理人员，落实消防工作经费；开展针对性消防安全检查治理，消除火灾隐患；加强消防宣传与教育培训，每年组织应急演练，提高行业从业人员消防安全意识。</w:t>
      </w:r>
    </w:p>
    <w:p w14:paraId="45DF82EE">
      <w:pPr>
        <w:pStyle w:val="3"/>
        <w:tabs>
          <w:tab w:val="left" w:pos="8241"/>
        </w:tabs>
        <w:spacing w:line="560" w:lineRule="exact"/>
        <w:rPr>
          <w:rFonts w:eastAsia="仿宋"/>
          <w:sz w:val="32"/>
          <w:szCs w:val="32"/>
        </w:rPr>
      </w:pPr>
      <w:r>
        <w:rPr>
          <w:rFonts w:hint="eastAsia" w:eastAsia="仿宋"/>
          <w:sz w:val="32"/>
          <w:szCs w:val="32"/>
        </w:rPr>
        <w:t>　　（三）具有行政审批职能的部门对审批事项中涉及消防安全的法定条件要严格审批，凡不符合法定条件的，不得核发相关许可证照或者批准开办。对已经依法取得批准的单位，不再具备消防安全条件的，应当依法予以处理。</w:t>
      </w:r>
    </w:p>
    <w:p w14:paraId="22E61D65">
      <w:pPr>
        <w:pStyle w:val="3"/>
        <w:tabs>
          <w:tab w:val="left" w:pos="8241"/>
        </w:tabs>
        <w:spacing w:line="560" w:lineRule="exact"/>
        <w:rPr>
          <w:rFonts w:eastAsia="仿宋"/>
          <w:sz w:val="32"/>
          <w:szCs w:val="32"/>
        </w:rPr>
      </w:pPr>
      <w:r>
        <w:rPr>
          <w:rFonts w:hint="eastAsia" w:eastAsia="仿宋"/>
          <w:sz w:val="32"/>
          <w:szCs w:val="32"/>
        </w:rPr>
        <w:t>　　（四）法律、法规、规章规定的其他消防安全职责。</w:t>
      </w:r>
    </w:p>
    <w:p w14:paraId="7D96C168">
      <w:pPr>
        <w:pStyle w:val="3"/>
        <w:tabs>
          <w:tab w:val="left" w:pos="8241"/>
        </w:tabs>
        <w:spacing w:line="560" w:lineRule="exact"/>
        <w:rPr>
          <w:rFonts w:eastAsia="仿宋"/>
          <w:sz w:val="32"/>
          <w:szCs w:val="32"/>
        </w:rPr>
      </w:pPr>
      <w:r>
        <w:rPr>
          <w:rFonts w:hint="eastAsia" w:eastAsia="仿宋"/>
          <w:sz w:val="32"/>
          <w:szCs w:val="32"/>
        </w:rPr>
        <w:t>　　鼓励区人民政府工作部门采取政府购买服务等形式开展本行业、本系统消防安全检查。</w:t>
      </w:r>
    </w:p>
    <w:p w14:paraId="073419D9">
      <w:pPr>
        <w:pStyle w:val="3"/>
        <w:tabs>
          <w:tab w:val="left" w:pos="8241"/>
        </w:tabs>
        <w:spacing w:line="560" w:lineRule="exact"/>
        <w:rPr>
          <w:rFonts w:eastAsia="仿宋"/>
          <w:sz w:val="32"/>
          <w:szCs w:val="32"/>
        </w:rPr>
      </w:pPr>
      <w:r>
        <w:rPr>
          <w:rFonts w:hint="eastAsia" w:eastAsia="仿宋"/>
          <w:sz w:val="32"/>
          <w:szCs w:val="32"/>
        </w:rPr>
        <w:t>　　第十四条　区应急局履行下列职责：</w:t>
      </w:r>
    </w:p>
    <w:p w14:paraId="2C67427C">
      <w:pPr>
        <w:pStyle w:val="3"/>
        <w:tabs>
          <w:tab w:val="left" w:pos="8241"/>
        </w:tabs>
        <w:spacing w:line="560" w:lineRule="exact"/>
        <w:rPr>
          <w:rFonts w:eastAsia="仿宋"/>
          <w:sz w:val="32"/>
          <w:szCs w:val="32"/>
        </w:rPr>
      </w:pPr>
      <w:r>
        <w:rPr>
          <w:rFonts w:hint="eastAsia" w:eastAsia="仿宋"/>
          <w:sz w:val="32"/>
          <w:szCs w:val="32"/>
        </w:rPr>
        <w:t>　　（一）加强消防法律、法规、规章的宣传，督促、指导、协助有关单位做好消防宣传教育工作。</w:t>
      </w:r>
    </w:p>
    <w:p w14:paraId="4D84B7B9">
      <w:pPr>
        <w:pStyle w:val="3"/>
        <w:tabs>
          <w:tab w:val="left" w:pos="8241"/>
        </w:tabs>
        <w:spacing w:line="560" w:lineRule="exact"/>
        <w:rPr>
          <w:rFonts w:eastAsia="仿宋"/>
          <w:sz w:val="32"/>
          <w:szCs w:val="32"/>
        </w:rPr>
      </w:pPr>
      <w:r>
        <w:rPr>
          <w:rFonts w:hint="eastAsia" w:eastAsia="仿宋"/>
          <w:sz w:val="32"/>
          <w:szCs w:val="32"/>
        </w:rPr>
        <w:t>　　（二）严格依法实施有关行政审批，凡不符合法定条件的，不得核发有关安全生产许可。</w:t>
      </w:r>
    </w:p>
    <w:p w14:paraId="1899067E">
      <w:pPr>
        <w:pStyle w:val="3"/>
        <w:tabs>
          <w:tab w:val="left" w:pos="8241"/>
        </w:tabs>
        <w:spacing w:line="560" w:lineRule="exact"/>
        <w:ind w:firstLine="630"/>
        <w:rPr>
          <w:rFonts w:eastAsia="仿宋"/>
          <w:sz w:val="32"/>
          <w:szCs w:val="32"/>
        </w:rPr>
      </w:pPr>
      <w:r>
        <w:rPr>
          <w:rFonts w:hint="eastAsia" w:eastAsia="仿宋"/>
          <w:sz w:val="32"/>
          <w:szCs w:val="32"/>
        </w:rPr>
        <w:t>（三）将区消防救援支队确定的本行政区域内消防安全重点单位及公安蓟州分局确定的管辖单位报区人民政府备案。</w:t>
      </w:r>
    </w:p>
    <w:p w14:paraId="0EAA7B34">
      <w:pPr>
        <w:pStyle w:val="3"/>
        <w:tabs>
          <w:tab w:val="left" w:pos="8241"/>
        </w:tabs>
        <w:spacing w:line="560" w:lineRule="exact"/>
        <w:ind w:firstLine="630"/>
        <w:rPr>
          <w:rFonts w:eastAsia="仿宋"/>
          <w:sz w:val="32"/>
          <w:szCs w:val="32"/>
        </w:rPr>
      </w:pPr>
      <w:r>
        <w:rPr>
          <w:rFonts w:hint="eastAsia" w:eastAsia="仿宋"/>
          <w:sz w:val="32"/>
          <w:szCs w:val="32"/>
        </w:rPr>
        <w:t>（四）将区消防救援支队在消防监督检查中发现的消防安全布局、公共消防设施不符合消防安全要求的情况，或者本地区存在影响公共安全的重大火灾隐患，书面报告区人民政府。</w:t>
      </w:r>
    </w:p>
    <w:p w14:paraId="56653BE7">
      <w:pPr>
        <w:pStyle w:val="3"/>
        <w:tabs>
          <w:tab w:val="left" w:pos="8241"/>
        </w:tabs>
        <w:spacing w:line="560" w:lineRule="exact"/>
        <w:rPr>
          <w:rFonts w:eastAsia="仿宋"/>
          <w:sz w:val="32"/>
          <w:szCs w:val="32"/>
        </w:rPr>
      </w:pPr>
      <w:r>
        <w:rPr>
          <w:rFonts w:hint="eastAsia" w:eastAsia="仿宋"/>
          <w:sz w:val="32"/>
          <w:szCs w:val="32"/>
        </w:rPr>
        <w:t>　　第十五条　区消防救援支队履行下列职责：</w:t>
      </w:r>
    </w:p>
    <w:p w14:paraId="3CBB435D">
      <w:pPr>
        <w:pStyle w:val="3"/>
        <w:tabs>
          <w:tab w:val="left" w:pos="8241"/>
        </w:tabs>
        <w:spacing w:line="560" w:lineRule="exact"/>
        <w:rPr>
          <w:rFonts w:eastAsia="仿宋"/>
          <w:sz w:val="32"/>
          <w:szCs w:val="32"/>
        </w:rPr>
      </w:pPr>
      <w:r>
        <w:rPr>
          <w:rFonts w:hint="eastAsia" w:eastAsia="仿宋"/>
          <w:sz w:val="32"/>
          <w:szCs w:val="32"/>
        </w:rPr>
        <w:t>　　（一）指导和督促机关、团体、企业、事业等单位落实消防安全责任制。</w:t>
      </w:r>
    </w:p>
    <w:p w14:paraId="6B918293">
      <w:pPr>
        <w:pStyle w:val="3"/>
        <w:tabs>
          <w:tab w:val="left" w:pos="8241"/>
        </w:tabs>
        <w:spacing w:line="560" w:lineRule="exact"/>
        <w:rPr>
          <w:rFonts w:eastAsia="仿宋"/>
          <w:sz w:val="32"/>
          <w:szCs w:val="32"/>
        </w:rPr>
      </w:pPr>
      <w:r>
        <w:rPr>
          <w:rFonts w:hint="eastAsia" w:eastAsia="仿宋"/>
          <w:sz w:val="32"/>
          <w:szCs w:val="32"/>
        </w:rPr>
        <w:t>　　（二）开展消防监督检查，按计划开展“双随机”检查，将检查计划和检查结果及时告知被检查单位并向社会公开。</w:t>
      </w:r>
    </w:p>
    <w:p w14:paraId="03CC2DEE">
      <w:pPr>
        <w:pStyle w:val="3"/>
        <w:tabs>
          <w:tab w:val="left" w:pos="8241"/>
        </w:tabs>
        <w:spacing w:line="560" w:lineRule="exact"/>
        <w:rPr>
          <w:rFonts w:eastAsia="仿宋"/>
          <w:sz w:val="32"/>
          <w:szCs w:val="32"/>
        </w:rPr>
      </w:pPr>
      <w:r>
        <w:rPr>
          <w:rFonts w:hint="eastAsia" w:eastAsia="仿宋"/>
          <w:sz w:val="32"/>
          <w:szCs w:val="32"/>
        </w:rPr>
        <w:t>　　（三）组织消防安全专项治理，实施消防行政处罚。</w:t>
      </w:r>
    </w:p>
    <w:p w14:paraId="725D8995">
      <w:pPr>
        <w:pStyle w:val="3"/>
        <w:tabs>
          <w:tab w:val="left" w:pos="8241"/>
        </w:tabs>
        <w:spacing w:line="560" w:lineRule="exact"/>
        <w:rPr>
          <w:rFonts w:eastAsia="仿宋"/>
          <w:sz w:val="32"/>
          <w:szCs w:val="32"/>
        </w:rPr>
      </w:pPr>
      <w:r>
        <w:rPr>
          <w:rFonts w:hint="eastAsia" w:eastAsia="仿宋"/>
          <w:sz w:val="32"/>
          <w:szCs w:val="32"/>
        </w:rPr>
        <w:t>　　（四）组织和指挥火灾现场扑救，承担或者参加重大灾害事故和其他以抢救人员生命为主的应急救援工作。</w:t>
      </w:r>
    </w:p>
    <w:p w14:paraId="0EEC55AE">
      <w:pPr>
        <w:pStyle w:val="3"/>
        <w:tabs>
          <w:tab w:val="left" w:pos="8241"/>
        </w:tabs>
        <w:spacing w:line="560" w:lineRule="exact"/>
        <w:rPr>
          <w:rFonts w:eastAsia="仿宋"/>
          <w:sz w:val="32"/>
          <w:szCs w:val="32"/>
        </w:rPr>
      </w:pPr>
      <w:r>
        <w:rPr>
          <w:rFonts w:hint="eastAsia" w:eastAsia="仿宋"/>
          <w:sz w:val="32"/>
          <w:szCs w:val="32"/>
        </w:rPr>
        <w:t>　　（五）依法组织或者参与火灾事故调查处理工作。</w:t>
      </w:r>
    </w:p>
    <w:p w14:paraId="708DE0FB">
      <w:pPr>
        <w:pStyle w:val="3"/>
        <w:tabs>
          <w:tab w:val="left" w:pos="8241"/>
        </w:tabs>
        <w:spacing w:line="560" w:lineRule="exact"/>
        <w:rPr>
          <w:rFonts w:eastAsia="仿宋"/>
          <w:sz w:val="32"/>
          <w:szCs w:val="32"/>
        </w:rPr>
      </w:pPr>
      <w:r>
        <w:rPr>
          <w:rFonts w:hint="eastAsia" w:eastAsia="仿宋"/>
          <w:sz w:val="32"/>
          <w:szCs w:val="32"/>
        </w:rPr>
        <w:t>　　（六）组织开展消防宣传与教育培训和应急疏散演练。</w:t>
      </w:r>
    </w:p>
    <w:p w14:paraId="29DEE965">
      <w:pPr>
        <w:pStyle w:val="3"/>
        <w:tabs>
          <w:tab w:val="left" w:pos="8241"/>
        </w:tabs>
        <w:spacing w:line="560" w:lineRule="exact"/>
        <w:rPr>
          <w:rFonts w:eastAsia="仿宋"/>
          <w:sz w:val="32"/>
          <w:szCs w:val="32"/>
        </w:rPr>
      </w:pPr>
      <w:r>
        <w:rPr>
          <w:rFonts w:hint="eastAsia" w:eastAsia="仿宋"/>
          <w:sz w:val="32"/>
          <w:szCs w:val="32"/>
        </w:rPr>
        <w:t>　　（七）法律、法规、规章规定的其他职责。</w:t>
      </w:r>
    </w:p>
    <w:p w14:paraId="02635266">
      <w:pPr>
        <w:pStyle w:val="3"/>
        <w:tabs>
          <w:tab w:val="left" w:pos="8241"/>
        </w:tabs>
        <w:spacing w:line="560" w:lineRule="exact"/>
        <w:rPr>
          <w:rFonts w:eastAsia="仿宋"/>
          <w:sz w:val="32"/>
          <w:szCs w:val="32"/>
        </w:rPr>
      </w:pPr>
      <w:r>
        <w:rPr>
          <w:rFonts w:hint="eastAsia" w:eastAsia="仿宋"/>
          <w:sz w:val="32"/>
          <w:szCs w:val="32"/>
        </w:rPr>
        <w:t>　　第十六条　区住房建设委履行下列职责：</w:t>
      </w:r>
    </w:p>
    <w:p w14:paraId="7DCEA4CA">
      <w:pPr>
        <w:pStyle w:val="3"/>
        <w:tabs>
          <w:tab w:val="left" w:pos="8241"/>
        </w:tabs>
        <w:spacing w:line="560" w:lineRule="exact"/>
        <w:rPr>
          <w:rFonts w:eastAsia="仿宋"/>
          <w:sz w:val="32"/>
          <w:szCs w:val="32"/>
        </w:rPr>
      </w:pPr>
      <w:r>
        <w:rPr>
          <w:rFonts w:hint="eastAsia" w:eastAsia="仿宋"/>
          <w:sz w:val="32"/>
          <w:szCs w:val="32"/>
        </w:rPr>
        <w:t>　　（一）</w:t>
      </w:r>
      <w:r>
        <w:rPr>
          <w:rFonts w:eastAsia="仿宋"/>
          <w:sz w:val="32"/>
          <w:szCs w:val="32"/>
        </w:rPr>
        <w:t>按照国家和本市有关规定实施建设工程消防设计审查、消防验收、备案和抽查，并严格审批。</w:t>
      </w:r>
    </w:p>
    <w:p w14:paraId="73264560">
      <w:pPr>
        <w:pStyle w:val="3"/>
        <w:tabs>
          <w:tab w:val="left" w:pos="8241"/>
        </w:tabs>
        <w:spacing w:line="560" w:lineRule="exact"/>
        <w:ind w:firstLine="630"/>
        <w:rPr>
          <w:rFonts w:eastAsia="仿宋"/>
          <w:sz w:val="32"/>
          <w:szCs w:val="32"/>
        </w:rPr>
      </w:pPr>
      <w:r>
        <w:rPr>
          <w:rFonts w:hint="eastAsia" w:eastAsia="仿宋"/>
          <w:sz w:val="32"/>
          <w:szCs w:val="32"/>
        </w:rPr>
        <w:t>（二）</w:t>
      </w:r>
      <w:r>
        <w:rPr>
          <w:rFonts w:eastAsia="仿宋"/>
          <w:sz w:val="32"/>
          <w:szCs w:val="32"/>
        </w:rPr>
        <w:t>依法开展施工现场消防安全检查，督促建设工程责任单位加强对房屋建筑和市政基础设施工程建设的安全管理，在组织制定工程建设规范以及推广新技术、新材料、新工艺时，应当充分考虑消防安全因素，满足有关消防安全性能及要求。</w:t>
      </w:r>
    </w:p>
    <w:p w14:paraId="2F3E3FCC">
      <w:pPr>
        <w:pStyle w:val="3"/>
        <w:tabs>
          <w:tab w:val="left" w:pos="8241"/>
        </w:tabs>
        <w:spacing w:line="560" w:lineRule="exact"/>
        <w:ind w:firstLine="630"/>
        <w:rPr>
          <w:rFonts w:eastAsia="仿宋"/>
          <w:sz w:val="32"/>
          <w:szCs w:val="32"/>
        </w:rPr>
      </w:pPr>
      <w:r>
        <w:rPr>
          <w:rFonts w:hint="eastAsia" w:eastAsia="仿宋"/>
          <w:sz w:val="32"/>
          <w:szCs w:val="32"/>
        </w:rPr>
        <w:t>（三）督促建设单位在新建、改建、扩建建设工程时按照有关规定设置消防车通道和消防车登高操作场地。</w:t>
      </w:r>
    </w:p>
    <w:p w14:paraId="65DDEB88">
      <w:pPr>
        <w:pStyle w:val="3"/>
        <w:tabs>
          <w:tab w:val="left" w:pos="8241"/>
        </w:tabs>
        <w:spacing w:line="560" w:lineRule="exact"/>
        <w:rPr>
          <w:rFonts w:eastAsia="仿宋"/>
          <w:sz w:val="32"/>
          <w:szCs w:val="32"/>
        </w:rPr>
      </w:pPr>
      <w:r>
        <w:rPr>
          <w:rFonts w:hint="eastAsia" w:eastAsia="仿宋"/>
          <w:sz w:val="32"/>
          <w:szCs w:val="32"/>
        </w:rPr>
        <w:t>　　（四）指导、督促物业服务企业按照合同约定做好住宅小区共用消防设施的维护管理工作。</w:t>
      </w:r>
    </w:p>
    <w:p w14:paraId="25B5E9BB">
      <w:pPr>
        <w:pStyle w:val="3"/>
        <w:tabs>
          <w:tab w:val="left" w:pos="8241"/>
        </w:tabs>
        <w:spacing w:line="560" w:lineRule="exact"/>
        <w:ind w:firstLine="630"/>
        <w:rPr>
          <w:rFonts w:eastAsia="仿宋"/>
          <w:sz w:val="32"/>
          <w:szCs w:val="32"/>
        </w:rPr>
      </w:pPr>
      <w:r>
        <w:rPr>
          <w:rFonts w:hint="eastAsia" w:eastAsia="仿宋"/>
          <w:sz w:val="32"/>
          <w:szCs w:val="32"/>
        </w:rPr>
        <w:t>（五）指导业主按照有关规定使用专项维修资金对住宅小区共用消防设施进行维修、更新、改造。</w:t>
      </w:r>
    </w:p>
    <w:p w14:paraId="56D16E10">
      <w:pPr>
        <w:pStyle w:val="3"/>
        <w:tabs>
          <w:tab w:val="left" w:pos="8241"/>
        </w:tabs>
        <w:spacing w:line="560" w:lineRule="exact"/>
        <w:ind w:firstLine="630"/>
        <w:rPr>
          <w:rFonts w:eastAsia="仿宋"/>
          <w:sz w:val="32"/>
          <w:szCs w:val="32"/>
        </w:rPr>
      </w:pPr>
      <w:r>
        <w:rPr>
          <w:rFonts w:hint="eastAsia" w:eastAsia="仿宋"/>
          <w:sz w:val="32"/>
          <w:szCs w:val="32"/>
        </w:rPr>
        <w:t>（六）牵头居民住宅小区消防车道专项整治工作。</w:t>
      </w:r>
    </w:p>
    <w:p w14:paraId="5C4862F1">
      <w:pPr>
        <w:pStyle w:val="3"/>
        <w:tabs>
          <w:tab w:val="left" w:pos="8241"/>
        </w:tabs>
        <w:spacing w:line="560" w:lineRule="exact"/>
        <w:rPr>
          <w:rFonts w:eastAsia="仿宋"/>
          <w:sz w:val="32"/>
          <w:szCs w:val="32"/>
        </w:rPr>
      </w:pPr>
      <w:r>
        <w:rPr>
          <w:rFonts w:hint="eastAsia" w:eastAsia="仿宋"/>
          <w:sz w:val="32"/>
          <w:szCs w:val="32"/>
        </w:rPr>
        <w:t>　　第十七条　区市场监管局履行下列职责：</w:t>
      </w:r>
    </w:p>
    <w:p w14:paraId="1C46603B">
      <w:pPr>
        <w:pStyle w:val="3"/>
        <w:tabs>
          <w:tab w:val="left" w:pos="8241"/>
        </w:tabs>
        <w:spacing w:line="560" w:lineRule="exact"/>
        <w:rPr>
          <w:rFonts w:eastAsia="仿宋"/>
          <w:sz w:val="32"/>
          <w:szCs w:val="32"/>
        </w:rPr>
      </w:pPr>
      <w:r>
        <w:rPr>
          <w:rFonts w:hint="eastAsia" w:eastAsia="仿宋"/>
          <w:sz w:val="32"/>
          <w:szCs w:val="32"/>
        </w:rPr>
        <w:t>　　（一）依法督促特种设备生产单位加强特种设备生产过程中的消防安全管理。</w:t>
      </w:r>
    </w:p>
    <w:p w14:paraId="519DEDAC">
      <w:pPr>
        <w:pStyle w:val="3"/>
        <w:tabs>
          <w:tab w:val="left" w:pos="8241"/>
        </w:tabs>
        <w:spacing w:line="560" w:lineRule="exact"/>
        <w:rPr>
          <w:rFonts w:eastAsia="仿宋"/>
          <w:sz w:val="32"/>
          <w:szCs w:val="32"/>
        </w:rPr>
      </w:pPr>
      <w:r>
        <w:rPr>
          <w:rFonts w:hint="eastAsia" w:eastAsia="仿宋"/>
          <w:sz w:val="32"/>
          <w:szCs w:val="32"/>
        </w:rPr>
        <w:t>　　（二）按照职责分工对消防产品质量实施监督管理，负责消防相关产品质量认证监督管理工作，依法查处消防产品质量违法行为。</w:t>
      </w:r>
    </w:p>
    <w:p w14:paraId="2AA3831A">
      <w:pPr>
        <w:pStyle w:val="3"/>
        <w:tabs>
          <w:tab w:val="left" w:pos="8241"/>
        </w:tabs>
        <w:spacing w:line="560" w:lineRule="exact"/>
        <w:rPr>
          <w:rFonts w:eastAsia="仿宋"/>
          <w:sz w:val="32"/>
          <w:szCs w:val="32"/>
        </w:rPr>
      </w:pPr>
      <w:r>
        <w:rPr>
          <w:rFonts w:hint="eastAsia" w:eastAsia="仿宋"/>
          <w:sz w:val="32"/>
          <w:szCs w:val="32"/>
        </w:rPr>
        <w:t>　　（三）依职责协助做好消防安全相关标准制定修订工作。</w:t>
      </w:r>
    </w:p>
    <w:p w14:paraId="66789F9B">
      <w:pPr>
        <w:pStyle w:val="8"/>
        <w:adjustRightInd w:val="0"/>
        <w:snapToGrid w:val="0"/>
        <w:spacing w:before="0" w:beforeAutospacing="0" w:after="0" w:afterAutospacing="0" w:line="560" w:lineRule="exact"/>
        <w:ind w:firstLine="640" w:firstLineChars="200"/>
        <w:rPr>
          <w:rFonts w:ascii="Times New Roman" w:hAnsi="Times New Roman" w:eastAsia="仿宋"/>
          <w:kern w:val="2"/>
          <w:sz w:val="32"/>
          <w:szCs w:val="32"/>
        </w:rPr>
      </w:pPr>
      <w:r>
        <w:rPr>
          <w:rFonts w:hint="eastAsia" w:ascii="Times New Roman" w:hAnsi="Times New Roman" w:eastAsia="仿宋"/>
          <w:kern w:val="2"/>
          <w:sz w:val="32"/>
          <w:szCs w:val="32"/>
        </w:rPr>
        <w:t>第十八条　公安蓟州分局履行下列职责：</w:t>
      </w:r>
    </w:p>
    <w:p w14:paraId="229EEB9C">
      <w:pPr>
        <w:pStyle w:val="8"/>
        <w:adjustRightInd w:val="0"/>
        <w:snapToGrid w:val="0"/>
        <w:spacing w:before="0" w:beforeAutospacing="0" w:after="0" w:afterAutospacing="0" w:line="560" w:lineRule="exact"/>
        <w:ind w:firstLine="640" w:firstLineChars="200"/>
        <w:rPr>
          <w:rFonts w:ascii="Times New Roman" w:hAnsi="Times New Roman" w:eastAsia="仿宋"/>
          <w:kern w:val="2"/>
          <w:sz w:val="32"/>
          <w:szCs w:val="32"/>
        </w:rPr>
      </w:pPr>
      <w:r>
        <w:rPr>
          <w:rFonts w:hint="eastAsia" w:ascii="Times New Roman" w:hAnsi="Times New Roman" w:eastAsia="仿宋"/>
          <w:kern w:val="2"/>
          <w:sz w:val="32"/>
          <w:szCs w:val="32"/>
        </w:rPr>
        <w:t>（一）</w:t>
      </w:r>
      <w:r>
        <w:rPr>
          <w:rFonts w:ascii="Times New Roman" w:hAnsi="Times New Roman" w:eastAsia="仿宋"/>
          <w:kern w:val="2"/>
          <w:sz w:val="32"/>
          <w:szCs w:val="32"/>
        </w:rPr>
        <w:t>按照国家和本市有关规定对举办的大型群众性活动进行安全许可审批。</w:t>
      </w:r>
    </w:p>
    <w:p w14:paraId="26D3BD26">
      <w:pPr>
        <w:pStyle w:val="8"/>
        <w:adjustRightInd w:val="0"/>
        <w:snapToGrid w:val="0"/>
        <w:spacing w:before="0" w:beforeAutospacing="0" w:after="0" w:afterAutospacing="0" w:line="560" w:lineRule="exact"/>
        <w:ind w:firstLine="640" w:firstLineChars="200"/>
        <w:rPr>
          <w:rFonts w:ascii="Times New Roman" w:hAnsi="Times New Roman" w:eastAsia="仿宋"/>
          <w:kern w:val="2"/>
          <w:sz w:val="32"/>
          <w:szCs w:val="32"/>
        </w:rPr>
      </w:pPr>
      <w:r>
        <w:rPr>
          <w:rFonts w:hint="eastAsia" w:ascii="Times New Roman" w:hAnsi="Times New Roman" w:eastAsia="仿宋"/>
          <w:kern w:val="2"/>
          <w:sz w:val="32"/>
          <w:szCs w:val="32"/>
        </w:rPr>
        <w:t>（二）公安机关按照国家有关规定</w:t>
      </w:r>
      <w:r>
        <w:rPr>
          <w:rFonts w:ascii="Times New Roman" w:hAnsi="Times New Roman" w:eastAsia="仿宋"/>
          <w:kern w:val="2"/>
          <w:sz w:val="32"/>
          <w:szCs w:val="32"/>
        </w:rPr>
        <w:t>履行相关消防安全工作职责。</w:t>
      </w:r>
    </w:p>
    <w:p w14:paraId="0C71792C">
      <w:pPr>
        <w:pStyle w:val="8"/>
        <w:adjustRightInd w:val="0"/>
        <w:snapToGrid w:val="0"/>
        <w:spacing w:before="0" w:beforeAutospacing="0" w:after="0" w:afterAutospacing="0" w:line="560" w:lineRule="exact"/>
        <w:ind w:firstLine="640" w:firstLineChars="200"/>
        <w:rPr>
          <w:rFonts w:ascii="Times New Roman" w:hAnsi="Times New Roman" w:eastAsia="仿宋"/>
          <w:kern w:val="2"/>
          <w:sz w:val="32"/>
          <w:szCs w:val="32"/>
        </w:rPr>
      </w:pPr>
      <w:r>
        <w:rPr>
          <w:rFonts w:hint="eastAsia" w:ascii="Times New Roman" w:hAnsi="Times New Roman" w:eastAsia="仿宋"/>
          <w:kern w:val="2"/>
          <w:sz w:val="32"/>
          <w:szCs w:val="32"/>
        </w:rPr>
        <w:t>（三）公安蓟州分局交通警察支队对违法占用道路范围内的消防通道</w:t>
      </w:r>
      <w:r>
        <w:rPr>
          <w:rFonts w:ascii="Times New Roman" w:hAnsi="Times New Roman" w:eastAsia="仿宋"/>
          <w:kern w:val="2"/>
          <w:sz w:val="32"/>
          <w:szCs w:val="32"/>
        </w:rPr>
        <w:t>(</w:t>
      </w:r>
      <w:r>
        <w:rPr>
          <w:rFonts w:hint="eastAsia" w:ascii="Times New Roman" w:hAnsi="Times New Roman" w:eastAsia="仿宋"/>
          <w:kern w:val="2"/>
          <w:sz w:val="32"/>
          <w:szCs w:val="32"/>
        </w:rPr>
        <w:t>不含小区内的通道）、消防扑救面的机动车辆开展检查治理，对火灾现场扑救和应急救援现场实施交通管制，配合相关单位做好机动车火灾的调查处理工作，依法依规在市政消火栓设置地点指导划定车辆禁停区域。</w:t>
      </w:r>
    </w:p>
    <w:p w14:paraId="520CA78B">
      <w:pPr>
        <w:pStyle w:val="8"/>
        <w:adjustRightInd w:val="0"/>
        <w:snapToGrid w:val="0"/>
        <w:spacing w:before="0" w:beforeAutospacing="0" w:after="0" w:afterAutospacing="0" w:line="560" w:lineRule="exact"/>
        <w:ind w:firstLine="640" w:firstLineChars="200"/>
        <w:rPr>
          <w:rFonts w:ascii="Times New Roman" w:hAnsi="Times New Roman" w:eastAsia="仿宋"/>
          <w:kern w:val="2"/>
          <w:sz w:val="32"/>
          <w:szCs w:val="32"/>
        </w:rPr>
      </w:pPr>
      <w:r>
        <w:rPr>
          <w:rFonts w:hint="eastAsia" w:ascii="Times New Roman" w:hAnsi="Times New Roman" w:eastAsia="仿宋"/>
          <w:kern w:val="2"/>
          <w:sz w:val="32"/>
          <w:szCs w:val="32"/>
        </w:rPr>
        <w:t>（四）</w:t>
      </w:r>
      <w:r>
        <w:rPr>
          <w:rFonts w:ascii="Times New Roman" w:hAnsi="Times New Roman" w:eastAsia="仿宋"/>
          <w:kern w:val="2"/>
          <w:sz w:val="32"/>
          <w:szCs w:val="32"/>
        </w:rPr>
        <w:t>法律、法规、规章规定的其他消防安全职责。</w:t>
      </w:r>
    </w:p>
    <w:p w14:paraId="450430AC">
      <w:pPr>
        <w:pStyle w:val="3"/>
        <w:tabs>
          <w:tab w:val="left" w:pos="8241"/>
        </w:tabs>
        <w:spacing w:line="560" w:lineRule="exact"/>
        <w:ind w:firstLine="630"/>
        <w:rPr>
          <w:rFonts w:eastAsia="仿宋"/>
          <w:sz w:val="32"/>
          <w:szCs w:val="32"/>
        </w:rPr>
      </w:pPr>
      <w:r>
        <w:rPr>
          <w:rFonts w:hint="eastAsia" w:eastAsia="仿宋"/>
          <w:sz w:val="32"/>
          <w:szCs w:val="32"/>
        </w:rPr>
        <w:t>第十九条　区教育局履行下列职责：</w:t>
      </w:r>
    </w:p>
    <w:p w14:paraId="67163476">
      <w:pPr>
        <w:pStyle w:val="3"/>
        <w:tabs>
          <w:tab w:val="left" w:pos="8241"/>
        </w:tabs>
        <w:spacing w:line="560" w:lineRule="exact"/>
        <w:ind w:firstLine="630"/>
        <w:rPr>
          <w:rFonts w:eastAsia="仿宋"/>
          <w:sz w:val="32"/>
          <w:szCs w:val="32"/>
        </w:rPr>
      </w:pPr>
      <w:r>
        <w:rPr>
          <w:rFonts w:hint="eastAsia" w:eastAsia="仿宋"/>
          <w:sz w:val="32"/>
          <w:szCs w:val="32"/>
        </w:rPr>
        <w:t>负责学校、幼儿园管理中的行业消防安全。指导学校消防安全教育宣传工作，将消防安全教育纳入学校安全教育活动统筹安排。</w:t>
      </w:r>
    </w:p>
    <w:p w14:paraId="61727421">
      <w:pPr>
        <w:pStyle w:val="3"/>
        <w:tabs>
          <w:tab w:val="left" w:pos="8241"/>
        </w:tabs>
        <w:spacing w:line="560" w:lineRule="exact"/>
        <w:ind w:firstLine="630"/>
        <w:rPr>
          <w:rFonts w:eastAsia="仿宋"/>
          <w:sz w:val="32"/>
          <w:szCs w:val="32"/>
        </w:rPr>
      </w:pPr>
      <w:r>
        <w:rPr>
          <w:rFonts w:hint="eastAsia" w:eastAsia="仿宋"/>
          <w:sz w:val="32"/>
          <w:szCs w:val="32"/>
        </w:rPr>
        <w:t>第二十条　区民政局履行下列职责：</w:t>
      </w:r>
    </w:p>
    <w:p w14:paraId="3E3E6587">
      <w:pPr>
        <w:pStyle w:val="3"/>
        <w:tabs>
          <w:tab w:val="left" w:pos="8241"/>
        </w:tabs>
        <w:spacing w:line="560" w:lineRule="exact"/>
        <w:ind w:firstLine="630"/>
        <w:rPr>
          <w:rFonts w:eastAsia="仿宋"/>
          <w:sz w:val="32"/>
          <w:szCs w:val="32"/>
        </w:rPr>
      </w:pPr>
      <w:r>
        <w:rPr>
          <w:rFonts w:hint="eastAsia" w:eastAsia="仿宋"/>
          <w:sz w:val="32"/>
          <w:szCs w:val="32"/>
        </w:rPr>
        <w:t>负责社会福利、特困人员供养、救助管理、未成年人保护、婚姻、殡葬、养老等民政服务机构行业消防安全。</w:t>
      </w:r>
    </w:p>
    <w:p w14:paraId="28F69391">
      <w:pPr>
        <w:pStyle w:val="3"/>
        <w:tabs>
          <w:tab w:val="left" w:pos="8241"/>
        </w:tabs>
        <w:spacing w:line="560" w:lineRule="exact"/>
        <w:ind w:firstLine="630"/>
        <w:rPr>
          <w:rFonts w:eastAsia="仿宋"/>
          <w:sz w:val="32"/>
          <w:szCs w:val="32"/>
        </w:rPr>
      </w:pPr>
      <w:r>
        <w:rPr>
          <w:rFonts w:hint="eastAsia" w:eastAsia="仿宋"/>
          <w:sz w:val="32"/>
          <w:szCs w:val="32"/>
        </w:rPr>
        <w:t>第二十一条　区人社局履行下列职责：</w:t>
      </w:r>
    </w:p>
    <w:p w14:paraId="35DFFC3B">
      <w:pPr>
        <w:pStyle w:val="3"/>
        <w:tabs>
          <w:tab w:val="left" w:pos="8241"/>
        </w:tabs>
        <w:spacing w:line="560" w:lineRule="exact"/>
        <w:ind w:firstLine="640" w:firstLineChars="200"/>
        <w:rPr>
          <w:rFonts w:eastAsia="仿宋"/>
          <w:sz w:val="32"/>
          <w:szCs w:val="32"/>
        </w:rPr>
      </w:pPr>
      <w:r>
        <w:rPr>
          <w:rFonts w:hint="eastAsia" w:eastAsia="仿宋"/>
          <w:sz w:val="32"/>
          <w:szCs w:val="32"/>
        </w:rPr>
        <w:t>负责职业培训机构、技工院校管理中的行业消防安全，做好政府专职消防队员、企业专职消防队员依法参加工伤保险工作，将消防法律、法规和消防知识纳入职业培训内容。</w:t>
      </w:r>
    </w:p>
    <w:p w14:paraId="38759941">
      <w:pPr>
        <w:pStyle w:val="3"/>
        <w:tabs>
          <w:tab w:val="left" w:pos="8241"/>
        </w:tabs>
        <w:spacing w:line="560" w:lineRule="exact"/>
        <w:ind w:firstLine="630"/>
        <w:rPr>
          <w:rFonts w:eastAsia="仿宋"/>
          <w:sz w:val="32"/>
          <w:szCs w:val="32"/>
        </w:rPr>
      </w:pPr>
      <w:r>
        <w:rPr>
          <w:rFonts w:hint="eastAsia" w:eastAsia="仿宋"/>
          <w:sz w:val="32"/>
          <w:szCs w:val="32"/>
        </w:rPr>
        <w:t>第二十二条　市</w:t>
      </w:r>
      <w:r>
        <w:rPr>
          <w:rFonts w:eastAsia="仿宋"/>
          <w:sz w:val="32"/>
          <w:szCs w:val="32"/>
        </w:rPr>
        <w:t>规划资源</w:t>
      </w:r>
      <w:r>
        <w:rPr>
          <w:rFonts w:hint="eastAsia" w:eastAsia="仿宋"/>
          <w:sz w:val="32"/>
          <w:szCs w:val="32"/>
        </w:rPr>
        <w:t>局蓟州</w:t>
      </w:r>
      <w:r>
        <w:rPr>
          <w:rFonts w:eastAsia="仿宋"/>
          <w:sz w:val="32"/>
          <w:szCs w:val="32"/>
        </w:rPr>
        <w:t>分局</w:t>
      </w:r>
      <w:r>
        <w:rPr>
          <w:rFonts w:hint="eastAsia" w:eastAsia="仿宋"/>
          <w:sz w:val="32"/>
          <w:szCs w:val="32"/>
        </w:rPr>
        <w:t>履行下列职责：</w:t>
      </w:r>
    </w:p>
    <w:p w14:paraId="1BF7AFA9">
      <w:pPr>
        <w:pStyle w:val="3"/>
        <w:tabs>
          <w:tab w:val="left" w:pos="8241"/>
        </w:tabs>
        <w:spacing w:line="560" w:lineRule="exact"/>
        <w:ind w:firstLine="640" w:firstLineChars="200"/>
        <w:rPr>
          <w:rFonts w:eastAsia="仿宋"/>
          <w:sz w:val="32"/>
          <w:szCs w:val="32"/>
        </w:rPr>
      </w:pPr>
      <w:r>
        <w:rPr>
          <w:rFonts w:hint="eastAsia" w:eastAsia="仿宋"/>
          <w:sz w:val="32"/>
          <w:szCs w:val="32"/>
        </w:rPr>
        <w:t>配合专业部门编制消防设施布局专项规划，并与区级国土空间规划充分衔接，为消防设施预留用地空间。</w:t>
      </w:r>
    </w:p>
    <w:p w14:paraId="4B30CA7F">
      <w:pPr>
        <w:pStyle w:val="3"/>
        <w:tabs>
          <w:tab w:val="left" w:pos="8241"/>
        </w:tabs>
        <w:spacing w:line="560" w:lineRule="exact"/>
        <w:ind w:firstLine="630"/>
        <w:rPr>
          <w:rFonts w:eastAsia="仿宋"/>
          <w:sz w:val="32"/>
          <w:szCs w:val="32"/>
        </w:rPr>
      </w:pPr>
      <w:r>
        <w:rPr>
          <w:rFonts w:hint="eastAsia" w:eastAsia="仿宋"/>
          <w:sz w:val="32"/>
          <w:szCs w:val="32"/>
        </w:rPr>
        <w:t>第二十三条  区交通局履行下列职责：</w:t>
      </w:r>
    </w:p>
    <w:p w14:paraId="187EEA2E">
      <w:pPr>
        <w:pStyle w:val="3"/>
        <w:tabs>
          <w:tab w:val="left" w:pos="8241"/>
        </w:tabs>
        <w:spacing w:line="560" w:lineRule="exact"/>
        <w:ind w:firstLine="630"/>
        <w:rPr>
          <w:rFonts w:eastAsia="仿宋"/>
          <w:sz w:val="32"/>
          <w:szCs w:val="32"/>
        </w:rPr>
      </w:pPr>
      <w:r>
        <w:rPr>
          <w:rFonts w:hint="eastAsia" w:eastAsia="仿宋"/>
          <w:sz w:val="32"/>
          <w:szCs w:val="32"/>
        </w:rPr>
        <w:t>负责在客运车站、内河通航水域及交通工具管理中依法督促有关单位落实消防安全主体责任和有关消防工作制度。</w:t>
      </w:r>
    </w:p>
    <w:p w14:paraId="2DDDB9A4">
      <w:pPr>
        <w:pStyle w:val="3"/>
        <w:tabs>
          <w:tab w:val="left" w:pos="8241"/>
        </w:tabs>
        <w:spacing w:line="560" w:lineRule="exact"/>
        <w:rPr>
          <w:rFonts w:eastAsia="仿宋"/>
          <w:sz w:val="32"/>
          <w:szCs w:val="32"/>
        </w:rPr>
      </w:pPr>
      <w:r>
        <w:rPr>
          <w:rFonts w:hint="eastAsia" w:eastAsia="仿宋"/>
          <w:sz w:val="32"/>
          <w:szCs w:val="32"/>
        </w:rPr>
        <w:t>　　第二十四条　区文化和旅游局履行下列职责：</w:t>
      </w:r>
    </w:p>
    <w:p w14:paraId="6DC49820">
      <w:pPr>
        <w:pStyle w:val="3"/>
        <w:tabs>
          <w:tab w:val="left" w:pos="8241"/>
        </w:tabs>
        <w:spacing w:line="560" w:lineRule="exact"/>
        <w:rPr>
          <w:rFonts w:eastAsia="仿宋"/>
          <w:sz w:val="32"/>
          <w:szCs w:val="32"/>
        </w:rPr>
      </w:pPr>
      <w:r>
        <w:rPr>
          <w:rFonts w:hint="eastAsia" w:eastAsia="仿宋"/>
          <w:sz w:val="32"/>
          <w:szCs w:val="32"/>
        </w:rPr>
        <w:t>　　（一）依法对文化娱乐场所实施消防安全监督管理。</w:t>
      </w:r>
    </w:p>
    <w:p w14:paraId="6E796219">
      <w:pPr>
        <w:pStyle w:val="3"/>
        <w:tabs>
          <w:tab w:val="left" w:pos="8241"/>
        </w:tabs>
        <w:spacing w:line="560" w:lineRule="exact"/>
        <w:rPr>
          <w:rFonts w:eastAsia="仿宋"/>
          <w:sz w:val="32"/>
          <w:szCs w:val="32"/>
        </w:rPr>
      </w:pPr>
      <w:r>
        <w:rPr>
          <w:rFonts w:hint="eastAsia" w:eastAsia="仿宋"/>
          <w:sz w:val="32"/>
          <w:szCs w:val="32"/>
        </w:rPr>
        <w:t>　　（二）指导、监督公共图书馆、文化馆（站）、剧院和博物馆等文化单位履行消防安全职责。</w:t>
      </w:r>
    </w:p>
    <w:p w14:paraId="7F8C56F6">
      <w:pPr>
        <w:pStyle w:val="3"/>
        <w:tabs>
          <w:tab w:val="left" w:pos="8241"/>
        </w:tabs>
        <w:spacing w:line="560" w:lineRule="exact"/>
        <w:rPr>
          <w:rFonts w:eastAsia="仿宋"/>
          <w:sz w:val="32"/>
          <w:szCs w:val="32"/>
        </w:rPr>
      </w:pPr>
      <w:r>
        <w:rPr>
          <w:rFonts w:hint="eastAsia" w:eastAsia="仿宋"/>
          <w:sz w:val="32"/>
          <w:szCs w:val="32"/>
        </w:rPr>
        <w:t>　　（三）负责文物保护单位、世界文化遗产的行业消防安全管理。</w:t>
      </w:r>
    </w:p>
    <w:p w14:paraId="45073CE0">
      <w:pPr>
        <w:pStyle w:val="3"/>
        <w:tabs>
          <w:tab w:val="left" w:pos="8241"/>
        </w:tabs>
        <w:spacing w:line="560" w:lineRule="exact"/>
        <w:ind w:firstLine="615"/>
        <w:rPr>
          <w:rFonts w:eastAsia="仿宋"/>
          <w:sz w:val="32"/>
          <w:szCs w:val="32"/>
        </w:rPr>
      </w:pPr>
      <w:r>
        <w:rPr>
          <w:rFonts w:hint="eastAsia" w:eastAsia="仿宋"/>
          <w:sz w:val="32"/>
          <w:szCs w:val="32"/>
        </w:rPr>
        <w:t>第二十五条　区卫生健康委履行下列职责：</w:t>
      </w:r>
    </w:p>
    <w:p w14:paraId="59767EBA">
      <w:pPr>
        <w:pStyle w:val="3"/>
        <w:tabs>
          <w:tab w:val="left" w:pos="8241"/>
        </w:tabs>
        <w:spacing w:line="560" w:lineRule="exact"/>
        <w:ind w:firstLine="615"/>
        <w:rPr>
          <w:rFonts w:eastAsia="仿宋"/>
          <w:sz w:val="32"/>
          <w:szCs w:val="32"/>
        </w:rPr>
      </w:pPr>
      <w:r>
        <w:rPr>
          <w:rFonts w:hint="eastAsia" w:eastAsia="仿宋"/>
          <w:sz w:val="32"/>
          <w:szCs w:val="32"/>
        </w:rPr>
        <w:t>负责医疗卫生机构的消防安全管理。</w:t>
      </w:r>
    </w:p>
    <w:p w14:paraId="1A732174">
      <w:pPr>
        <w:pStyle w:val="3"/>
        <w:tabs>
          <w:tab w:val="left" w:pos="8241"/>
        </w:tabs>
        <w:spacing w:line="560" w:lineRule="exact"/>
        <w:ind w:firstLine="630"/>
        <w:rPr>
          <w:rFonts w:eastAsia="仿宋"/>
          <w:sz w:val="32"/>
          <w:szCs w:val="32"/>
        </w:rPr>
      </w:pPr>
      <w:r>
        <w:rPr>
          <w:rFonts w:hint="eastAsia" w:eastAsia="仿宋"/>
          <w:sz w:val="32"/>
          <w:szCs w:val="32"/>
        </w:rPr>
        <w:t>第二十六条　区发展改革委履行下列职责：</w:t>
      </w:r>
    </w:p>
    <w:p w14:paraId="0688DEA2">
      <w:pPr>
        <w:pStyle w:val="3"/>
        <w:tabs>
          <w:tab w:val="left" w:pos="8241"/>
        </w:tabs>
        <w:spacing w:line="560" w:lineRule="exact"/>
        <w:ind w:firstLine="630"/>
        <w:rPr>
          <w:rFonts w:eastAsia="仿宋"/>
          <w:sz w:val="32"/>
          <w:szCs w:val="32"/>
        </w:rPr>
      </w:pPr>
      <w:r>
        <w:rPr>
          <w:rFonts w:hint="eastAsia" w:eastAsia="仿宋"/>
          <w:sz w:val="32"/>
          <w:szCs w:val="32"/>
        </w:rPr>
        <w:t>应当将消防工作纳入国民经济和社会发展中长期规划，将公共消防设施建设列入固定资产投资计划。</w:t>
      </w:r>
    </w:p>
    <w:p w14:paraId="0B393246">
      <w:pPr>
        <w:pStyle w:val="3"/>
        <w:tabs>
          <w:tab w:val="left" w:pos="8241"/>
        </w:tabs>
        <w:spacing w:line="560" w:lineRule="exact"/>
        <w:ind w:firstLine="615"/>
        <w:rPr>
          <w:rFonts w:eastAsia="仿宋"/>
          <w:sz w:val="32"/>
          <w:szCs w:val="32"/>
        </w:rPr>
      </w:pPr>
      <w:r>
        <w:rPr>
          <w:rFonts w:hint="eastAsia" w:eastAsia="仿宋"/>
          <w:sz w:val="32"/>
          <w:szCs w:val="32"/>
        </w:rPr>
        <w:t>第二十七条　区科技局履行下列职责：</w:t>
      </w:r>
    </w:p>
    <w:p w14:paraId="1978AA42">
      <w:pPr>
        <w:pStyle w:val="3"/>
        <w:tabs>
          <w:tab w:val="left" w:pos="8241"/>
        </w:tabs>
        <w:spacing w:line="560" w:lineRule="exact"/>
        <w:ind w:firstLine="615"/>
        <w:rPr>
          <w:rFonts w:eastAsia="仿宋"/>
          <w:sz w:val="32"/>
          <w:szCs w:val="32"/>
        </w:rPr>
      </w:pPr>
      <w:r>
        <w:rPr>
          <w:rFonts w:hint="eastAsia" w:eastAsia="仿宋"/>
          <w:sz w:val="32"/>
          <w:szCs w:val="32"/>
        </w:rPr>
        <w:t>负责将消防科技进步纳入科技发展规划和科技计划并组织实施，组织指导消防安全重大科技攻关、基础研究和应用研究，会同有关部门推动消防科研成果转化应用。将消防知识纳入科普教育内容。</w:t>
      </w:r>
    </w:p>
    <w:p w14:paraId="19690A3E">
      <w:pPr>
        <w:pStyle w:val="3"/>
        <w:tabs>
          <w:tab w:val="left" w:pos="8241"/>
        </w:tabs>
        <w:spacing w:line="560" w:lineRule="exact"/>
        <w:rPr>
          <w:rFonts w:eastAsia="仿宋"/>
          <w:sz w:val="32"/>
          <w:szCs w:val="32"/>
        </w:rPr>
      </w:pPr>
      <w:r>
        <w:rPr>
          <w:rFonts w:hint="eastAsia" w:eastAsia="仿宋"/>
          <w:sz w:val="32"/>
          <w:szCs w:val="32"/>
        </w:rPr>
        <w:t>　　第二十八条　区工业和信息化局履行下列职责：</w:t>
      </w:r>
    </w:p>
    <w:p w14:paraId="39DD4B8D">
      <w:pPr>
        <w:pStyle w:val="3"/>
        <w:tabs>
          <w:tab w:val="left" w:pos="8241"/>
        </w:tabs>
        <w:spacing w:line="560" w:lineRule="exact"/>
        <w:rPr>
          <w:rFonts w:eastAsia="仿宋"/>
          <w:sz w:val="32"/>
          <w:szCs w:val="32"/>
        </w:rPr>
      </w:pPr>
      <w:r>
        <w:rPr>
          <w:rFonts w:hint="eastAsia" w:eastAsia="仿宋"/>
          <w:sz w:val="32"/>
          <w:szCs w:val="32"/>
        </w:rPr>
        <w:t>　　依法对电力企业和用户执行电力法律、法规的情况进行监督检查，督促电力企业严格遵守国家消防技术标准，落实企业主体责任。推广采用先进的火灾防范技术设施，引导用户规范用电。</w:t>
      </w:r>
    </w:p>
    <w:p w14:paraId="5197D6C4">
      <w:pPr>
        <w:pStyle w:val="3"/>
        <w:tabs>
          <w:tab w:val="left" w:pos="8241"/>
        </w:tabs>
        <w:spacing w:line="560" w:lineRule="exact"/>
        <w:ind w:firstLine="630"/>
        <w:rPr>
          <w:rFonts w:eastAsia="仿宋"/>
          <w:sz w:val="32"/>
          <w:szCs w:val="32"/>
        </w:rPr>
      </w:pPr>
      <w:r>
        <w:rPr>
          <w:rFonts w:hint="eastAsia" w:eastAsia="仿宋"/>
          <w:sz w:val="32"/>
          <w:szCs w:val="32"/>
        </w:rPr>
        <w:t>第二十九条　区司法局履行下列职责：</w:t>
      </w:r>
    </w:p>
    <w:p w14:paraId="7D61FFF2">
      <w:pPr>
        <w:pStyle w:val="3"/>
        <w:tabs>
          <w:tab w:val="left" w:pos="8241"/>
        </w:tabs>
        <w:spacing w:line="560" w:lineRule="exact"/>
        <w:ind w:firstLine="630"/>
        <w:rPr>
          <w:rFonts w:eastAsia="仿宋"/>
          <w:sz w:val="32"/>
          <w:szCs w:val="32"/>
        </w:rPr>
      </w:pPr>
      <w:r>
        <w:rPr>
          <w:rFonts w:hint="eastAsia" w:eastAsia="仿宋"/>
          <w:sz w:val="32"/>
          <w:szCs w:val="32"/>
        </w:rPr>
        <w:t>负责全区司法行政系统各办公场所的消防安全管理，负责将消防法律、法规、规章纳入普法教育内容。</w:t>
      </w:r>
    </w:p>
    <w:p w14:paraId="464528E4">
      <w:pPr>
        <w:pStyle w:val="3"/>
        <w:tabs>
          <w:tab w:val="left" w:pos="8241"/>
        </w:tabs>
        <w:spacing w:line="560" w:lineRule="exact"/>
        <w:ind w:firstLine="630"/>
        <w:rPr>
          <w:rFonts w:eastAsia="仿宋"/>
          <w:sz w:val="32"/>
          <w:szCs w:val="32"/>
        </w:rPr>
      </w:pPr>
      <w:r>
        <w:rPr>
          <w:rFonts w:hint="eastAsia" w:eastAsia="仿宋"/>
          <w:sz w:val="32"/>
          <w:szCs w:val="32"/>
        </w:rPr>
        <w:t>第三十条　区财政局履行下列职责：</w:t>
      </w:r>
    </w:p>
    <w:p w14:paraId="5F6D3586">
      <w:pPr>
        <w:pStyle w:val="3"/>
        <w:tabs>
          <w:tab w:val="left" w:pos="8241"/>
        </w:tabs>
        <w:spacing w:line="560" w:lineRule="exact"/>
        <w:ind w:firstLine="640" w:firstLineChars="200"/>
        <w:rPr>
          <w:rFonts w:eastAsia="仿宋"/>
          <w:sz w:val="32"/>
          <w:szCs w:val="32"/>
        </w:rPr>
      </w:pPr>
      <w:r>
        <w:rPr>
          <w:rFonts w:hint="eastAsia" w:eastAsia="仿宋"/>
          <w:sz w:val="32"/>
          <w:szCs w:val="32"/>
        </w:rPr>
        <w:t>负责按规定对消防资金进行预算管理。</w:t>
      </w:r>
    </w:p>
    <w:p w14:paraId="159C0D89">
      <w:pPr>
        <w:pStyle w:val="3"/>
        <w:tabs>
          <w:tab w:val="left" w:pos="8241"/>
        </w:tabs>
        <w:spacing w:line="560" w:lineRule="exact"/>
        <w:ind w:firstLine="630"/>
        <w:rPr>
          <w:rFonts w:eastAsia="仿宋"/>
          <w:sz w:val="32"/>
          <w:szCs w:val="32"/>
        </w:rPr>
      </w:pPr>
      <w:r>
        <w:rPr>
          <w:rFonts w:hint="eastAsia" w:eastAsia="仿宋"/>
          <w:sz w:val="32"/>
          <w:szCs w:val="32"/>
        </w:rPr>
        <w:t>第三十一条　区商务局履行下列职责：</w:t>
      </w:r>
    </w:p>
    <w:p w14:paraId="487D3E33">
      <w:pPr>
        <w:pStyle w:val="3"/>
        <w:tabs>
          <w:tab w:val="left" w:pos="8241"/>
        </w:tabs>
        <w:spacing w:line="560" w:lineRule="exact"/>
        <w:ind w:firstLine="640" w:firstLineChars="200"/>
        <w:rPr>
          <w:rFonts w:eastAsia="仿宋"/>
          <w:sz w:val="32"/>
          <w:szCs w:val="32"/>
        </w:rPr>
      </w:pPr>
      <w:r>
        <w:rPr>
          <w:rFonts w:hint="eastAsia" w:eastAsia="仿宋"/>
          <w:sz w:val="32"/>
          <w:szCs w:val="32"/>
        </w:rPr>
        <w:t>负责指导、督促商贸行业的消防安全管理工作。</w:t>
      </w:r>
    </w:p>
    <w:p w14:paraId="3EE42CB9">
      <w:pPr>
        <w:pStyle w:val="3"/>
        <w:tabs>
          <w:tab w:val="left" w:pos="8241"/>
        </w:tabs>
        <w:spacing w:line="560" w:lineRule="exact"/>
        <w:ind w:firstLine="630"/>
        <w:rPr>
          <w:rFonts w:eastAsia="仿宋"/>
          <w:sz w:val="32"/>
          <w:szCs w:val="32"/>
        </w:rPr>
      </w:pPr>
      <w:r>
        <w:rPr>
          <w:rFonts w:hint="eastAsia" w:eastAsia="仿宋"/>
          <w:sz w:val="32"/>
          <w:szCs w:val="32"/>
        </w:rPr>
        <w:t>第三十二条　区城市管理委履行下列职责：</w:t>
      </w:r>
    </w:p>
    <w:p w14:paraId="27610D73">
      <w:pPr>
        <w:pStyle w:val="3"/>
        <w:tabs>
          <w:tab w:val="left" w:pos="8241"/>
        </w:tabs>
        <w:spacing w:line="560" w:lineRule="exact"/>
        <w:ind w:firstLine="630"/>
        <w:rPr>
          <w:rFonts w:eastAsia="仿宋"/>
          <w:sz w:val="32"/>
          <w:szCs w:val="32"/>
        </w:rPr>
      </w:pPr>
      <w:r>
        <w:rPr>
          <w:rFonts w:hint="eastAsia" w:eastAsia="仿宋"/>
          <w:sz w:val="32"/>
          <w:szCs w:val="32"/>
        </w:rPr>
        <w:t>负责加强燃气安全监督管理工作，会同有关部门制定燃气安全事故应急预案，督促燃气经营者落实企业主体责任，依法查处区级审批燃气企业以及区域内单位和个人违法行为。对在建成区主干道路两侧国有土地的私搭乱建违法行为依法进行查处。</w:t>
      </w:r>
    </w:p>
    <w:p w14:paraId="0BE04EF7">
      <w:pPr>
        <w:pStyle w:val="3"/>
        <w:tabs>
          <w:tab w:val="left" w:pos="8241"/>
        </w:tabs>
        <w:spacing w:line="560" w:lineRule="exact"/>
        <w:ind w:firstLine="630"/>
        <w:rPr>
          <w:rFonts w:eastAsia="仿宋"/>
          <w:sz w:val="32"/>
          <w:szCs w:val="32"/>
        </w:rPr>
      </w:pPr>
      <w:r>
        <w:rPr>
          <w:rFonts w:hint="eastAsia" w:eastAsia="仿宋"/>
          <w:sz w:val="32"/>
          <w:szCs w:val="32"/>
        </w:rPr>
        <w:t>第三十三条　区人防办履行下列职责：</w:t>
      </w:r>
    </w:p>
    <w:p w14:paraId="0FDF0A5D">
      <w:pPr>
        <w:pStyle w:val="3"/>
        <w:tabs>
          <w:tab w:val="left" w:pos="8241"/>
        </w:tabs>
        <w:spacing w:line="560" w:lineRule="exact"/>
        <w:ind w:firstLine="630"/>
        <w:rPr>
          <w:rFonts w:eastAsia="仿宋"/>
          <w:sz w:val="32"/>
          <w:szCs w:val="32"/>
        </w:rPr>
      </w:pPr>
      <w:r>
        <w:rPr>
          <w:rFonts w:hint="eastAsia" w:eastAsia="仿宋"/>
          <w:sz w:val="32"/>
          <w:szCs w:val="32"/>
        </w:rPr>
        <w:t>负责对人民防空工程的维护管理进行监督检查。</w:t>
      </w:r>
    </w:p>
    <w:p w14:paraId="0AAAB878">
      <w:pPr>
        <w:pStyle w:val="3"/>
        <w:tabs>
          <w:tab w:val="left" w:pos="8241"/>
        </w:tabs>
        <w:spacing w:line="560" w:lineRule="exact"/>
        <w:ind w:firstLine="630"/>
        <w:rPr>
          <w:rFonts w:eastAsia="仿宋"/>
          <w:sz w:val="32"/>
          <w:szCs w:val="32"/>
        </w:rPr>
      </w:pPr>
      <w:r>
        <w:rPr>
          <w:rFonts w:hint="eastAsia" w:eastAsia="仿宋"/>
          <w:sz w:val="32"/>
          <w:szCs w:val="32"/>
        </w:rPr>
        <w:t>第三十四条  区体育局、民宗委、发展改革委等部门履行下列职责：</w:t>
      </w:r>
    </w:p>
    <w:p w14:paraId="39440D49">
      <w:pPr>
        <w:pStyle w:val="3"/>
        <w:tabs>
          <w:tab w:val="left" w:pos="8241"/>
        </w:tabs>
        <w:spacing w:line="560" w:lineRule="exact"/>
        <w:ind w:firstLine="630"/>
        <w:rPr>
          <w:rFonts w:eastAsia="仿宋"/>
          <w:sz w:val="32"/>
          <w:szCs w:val="32"/>
        </w:rPr>
      </w:pPr>
      <w:r>
        <w:rPr>
          <w:rFonts w:hint="eastAsia" w:eastAsia="仿宋"/>
          <w:sz w:val="32"/>
          <w:szCs w:val="32"/>
        </w:rPr>
        <w:t>负责加强体育类场馆、宗教活动场所和储备粮储存、救灾物资储备环节等消防安全管理，指导开展消防安全标准化管理。</w:t>
      </w:r>
    </w:p>
    <w:p w14:paraId="197C164A">
      <w:pPr>
        <w:pStyle w:val="3"/>
        <w:tabs>
          <w:tab w:val="left" w:pos="8241"/>
        </w:tabs>
        <w:spacing w:line="560" w:lineRule="exact"/>
        <w:ind w:firstLine="630"/>
        <w:rPr>
          <w:rFonts w:eastAsia="仿宋"/>
          <w:sz w:val="32"/>
          <w:szCs w:val="32"/>
        </w:rPr>
      </w:pPr>
      <w:r>
        <w:rPr>
          <w:rFonts w:hint="eastAsia" w:eastAsia="仿宋"/>
          <w:sz w:val="32"/>
          <w:szCs w:val="32"/>
        </w:rPr>
        <w:t>第三十五条　区退役军人</w:t>
      </w:r>
      <w:r>
        <w:rPr>
          <w:rFonts w:hint="eastAsia" w:eastAsia="仿宋"/>
          <w:sz w:val="32"/>
          <w:szCs w:val="32"/>
          <w:lang w:eastAsia="zh-CN"/>
        </w:rPr>
        <w:t>事务</w:t>
      </w:r>
      <w:r>
        <w:rPr>
          <w:rFonts w:hint="eastAsia" w:eastAsia="仿宋"/>
          <w:sz w:val="32"/>
          <w:szCs w:val="32"/>
        </w:rPr>
        <w:t>局履行下列职责：</w:t>
      </w:r>
    </w:p>
    <w:p w14:paraId="2C206395">
      <w:pPr>
        <w:pStyle w:val="3"/>
        <w:tabs>
          <w:tab w:val="left" w:pos="8241"/>
        </w:tabs>
        <w:spacing w:line="560" w:lineRule="exact"/>
        <w:ind w:firstLine="640" w:firstLineChars="200"/>
        <w:rPr>
          <w:rFonts w:eastAsia="仿宋"/>
          <w:sz w:val="32"/>
          <w:szCs w:val="32"/>
        </w:rPr>
      </w:pPr>
      <w:r>
        <w:rPr>
          <w:rFonts w:hint="eastAsia" w:eastAsia="仿宋"/>
          <w:sz w:val="32"/>
          <w:szCs w:val="32"/>
        </w:rPr>
        <w:t>依据职责负责烈士纪念、军休军供、优抚医院、光荣院等服务机构的消防安全管理。</w:t>
      </w:r>
    </w:p>
    <w:p w14:paraId="13F7AFED">
      <w:pPr>
        <w:pStyle w:val="3"/>
        <w:tabs>
          <w:tab w:val="left" w:pos="8241"/>
        </w:tabs>
        <w:spacing w:line="560" w:lineRule="exact"/>
        <w:ind w:firstLine="615"/>
        <w:rPr>
          <w:rFonts w:eastAsia="仿宋"/>
          <w:sz w:val="32"/>
          <w:szCs w:val="32"/>
        </w:rPr>
      </w:pPr>
      <w:r>
        <w:rPr>
          <w:rFonts w:hint="eastAsia" w:eastAsia="仿宋"/>
          <w:sz w:val="32"/>
          <w:szCs w:val="32"/>
        </w:rPr>
        <w:t>第三十六条　中国邮政集团有限公司天津市蓟州区分公司履行下列职责：</w:t>
      </w:r>
    </w:p>
    <w:p w14:paraId="0B3086E1">
      <w:pPr>
        <w:pStyle w:val="3"/>
        <w:tabs>
          <w:tab w:val="left" w:pos="8241"/>
        </w:tabs>
        <w:spacing w:line="560" w:lineRule="exact"/>
        <w:ind w:firstLine="615"/>
        <w:rPr>
          <w:rFonts w:eastAsia="仿宋"/>
          <w:sz w:val="32"/>
          <w:szCs w:val="32"/>
        </w:rPr>
      </w:pPr>
      <w:r>
        <w:rPr>
          <w:rFonts w:hint="eastAsia" w:eastAsia="仿宋"/>
          <w:sz w:val="32"/>
          <w:szCs w:val="32"/>
        </w:rPr>
        <w:t>负责指导监督邮政企业、快递企业落实消防安全责任制，督促企业加强内部消防安全管理。</w:t>
      </w:r>
    </w:p>
    <w:p w14:paraId="1FA4FEF1">
      <w:pPr>
        <w:pStyle w:val="3"/>
        <w:tabs>
          <w:tab w:val="left" w:pos="8241"/>
        </w:tabs>
        <w:spacing w:line="560" w:lineRule="exact"/>
        <w:ind w:firstLine="630"/>
        <w:rPr>
          <w:rFonts w:eastAsia="仿宋"/>
          <w:sz w:val="32"/>
          <w:szCs w:val="32"/>
        </w:rPr>
      </w:pPr>
      <w:r>
        <w:rPr>
          <w:rFonts w:hint="eastAsia" w:eastAsia="仿宋"/>
          <w:sz w:val="32"/>
          <w:szCs w:val="32"/>
        </w:rPr>
        <w:t>第三十七条　区城市管理委、水务局、交通局履行下列职责：</w:t>
      </w:r>
    </w:p>
    <w:p w14:paraId="3ABD917B">
      <w:pPr>
        <w:pStyle w:val="3"/>
        <w:tabs>
          <w:tab w:val="left" w:pos="8241"/>
        </w:tabs>
        <w:spacing w:line="560" w:lineRule="exact"/>
        <w:ind w:firstLine="630"/>
        <w:rPr>
          <w:rFonts w:eastAsia="仿宋"/>
          <w:sz w:val="32"/>
          <w:szCs w:val="32"/>
        </w:rPr>
      </w:pPr>
      <w:r>
        <w:rPr>
          <w:rFonts w:hint="eastAsia" w:eastAsia="仿宋"/>
          <w:sz w:val="32"/>
          <w:szCs w:val="32"/>
        </w:rPr>
        <w:t>应当将消防水源、消防车通道等公共消防设施纳入相关基础设施建设工程。区水务局负责管辖范围内市政消火栓维护保养等工作。</w:t>
      </w:r>
    </w:p>
    <w:p w14:paraId="655C61DA">
      <w:pPr>
        <w:pStyle w:val="3"/>
        <w:tabs>
          <w:tab w:val="left" w:pos="8241"/>
        </w:tabs>
        <w:spacing w:line="560" w:lineRule="exact"/>
        <w:ind w:firstLine="630"/>
        <w:rPr>
          <w:rFonts w:eastAsia="仿宋"/>
          <w:sz w:val="32"/>
          <w:szCs w:val="32"/>
        </w:rPr>
      </w:pPr>
      <w:r>
        <w:rPr>
          <w:rFonts w:hint="eastAsia" w:eastAsia="仿宋"/>
          <w:sz w:val="32"/>
          <w:szCs w:val="32"/>
        </w:rPr>
        <w:t>第三十八条　区国资委履行下列职责：</w:t>
      </w:r>
    </w:p>
    <w:p w14:paraId="496F09D5">
      <w:pPr>
        <w:pStyle w:val="3"/>
        <w:tabs>
          <w:tab w:val="left" w:pos="8241"/>
        </w:tabs>
        <w:spacing w:line="560" w:lineRule="exact"/>
        <w:ind w:firstLine="630"/>
        <w:rPr>
          <w:rFonts w:eastAsia="仿宋"/>
          <w:sz w:val="32"/>
          <w:szCs w:val="32"/>
        </w:rPr>
      </w:pPr>
      <w:r>
        <w:rPr>
          <w:rFonts w:hint="eastAsia" w:eastAsia="仿宋"/>
          <w:sz w:val="32"/>
          <w:szCs w:val="32"/>
        </w:rPr>
        <w:t>负责指导督促所监管企业落实消防安全主体责任，负责将消防安全工作落实情况纳入企业负责人业绩考核评价内容。</w:t>
      </w:r>
    </w:p>
    <w:p w14:paraId="5C2D47A7">
      <w:pPr>
        <w:pStyle w:val="3"/>
        <w:tabs>
          <w:tab w:val="left" w:pos="8241"/>
        </w:tabs>
        <w:spacing w:line="560" w:lineRule="exact"/>
        <w:ind w:firstLine="615"/>
        <w:rPr>
          <w:rFonts w:eastAsia="仿宋"/>
          <w:sz w:val="32"/>
          <w:szCs w:val="32"/>
        </w:rPr>
      </w:pPr>
      <w:r>
        <w:rPr>
          <w:rFonts w:hint="eastAsia" w:eastAsia="仿宋"/>
          <w:sz w:val="32"/>
          <w:szCs w:val="32"/>
        </w:rPr>
        <w:t>第三十九条　州河产业园管委会履行下列职责：</w:t>
      </w:r>
    </w:p>
    <w:p w14:paraId="49DEFBE6">
      <w:pPr>
        <w:pStyle w:val="3"/>
        <w:tabs>
          <w:tab w:val="left" w:pos="8241"/>
        </w:tabs>
        <w:spacing w:line="560" w:lineRule="exact"/>
        <w:ind w:firstLine="615"/>
        <w:rPr>
          <w:rFonts w:eastAsia="仿宋"/>
          <w:sz w:val="32"/>
          <w:szCs w:val="32"/>
        </w:rPr>
      </w:pPr>
      <w:r>
        <w:rPr>
          <w:rFonts w:hint="eastAsia" w:eastAsia="仿宋"/>
          <w:sz w:val="32"/>
          <w:szCs w:val="32"/>
        </w:rPr>
        <w:t>按照国家和本市有关规定负责管理区域内的消防工作。</w:t>
      </w:r>
      <w:r>
        <w:rPr>
          <w:rFonts w:eastAsia="仿宋"/>
          <w:sz w:val="32"/>
          <w:szCs w:val="32"/>
        </w:rPr>
        <w:t>负责管理区域内的消防安全工作，对生产经营单位消防设施、安全用电、消防培训等情况开展隐患排查，对存在消防隐患需要依法查处的，协调区消防救援支队予以处理。深入推进区域联防体系建设，加强日常监管及业务指导，进一步建立健全消防管理互比互看制度、常态化消防宣传培训制度、火灾隐患督改制度以及区域警情联动机制，实现区域联防联动。</w:t>
      </w:r>
    </w:p>
    <w:p w14:paraId="18DEAC46">
      <w:pPr>
        <w:pStyle w:val="3"/>
        <w:tabs>
          <w:tab w:val="left" w:pos="8241"/>
        </w:tabs>
        <w:spacing w:line="560" w:lineRule="exact"/>
        <w:rPr>
          <w:rFonts w:ascii="黑体" w:hAnsi="黑体" w:eastAsia="黑体" w:cs="黑体"/>
          <w:sz w:val="32"/>
          <w:szCs w:val="32"/>
        </w:rPr>
      </w:pPr>
      <w:r>
        <w:rPr>
          <w:rFonts w:eastAsia="仿宋"/>
          <w:sz w:val="32"/>
          <w:szCs w:val="32"/>
        </w:rPr>
        <w:t xml:space="preserve">   </w:t>
      </w:r>
      <w:r>
        <w:rPr>
          <w:rFonts w:hint="eastAsia" w:ascii="黑体" w:hAnsi="黑体" w:eastAsia="黑体" w:cs="黑体"/>
          <w:sz w:val="32"/>
          <w:szCs w:val="32"/>
        </w:rPr>
        <w:t>第四章　有关组织和具有公共服务职能单位的消防安全职责</w:t>
      </w:r>
    </w:p>
    <w:p w14:paraId="26E0BB96">
      <w:pPr>
        <w:pStyle w:val="3"/>
        <w:tabs>
          <w:tab w:val="left" w:pos="8241"/>
        </w:tabs>
        <w:spacing w:line="560" w:lineRule="exact"/>
        <w:rPr>
          <w:rFonts w:eastAsia="仿宋"/>
          <w:sz w:val="32"/>
          <w:szCs w:val="32"/>
        </w:rPr>
      </w:pPr>
      <w:r>
        <w:rPr>
          <w:rFonts w:hint="eastAsia" w:eastAsia="仿宋"/>
          <w:sz w:val="32"/>
          <w:szCs w:val="32"/>
        </w:rPr>
        <w:t>　　第四十条　国网天津蓟州公司应当严格遵守国家消防技术标准，落实企业主体责任，指导用户规范用电。</w:t>
      </w:r>
    </w:p>
    <w:p w14:paraId="29048D01">
      <w:pPr>
        <w:pStyle w:val="3"/>
        <w:tabs>
          <w:tab w:val="left" w:pos="8241"/>
        </w:tabs>
        <w:spacing w:line="560" w:lineRule="exact"/>
        <w:rPr>
          <w:rFonts w:eastAsia="仿宋"/>
          <w:sz w:val="32"/>
          <w:szCs w:val="32"/>
        </w:rPr>
      </w:pPr>
      <w:r>
        <w:rPr>
          <w:rFonts w:hint="eastAsia" w:eastAsia="仿宋"/>
          <w:sz w:val="32"/>
          <w:szCs w:val="32"/>
        </w:rPr>
        <w:t>　　第四十一条　燃气经营者应当落实企业主体责任，指导用户安全用气，并对燃气设施定期进行安全检查、排除隐患。</w:t>
      </w:r>
    </w:p>
    <w:p w14:paraId="472AE12C">
      <w:pPr>
        <w:pStyle w:val="3"/>
        <w:tabs>
          <w:tab w:val="left" w:pos="8241"/>
        </w:tabs>
        <w:spacing w:line="560" w:lineRule="exact"/>
        <w:rPr>
          <w:rFonts w:eastAsia="仿宋"/>
          <w:sz w:val="32"/>
          <w:szCs w:val="32"/>
        </w:rPr>
      </w:pPr>
      <w:r>
        <w:rPr>
          <w:rFonts w:hint="eastAsia" w:eastAsia="仿宋"/>
          <w:sz w:val="32"/>
          <w:szCs w:val="32"/>
        </w:rPr>
        <w:t>　　第四十二条　负责公共消防设施维护管理的单位应当保持消防供水、消防通信、消防车通道等公共消防设施的完好有效。</w:t>
      </w:r>
    </w:p>
    <w:p w14:paraId="040D0714">
      <w:pPr>
        <w:pStyle w:val="3"/>
        <w:tabs>
          <w:tab w:val="left" w:pos="8241"/>
        </w:tabs>
        <w:spacing w:line="560" w:lineRule="exact"/>
        <w:rPr>
          <w:rFonts w:ascii="黑体" w:hAnsi="黑体" w:eastAsia="黑体" w:cs="黑体"/>
          <w:sz w:val="32"/>
          <w:szCs w:val="32"/>
        </w:rPr>
      </w:pPr>
      <w:r>
        <w:rPr>
          <w:rFonts w:eastAsia="仿宋"/>
          <w:sz w:val="32"/>
          <w:szCs w:val="32"/>
        </w:rPr>
        <w:t xml:space="preserve">     </w:t>
      </w:r>
      <w:r>
        <w:rPr>
          <w:rFonts w:hint="eastAsia" w:eastAsia="仿宋"/>
          <w:sz w:val="32"/>
          <w:szCs w:val="32"/>
        </w:rPr>
        <w:t xml:space="preserve">           </w:t>
      </w:r>
      <w:r>
        <w:rPr>
          <w:rFonts w:hint="eastAsia" w:ascii="黑体" w:hAnsi="黑体" w:eastAsia="黑体" w:cs="黑体"/>
          <w:sz w:val="32"/>
          <w:szCs w:val="32"/>
        </w:rPr>
        <w:t>第五章　单位消防安全职责</w:t>
      </w:r>
    </w:p>
    <w:p w14:paraId="729AF4DA">
      <w:pPr>
        <w:pStyle w:val="3"/>
        <w:tabs>
          <w:tab w:val="left" w:pos="8241"/>
        </w:tabs>
        <w:spacing w:line="560" w:lineRule="exact"/>
        <w:rPr>
          <w:rFonts w:eastAsia="仿宋"/>
          <w:sz w:val="32"/>
          <w:szCs w:val="32"/>
        </w:rPr>
      </w:pPr>
      <w:r>
        <w:rPr>
          <w:rFonts w:eastAsia="仿宋"/>
          <w:sz w:val="32"/>
          <w:szCs w:val="32"/>
        </w:rPr>
        <w:t xml:space="preserve">    </w:t>
      </w:r>
      <w:r>
        <w:rPr>
          <w:rFonts w:hint="eastAsia" w:eastAsia="仿宋"/>
          <w:sz w:val="32"/>
          <w:szCs w:val="32"/>
        </w:rPr>
        <w:t>第四十三条　机关、团体、企业、事业等单位应当落实消防安全主体责任，坚持安全自查、隐患自除、责任自负，履行下列职责：</w:t>
      </w:r>
    </w:p>
    <w:p w14:paraId="1981517A">
      <w:pPr>
        <w:pStyle w:val="3"/>
        <w:tabs>
          <w:tab w:val="left" w:pos="8241"/>
        </w:tabs>
        <w:spacing w:line="560" w:lineRule="exact"/>
        <w:rPr>
          <w:rFonts w:eastAsia="仿宋"/>
          <w:sz w:val="32"/>
          <w:szCs w:val="32"/>
        </w:rPr>
      </w:pPr>
      <w:r>
        <w:rPr>
          <w:rFonts w:hint="eastAsia" w:eastAsia="仿宋"/>
          <w:sz w:val="32"/>
          <w:szCs w:val="32"/>
        </w:rPr>
        <w:t>　　（一）明确各级、各岗位消防安全责任人及其职责，制定本单位的消防安全制度、消防安全操作规程、灭火和应急疏散预案，定期组织开展灭火和应急疏散演练。</w:t>
      </w:r>
    </w:p>
    <w:p w14:paraId="53815043">
      <w:pPr>
        <w:pStyle w:val="3"/>
        <w:tabs>
          <w:tab w:val="left" w:pos="8241"/>
        </w:tabs>
        <w:spacing w:line="560" w:lineRule="exact"/>
        <w:rPr>
          <w:rFonts w:eastAsia="仿宋"/>
          <w:sz w:val="32"/>
          <w:szCs w:val="32"/>
        </w:rPr>
      </w:pPr>
      <w:r>
        <w:rPr>
          <w:rFonts w:hint="eastAsia" w:eastAsia="仿宋"/>
          <w:sz w:val="32"/>
          <w:szCs w:val="32"/>
        </w:rPr>
        <w:t>　　（二）保证防火检查巡查、消防设施器材维护保养、建筑消防设施检测、火灾隐患整改、专职或者志愿消防队和微型消防站建设等消防工作所需资金的投入。生产经营单位安全费用应当保证适当比例用于消防工作。</w:t>
      </w:r>
    </w:p>
    <w:p w14:paraId="4A8482C0">
      <w:pPr>
        <w:pStyle w:val="3"/>
        <w:tabs>
          <w:tab w:val="left" w:pos="8241"/>
        </w:tabs>
        <w:spacing w:line="560" w:lineRule="exact"/>
        <w:rPr>
          <w:rFonts w:eastAsia="仿宋"/>
          <w:sz w:val="32"/>
          <w:szCs w:val="32"/>
        </w:rPr>
      </w:pPr>
      <w:r>
        <w:rPr>
          <w:rFonts w:hint="eastAsia" w:eastAsia="仿宋"/>
          <w:sz w:val="32"/>
          <w:szCs w:val="32"/>
        </w:rPr>
        <w:t>　　（三）按照相关标准配备消防设施、器材，设置消防安全标志，定期检验维修，对建筑消防设施每年至少进行一次全面检测，确保完好有效。</w:t>
      </w:r>
    </w:p>
    <w:p w14:paraId="455751EB">
      <w:pPr>
        <w:pStyle w:val="3"/>
        <w:tabs>
          <w:tab w:val="left" w:pos="8241"/>
        </w:tabs>
        <w:spacing w:line="560" w:lineRule="exact"/>
        <w:rPr>
          <w:rFonts w:eastAsia="仿宋"/>
          <w:sz w:val="32"/>
          <w:szCs w:val="32"/>
        </w:rPr>
      </w:pPr>
      <w:r>
        <w:rPr>
          <w:rFonts w:hint="eastAsia" w:eastAsia="仿宋"/>
          <w:sz w:val="32"/>
          <w:szCs w:val="32"/>
        </w:rPr>
        <w:t>　　（四）保障疏散通道、安全出口、消防车通道畅通，保证防火防烟分区、防火间距符合消防技术标准。人员密集场所的门窗不得设置影响逃生和灭火救援的障碍物。保证建筑构件、建筑材料和室内装修装饰材料等符合消防技术标准。</w:t>
      </w:r>
    </w:p>
    <w:p w14:paraId="7E82FF23">
      <w:pPr>
        <w:pStyle w:val="3"/>
        <w:tabs>
          <w:tab w:val="left" w:pos="8241"/>
        </w:tabs>
        <w:spacing w:line="560" w:lineRule="exact"/>
        <w:rPr>
          <w:rFonts w:eastAsia="仿宋"/>
          <w:sz w:val="32"/>
          <w:szCs w:val="32"/>
        </w:rPr>
      </w:pPr>
      <w:r>
        <w:rPr>
          <w:rFonts w:hint="eastAsia" w:eastAsia="仿宋"/>
          <w:sz w:val="32"/>
          <w:szCs w:val="32"/>
        </w:rPr>
        <w:t>　　（五）定期开展防火检查、巡查，及时消除火灾隐患。</w:t>
      </w:r>
    </w:p>
    <w:p w14:paraId="377A703C">
      <w:pPr>
        <w:pStyle w:val="3"/>
        <w:tabs>
          <w:tab w:val="left" w:pos="8241"/>
        </w:tabs>
        <w:spacing w:line="560" w:lineRule="exact"/>
        <w:rPr>
          <w:rFonts w:eastAsia="仿宋"/>
          <w:sz w:val="32"/>
          <w:szCs w:val="32"/>
        </w:rPr>
      </w:pPr>
      <w:r>
        <w:rPr>
          <w:rFonts w:hint="eastAsia" w:eastAsia="仿宋"/>
          <w:sz w:val="32"/>
          <w:szCs w:val="32"/>
        </w:rPr>
        <w:t>　　（六）按照规定建立单位专职消防队，根据需要建立志愿消防队、微型消防站，定期组织训练演练，加强消防装备配备和灭火药剂储备，建立与国家综合性消防救援队联勤联动机制，提高扑救初起火灾能力。</w:t>
      </w:r>
    </w:p>
    <w:p w14:paraId="0959F568">
      <w:pPr>
        <w:pStyle w:val="3"/>
        <w:tabs>
          <w:tab w:val="left" w:pos="8241"/>
        </w:tabs>
        <w:spacing w:line="560" w:lineRule="exact"/>
        <w:rPr>
          <w:rFonts w:eastAsia="仿宋"/>
          <w:sz w:val="32"/>
          <w:szCs w:val="32"/>
        </w:rPr>
      </w:pPr>
      <w:r>
        <w:rPr>
          <w:rFonts w:hint="eastAsia" w:eastAsia="仿宋"/>
          <w:sz w:val="32"/>
          <w:szCs w:val="32"/>
        </w:rPr>
        <w:t>　　（七）消防法律、法规、规章以及政策文件规定的其他职责。</w:t>
      </w:r>
    </w:p>
    <w:p w14:paraId="502AA865">
      <w:pPr>
        <w:pStyle w:val="3"/>
        <w:tabs>
          <w:tab w:val="left" w:pos="8241"/>
        </w:tabs>
        <w:spacing w:line="560" w:lineRule="exact"/>
        <w:rPr>
          <w:rFonts w:eastAsia="仿宋"/>
          <w:sz w:val="32"/>
          <w:szCs w:val="32"/>
        </w:rPr>
      </w:pPr>
      <w:r>
        <w:rPr>
          <w:rFonts w:hint="eastAsia" w:eastAsia="仿宋"/>
          <w:sz w:val="32"/>
          <w:szCs w:val="32"/>
        </w:rPr>
        <w:t>　　第四十四条　大型连锁、集团企业应当对下属企业消防安全责任制落实情况进行检查，督促整改。</w:t>
      </w:r>
    </w:p>
    <w:p w14:paraId="017C0259">
      <w:pPr>
        <w:pStyle w:val="3"/>
        <w:tabs>
          <w:tab w:val="left" w:pos="8241"/>
        </w:tabs>
        <w:spacing w:line="560" w:lineRule="exact"/>
        <w:rPr>
          <w:rFonts w:eastAsia="仿宋"/>
          <w:sz w:val="32"/>
          <w:szCs w:val="32"/>
        </w:rPr>
      </w:pPr>
      <w:r>
        <w:rPr>
          <w:rFonts w:hint="eastAsia" w:eastAsia="仿宋"/>
          <w:sz w:val="32"/>
          <w:szCs w:val="32"/>
        </w:rPr>
        <w:t>　　第四十五条　机关、团体、企业、事业等单位设有消防控制室的，应当实行24小时值班制度，每班值班人员不少于2人，并持证上岗。</w:t>
      </w:r>
    </w:p>
    <w:p w14:paraId="42B059EC">
      <w:pPr>
        <w:pStyle w:val="3"/>
        <w:tabs>
          <w:tab w:val="left" w:pos="8241"/>
        </w:tabs>
        <w:spacing w:line="560" w:lineRule="exact"/>
        <w:rPr>
          <w:rFonts w:eastAsia="仿宋"/>
          <w:sz w:val="32"/>
          <w:szCs w:val="32"/>
        </w:rPr>
      </w:pPr>
      <w:r>
        <w:rPr>
          <w:rFonts w:hint="eastAsia" w:eastAsia="仿宋"/>
          <w:sz w:val="32"/>
          <w:szCs w:val="32"/>
        </w:rPr>
        <w:t>　　第四十六条　机关、团体、企业、事业等单位的消防安全责任人应当履行下列职责：</w:t>
      </w:r>
    </w:p>
    <w:p w14:paraId="5A3C67A5">
      <w:pPr>
        <w:pStyle w:val="3"/>
        <w:tabs>
          <w:tab w:val="left" w:pos="8241"/>
        </w:tabs>
        <w:spacing w:line="560" w:lineRule="exact"/>
        <w:rPr>
          <w:rFonts w:eastAsia="仿宋"/>
          <w:sz w:val="32"/>
          <w:szCs w:val="32"/>
        </w:rPr>
      </w:pPr>
      <w:r>
        <w:rPr>
          <w:rFonts w:hint="eastAsia" w:eastAsia="仿宋"/>
          <w:sz w:val="32"/>
          <w:szCs w:val="32"/>
        </w:rPr>
        <w:t>　　（一）执行消防法律、法规、规章以及政策文件规定，保障单位消防安全符合规定，掌握本单位的消防安全情况。</w:t>
      </w:r>
    </w:p>
    <w:p w14:paraId="402DEB31">
      <w:pPr>
        <w:pStyle w:val="3"/>
        <w:tabs>
          <w:tab w:val="left" w:pos="8241"/>
        </w:tabs>
        <w:spacing w:line="560" w:lineRule="exact"/>
        <w:rPr>
          <w:rFonts w:eastAsia="仿宋"/>
          <w:sz w:val="32"/>
          <w:szCs w:val="32"/>
        </w:rPr>
      </w:pPr>
      <w:r>
        <w:rPr>
          <w:rFonts w:hint="eastAsia" w:eastAsia="仿宋"/>
          <w:sz w:val="32"/>
          <w:szCs w:val="32"/>
        </w:rPr>
        <w:t>　　（二）将消防工作与本单位的生产、科研、经营、管理等活动统筹安排，批准实施年度消防工作计划。</w:t>
      </w:r>
    </w:p>
    <w:p w14:paraId="0D14C54E">
      <w:pPr>
        <w:pStyle w:val="3"/>
        <w:tabs>
          <w:tab w:val="left" w:pos="8241"/>
        </w:tabs>
        <w:spacing w:line="560" w:lineRule="exact"/>
        <w:rPr>
          <w:rFonts w:eastAsia="仿宋"/>
          <w:sz w:val="32"/>
          <w:szCs w:val="32"/>
        </w:rPr>
      </w:pPr>
      <w:r>
        <w:rPr>
          <w:rFonts w:hint="eastAsia" w:eastAsia="仿宋"/>
          <w:sz w:val="32"/>
          <w:szCs w:val="32"/>
        </w:rPr>
        <w:t>　　（三）为本单位的消防安全提供必要的经费和组织保障。</w:t>
      </w:r>
    </w:p>
    <w:p w14:paraId="6D11096F">
      <w:pPr>
        <w:pStyle w:val="3"/>
        <w:tabs>
          <w:tab w:val="left" w:pos="8241"/>
        </w:tabs>
        <w:spacing w:line="560" w:lineRule="exact"/>
        <w:rPr>
          <w:rFonts w:eastAsia="仿宋"/>
          <w:sz w:val="32"/>
          <w:szCs w:val="32"/>
        </w:rPr>
      </w:pPr>
      <w:r>
        <w:rPr>
          <w:rFonts w:hint="eastAsia" w:eastAsia="仿宋"/>
          <w:sz w:val="32"/>
          <w:szCs w:val="32"/>
        </w:rPr>
        <w:t>　　（四）确定逐级消防安全责任，批准实施消防安全制度和保障消防安全的操作规程。</w:t>
      </w:r>
    </w:p>
    <w:p w14:paraId="0FC66E65">
      <w:pPr>
        <w:pStyle w:val="3"/>
        <w:tabs>
          <w:tab w:val="left" w:pos="8241"/>
        </w:tabs>
        <w:spacing w:line="560" w:lineRule="exact"/>
        <w:rPr>
          <w:rFonts w:eastAsia="仿宋"/>
          <w:sz w:val="32"/>
          <w:szCs w:val="32"/>
        </w:rPr>
      </w:pPr>
      <w:r>
        <w:rPr>
          <w:rFonts w:hint="eastAsia" w:eastAsia="仿宋"/>
          <w:sz w:val="32"/>
          <w:szCs w:val="32"/>
        </w:rPr>
        <w:t>　　（五）组织防火检查，督促落实火灾隐患整改，及时处理涉及消防安全的重大问题。</w:t>
      </w:r>
    </w:p>
    <w:p w14:paraId="70D76578">
      <w:pPr>
        <w:pStyle w:val="3"/>
        <w:tabs>
          <w:tab w:val="left" w:pos="8241"/>
        </w:tabs>
        <w:spacing w:line="560" w:lineRule="exact"/>
        <w:rPr>
          <w:rFonts w:eastAsia="仿宋"/>
          <w:sz w:val="32"/>
          <w:szCs w:val="32"/>
        </w:rPr>
      </w:pPr>
      <w:r>
        <w:rPr>
          <w:rFonts w:hint="eastAsia" w:eastAsia="仿宋"/>
          <w:sz w:val="32"/>
          <w:szCs w:val="32"/>
        </w:rPr>
        <w:t>　　（六）组织制定本单位灭火和应急疏散预案，并实施演练。</w:t>
      </w:r>
    </w:p>
    <w:p w14:paraId="170759F7">
      <w:pPr>
        <w:pStyle w:val="3"/>
        <w:tabs>
          <w:tab w:val="left" w:pos="8241"/>
        </w:tabs>
        <w:spacing w:line="560" w:lineRule="exact"/>
        <w:rPr>
          <w:rFonts w:eastAsia="仿宋"/>
          <w:sz w:val="32"/>
          <w:szCs w:val="32"/>
        </w:rPr>
      </w:pPr>
      <w:r>
        <w:rPr>
          <w:rFonts w:hint="eastAsia" w:eastAsia="仿宋"/>
          <w:sz w:val="32"/>
          <w:szCs w:val="32"/>
        </w:rPr>
        <w:t>　　第四十七条　消防安全重点单位除履行本规定第四十四条、第四十六条规定的职责外，还应当履行下列职责：</w:t>
      </w:r>
    </w:p>
    <w:p w14:paraId="25200921">
      <w:pPr>
        <w:pStyle w:val="3"/>
        <w:tabs>
          <w:tab w:val="left" w:pos="8241"/>
        </w:tabs>
        <w:spacing w:line="560" w:lineRule="exact"/>
        <w:rPr>
          <w:rFonts w:eastAsia="仿宋"/>
          <w:sz w:val="32"/>
          <w:szCs w:val="32"/>
        </w:rPr>
      </w:pPr>
      <w:r>
        <w:rPr>
          <w:rFonts w:hint="eastAsia" w:eastAsia="仿宋"/>
          <w:sz w:val="32"/>
          <w:szCs w:val="32"/>
        </w:rPr>
        <w:t>　　（一）明确承担消防安全管理工作的机构和消防安全管理人，并报知所在地的区人民政府消防救援机构，组织实施本单位的消防安全管理工作。消防安全管理人应当经过消防安全培训。</w:t>
      </w:r>
    </w:p>
    <w:p w14:paraId="56C04C23">
      <w:pPr>
        <w:pStyle w:val="3"/>
        <w:tabs>
          <w:tab w:val="left" w:pos="8241"/>
        </w:tabs>
        <w:spacing w:line="560" w:lineRule="exact"/>
        <w:rPr>
          <w:rFonts w:eastAsia="仿宋"/>
          <w:sz w:val="32"/>
          <w:szCs w:val="32"/>
        </w:rPr>
      </w:pPr>
      <w:r>
        <w:rPr>
          <w:rFonts w:hint="eastAsia" w:eastAsia="仿宋"/>
          <w:sz w:val="32"/>
          <w:szCs w:val="32"/>
        </w:rPr>
        <w:t>　　（二）建立消防档案，确定消防安全重点部位，设置防火标志，实行严格管理。</w:t>
      </w:r>
    </w:p>
    <w:p w14:paraId="6EF42A14">
      <w:pPr>
        <w:pStyle w:val="3"/>
        <w:tabs>
          <w:tab w:val="left" w:pos="8241"/>
        </w:tabs>
        <w:spacing w:line="560" w:lineRule="exact"/>
        <w:rPr>
          <w:rFonts w:eastAsia="仿宋"/>
          <w:sz w:val="32"/>
          <w:szCs w:val="32"/>
        </w:rPr>
      </w:pPr>
      <w:r>
        <w:rPr>
          <w:rFonts w:hint="eastAsia" w:eastAsia="仿宋"/>
          <w:sz w:val="32"/>
          <w:szCs w:val="32"/>
        </w:rPr>
        <w:t>　　（三）安装、使用电器产品、燃气用具和敷设电气线路、管线必须符合相关标准和用电、用气安全管理规定，并定期检测、维护保养。</w:t>
      </w:r>
    </w:p>
    <w:p w14:paraId="538EEEE9">
      <w:pPr>
        <w:pStyle w:val="3"/>
        <w:tabs>
          <w:tab w:val="left" w:pos="8241"/>
        </w:tabs>
        <w:spacing w:line="560" w:lineRule="exact"/>
        <w:rPr>
          <w:rFonts w:eastAsia="仿宋"/>
          <w:sz w:val="32"/>
          <w:szCs w:val="32"/>
        </w:rPr>
      </w:pPr>
      <w:r>
        <w:rPr>
          <w:rFonts w:hint="eastAsia" w:eastAsia="仿宋"/>
          <w:sz w:val="32"/>
          <w:szCs w:val="32"/>
        </w:rPr>
        <w:t>　　（四）实行每日防火巡查，并建立巡查记录。</w:t>
      </w:r>
    </w:p>
    <w:p w14:paraId="6A574CB2">
      <w:pPr>
        <w:pStyle w:val="3"/>
        <w:tabs>
          <w:tab w:val="left" w:pos="8241"/>
        </w:tabs>
        <w:spacing w:line="560" w:lineRule="exact"/>
        <w:rPr>
          <w:rFonts w:eastAsia="仿宋"/>
          <w:sz w:val="32"/>
          <w:szCs w:val="32"/>
        </w:rPr>
      </w:pPr>
      <w:r>
        <w:rPr>
          <w:rFonts w:hint="eastAsia" w:eastAsia="仿宋"/>
          <w:sz w:val="32"/>
          <w:szCs w:val="32"/>
        </w:rPr>
        <w:t>　　（五）组织员工进行岗前消防安全培训，定期组织消防安全培训和消防演练。</w:t>
      </w:r>
    </w:p>
    <w:p w14:paraId="1827C907">
      <w:pPr>
        <w:pStyle w:val="3"/>
        <w:tabs>
          <w:tab w:val="left" w:pos="8241"/>
        </w:tabs>
        <w:spacing w:line="560" w:lineRule="exact"/>
        <w:rPr>
          <w:rFonts w:eastAsia="仿宋"/>
          <w:sz w:val="32"/>
          <w:szCs w:val="32"/>
        </w:rPr>
      </w:pPr>
      <w:r>
        <w:rPr>
          <w:rFonts w:hint="eastAsia" w:eastAsia="仿宋"/>
          <w:sz w:val="32"/>
          <w:szCs w:val="32"/>
        </w:rPr>
        <w:t>　　（六）根据需要建立微型消防站，积极参与消防安全区域联防联控，提高自防自救能力。</w:t>
      </w:r>
    </w:p>
    <w:p w14:paraId="7671E7C8">
      <w:pPr>
        <w:pStyle w:val="3"/>
        <w:tabs>
          <w:tab w:val="left" w:pos="8241"/>
        </w:tabs>
        <w:spacing w:line="560" w:lineRule="exact"/>
        <w:rPr>
          <w:rFonts w:eastAsia="仿宋"/>
          <w:sz w:val="32"/>
          <w:szCs w:val="32"/>
        </w:rPr>
      </w:pPr>
      <w:r>
        <w:rPr>
          <w:rFonts w:hint="eastAsia" w:eastAsia="仿宋"/>
          <w:sz w:val="32"/>
          <w:szCs w:val="32"/>
        </w:rPr>
        <w:t>　　（七）积极应用消防远程监控、电气火灾监测、物联网技术等消防安全防范措施。</w:t>
      </w:r>
    </w:p>
    <w:p w14:paraId="3C6039AE">
      <w:pPr>
        <w:pStyle w:val="3"/>
        <w:tabs>
          <w:tab w:val="left" w:pos="8241"/>
        </w:tabs>
        <w:spacing w:line="560" w:lineRule="exact"/>
        <w:rPr>
          <w:rFonts w:eastAsia="仿宋"/>
          <w:sz w:val="32"/>
          <w:szCs w:val="32"/>
        </w:rPr>
      </w:pPr>
      <w:r>
        <w:rPr>
          <w:rFonts w:hint="eastAsia" w:eastAsia="仿宋"/>
          <w:sz w:val="32"/>
          <w:szCs w:val="32"/>
        </w:rPr>
        <w:t>　　第四十八条　容易造成群死群伤火灾的人员密集场所、易燃易爆单位和高层、地下公共建筑等火灾高危单位，除履行本规定第四十四条、第四十六条、第四十八条规定的职责外，还应当履行下列职责：</w:t>
      </w:r>
    </w:p>
    <w:p w14:paraId="4A7E4125">
      <w:pPr>
        <w:pStyle w:val="3"/>
        <w:tabs>
          <w:tab w:val="left" w:pos="8241"/>
        </w:tabs>
        <w:spacing w:line="560" w:lineRule="exact"/>
        <w:rPr>
          <w:rFonts w:eastAsia="仿宋"/>
          <w:sz w:val="32"/>
          <w:szCs w:val="32"/>
        </w:rPr>
      </w:pPr>
      <w:r>
        <w:rPr>
          <w:rFonts w:hint="eastAsia" w:eastAsia="仿宋"/>
          <w:sz w:val="32"/>
          <w:szCs w:val="32"/>
        </w:rPr>
        <w:t>　　（一）定期召开消防安全工作例会，研究本单位消防工作，处理涉及消防经费投入、消防设施设备购置、火灾隐患整改等重大问题。</w:t>
      </w:r>
    </w:p>
    <w:p w14:paraId="51589A01">
      <w:pPr>
        <w:pStyle w:val="3"/>
        <w:tabs>
          <w:tab w:val="left" w:pos="8241"/>
        </w:tabs>
        <w:spacing w:line="560" w:lineRule="exact"/>
        <w:rPr>
          <w:rFonts w:eastAsia="仿宋"/>
          <w:sz w:val="32"/>
          <w:szCs w:val="32"/>
        </w:rPr>
      </w:pPr>
      <w:r>
        <w:rPr>
          <w:rFonts w:hint="eastAsia" w:eastAsia="仿宋"/>
          <w:sz w:val="32"/>
          <w:szCs w:val="32"/>
        </w:rPr>
        <w:t>　　（二）鼓励消防安全管理人取得注册消防工程师执业资格。消防安全责任人和特有工种人员应当经过消防安全培训；自动消防设施操作人员应当取得相应资格证书。</w:t>
      </w:r>
    </w:p>
    <w:p w14:paraId="42FCB35E">
      <w:pPr>
        <w:pStyle w:val="3"/>
        <w:tabs>
          <w:tab w:val="left" w:pos="8241"/>
        </w:tabs>
        <w:spacing w:line="560" w:lineRule="exact"/>
        <w:ind w:firstLine="630"/>
        <w:rPr>
          <w:rFonts w:eastAsia="仿宋"/>
          <w:sz w:val="32"/>
          <w:szCs w:val="32"/>
        </w:rPr>
      </w:pPr>
      <w:r>
        <w:rPr>
          <w:rFonts w:hint="eastAsia" w:eastAsia="仿宋"/>
          <w:sz w:val="32"/>
          <w:szCs w:val="32"/>
        </w:rPr>
        <w:t>（三）专职消防队或者微型消防站应当根据本单位火灾危险特性配备相应的消防装备器材，储备足够的灭火救援药剂和物资，定期组织消防业务学习和灭火技能训练。</w:t>
      </w:r>
    </w:p>
    <w:p w14:paraId="3DA21DC2">
      <w:pPr>
        <w:pStyle w:val="3"/>
        <w:tabs>
          <w:tab w:val="left" w:pos="8241"/>
        </w:tabs>
        <w:spacing w:line="560" w:lineRule="exact"/>
        <w:ind w:firstLine="630"/>
        <w:rPr>
          <w:rFonts w:eastAsia="仿宋"/>
          <w:sz w:val="32"/>
          <w:szCs w:val="32"/>
        </w:rPr>
      </w:pPr>
      <w:r>
        <w:rPr>
          <w:rFonts w:hint="eastAsia" w:eastAsia="仿宋"/>
          <w:sz w:val="32"/>
          <w:szCs w:val="32"/>
        </w:rPr>
        <w:t>（四）按照国家标准配备应急逃生设施设备和疏散引导器材。</w:t>
      </w:r>
    </w:p>
    <w:p w14:paraId="62184606">
      <w:pPr>
        <w:pStyle w:val="3"/>
        <w:tabs>
          <w:tab w:val="left" w:pos="8241"/>
        </w:tabs>
        <w:spacing w:line="560" w:lineRule="exact"/>
        <w:rPr>
          <w:rFonts w:eastAsia="仿宋"/>
          <w:sz w:val="32"/>
          <w:szCs w:val="32"/>
        </w:rPr>
      </w:pPr>
      <w:r>
        <w:rPr>
          <w:rFonts w:hint="eastAsia" w:eastAsia="仿宋"/>
          <w:sz w:val="32"/>
          <w:szCs w:val="32"/>
        </w:rPr>
        <w:t>　  （五）对电器产品、线路和导除静电设施每年至少进行一次消防安全技术检测。</w:t>
      </w:r>
    </w:p>
    <w:p w14:paraId="4D64CD78">
      <w:pPr>
        <w:pStyle w:val="3"/>
        <w:tabs>
          <w:tab w:val="left" w:pos="8241"/>
        </w:tabs>
        <w:spacing w:line="560" w:lineRule="exact"/>
        <w:rPr>
          <w:rFonts w:eastAsia="仿宋"/>
          <w:sz w:val="32"/>
          <w:szCs w:val="32"/>
        </w:rPr>
      </w:pPr>
      <w:r>
        <w:rPr>
          <w:rFonts w:hint="eastAsia" w:eastAsia="仿宋"/>
          <w:sz w:val="32"/>
          <w:szCs w:val="32"/>
        </w:rPr>
        <w:t>　　（六）按照国家规定每年至少开展一次消防安全评估，评估结果向社会公开。</w:t>
      </w:r>
    </w:p>
    <w:p w14:paraId="1281F80E">
      <w:pPr>
        <w:pStyle w:val="3"/>
        <w:tabs>
          <w:tab w:val="left" w:pos="8241"/>
        </w:tabs>
        <w:spacing w:line="560" w:lineRule="exact"/>
        <w:rPr>
          <w:rFonts w:eastAsia="仿宋"/>
          <w:sz w:val="32"/>
          <w:szCs w:val="32"/>
        </w:rPr>
      </w:pPr>
      <w:r>
        <w:rPr>
          <w:rFonts w:hint="eastAsia" w:eastAsia="仿宋"/>
          <w:sz w:val="32"/>
          <w:szCs w:val="32"/>
        </w:rPr>
        <w:t>　　（七）参加火灾公众责任保险。</w:t>
      </w:r>
    </w:p>
    <w:p w14:paraId="1DAD98EF">
      <w:pPr>
        <w:pStyle w:val="3"/>
        <w:tabs>
          <w:tab w:val="left" w:pos="8241"/>
        </w:tabs>
        <w:spacing w:line="560" w:lineRule="exact"/>
        <w:rPr>
          <w:rFonts w:eastAsia="仿宋"/>
          <w:sz w:val="32"/>
          <w:szCs w:val="32"/>
        </w:rPr>
      </w:pPr>
      <w:r>
        <w:rPr>
          <w:rFonts w:hint="eastAsia" w:eastAsia="仿宋"/>
          <w:sz w:val="32"/>
          <w:szCs w:val="32"/>
        </w:rPr>
        <w:t>　　火灾高危单位由市人民政府消防救援机构依法确定并向社会公布。</w:t>
      </w:r>
    </w:p>
    <w:p w14:paraId="0DC99DD8">
      <w:pPr>
        <w:pStyle w:val="3"/>
        <w:tabs>
          <w:tab w:val="left" w:pos="8241"/>
        </w:tabs>
        <w:spacing w:line="560" w:lineRule="exact"/>
        <w:rPr>
          <w:rFonts w:eastAsia="仿宋"/>
          <w:sz w:val="32"/>
          <w:szCs w:val="32"/>
        </w:rPr>
      </w:pPr>
      <w:r>
        <w:rPr>
          <w:rFonts w:hint="eastAsia" w:eastAsia="仿宋"/>
          <w:sz w:val="32"/>
          <w:szCs w:val="32"/>
        </w:rPr>
        <w:t>　　第四十九条　同一建筑物由两个以上单位管理或者使用的，应当明确各方的消防安全责任，并确定责任人对共用的疏散通道、安全出口、建筑消防设施和消防车通道进行统一管理。</w:t>
      </w:r>
    </w:p>
    <w:p w14:paraId="68BDA403">
      <w:pPr>
        <w:pStyle w:val="3"/>
        <w:tabs>
          <w:tab w:val="left" w:pos="8241"/>
        </w:tabs>
        <w:spacing w:line="560" w:lineRule="exact"/>
        <w:rPr>
          <w:rFonts w:eastAsia="仿宋"/>
          <w:sz w:val="32"/>
          <w:szCs w:val="32"/>
        </w:rPr>
      </w:pPr>
      <w:r>
        <w:rPr>
          <w:rFonts w:hint="eastAsia" w:eastAsia="仿宋"/>
          <w:sz w:val="32"/>
          <w:szCs w:val="32"/>
        </w:rPr>
        <w:t>　　第五十条　物业服务企业应当按照国家和本市有关规定以及物业服务合同约定提供消防安全防范服务，定期开展防火检查巡查和消防宣传教育，对管理区域内的共用消防设施和疏散通道、安全出口、消防车通道、消防车登高操作场地进行维护管理，及时劝阻和制止占用、堵塞、封闭疏散通道、安全出口、消防车通道、消防车登高操作场地等行为，劝阻和制止无效的，立即向区街道办、乡镇人民政府或者区消防救援支队报告。</w:t>
      </w:r>
    </w:p>
    <w:p w14:paraId="4B17C1D6">
      <w:pPr>
        <w:pStyle w:val="3"/>
        <w:tabs>
          <w:tab w:val="left" w:pos="8241"/>
        </w:tabs>
        <w:spacing w:line="560" w:lineRule="exact"/>
        <w:rPr>
          <w:rFonts w:eastAsia="仿宋"/>
          <w:sz w:val="32"/>
          <w:szCs w:val="32"/>
        </w:rPr>
      </w:pPr>
      <w:r>
        <w:rPr>
          <w:rFonts w:hint="eastAsia" w:eastAsia="仿宋"/>
          <w:sz w:val="32"/>
          <w:szCs w:val="32"/>
        </w:rPr>
        <w:t>　　第五十一条　石化、轻工等行业组织应当加强行业消防安全自律管理，推动本行业消防工作，引导行业单位落实消防安全主体责任。</w:t>
      </w:r>
    </w:p>
    <w:p w14:paraId="3A6993DC">
      <w:pPr>
        <w:pStyle w:val="3"/>
        <w:tabs>
          <w:tab w:val="left" w:pos="8241"/>
        </w:tabs>
        <w:spacing w:line="560" w:lineRule="exact"/>
        <w:rPr>
          <w:rFonts w:eastAsia="仿宋"/>
          <w:sz w:val="32"/>
          <w:szCs w:val="32"/>
        </w:rPr>
      </w:pPr>
      <w:r>
        <w:rPr>
          <w:rFonts w:hint="eastAsia" w:eastAsia="仿宋"/>
          <w:sz w:val="32"/>
          <w:szCs w:val="32"/>
        </w:rPr>
        <w:t>　　第五十二条　消防设施检测、维护保养和消防安全评估、咨询、监测等消防技术服务机构和执业人员应当依法提供消防安全技术服务，并对服务质量负责。</w:t>
      </w:r>
    </w:p>
    <w:p w14:paraId="22CA4434">
      <w:pPr>
        <w:pStyle w:val="3"/>
        <w:tabs>
          <w:tab w:val="left" w:pos="8241"/>
        </w:tabs>
        <w:spacing w:line="560" w:lineRule="exact"/>
        <w:jc w:val="left"/>
        <w:rPr>
          <w:rFonts w:eastAsia="仿宋"/>
          <w:sz w:val="32"/>
          <w:szCs w:val="32"/>
        </w:rPr>
      </w:pPr>
      <w:r>
        <w:rPr>
          <w:rFonts w:hint="eastAsia" w:eastAsia="仿宋"/>
          <w:sz w:val="32"/>
          <w:szCs w:val="32"/>
        </w:rPr>
        <w:t>　　第五十三条　建设工程的建设、设计、施工、监理等单位应当遵守消防法律、法规、规章和工程建设消防技术标准，在工程设计使用年限内对建设工程的消防设计、施工质量承担终身责任。</w:t>
      </w:r>
    </w:p>
    <w:p w14:paraId="7BCA3343">
      <w:pPr>
        <w:pStyle w:val="3"/>
        <w:tabs>
          <w:tab w:val="left" w:pos="8241"/>
        </w:tabs>
        <w:spacing w:line="560" w:lineRule="exact"/>
        <w:rPr>
          <w:rFonts w:eastAsia="仿宋"/>
          <w:sz w:val="32"/>
          <w:szCs w:val="32"/>
        </w:rPr>
      </w:pPr>
      <w:r>
        <w:rPr>
          <w:rFonts w:hint="eastAsia" w:eastAsia="仿宋"/>
          <w:sz w:val="32"/>
          <w:szCs w:val="32"/>
        </w:rPr>
        <w:t>　　建设单位在新建、改建、扩建建设工程时，应当划设或者设置禁止占用消防车通道、消防车登高操作场地的标线、标识。</w:t>
      </w:r>
    </w:p>
    <w:p w14:paraId="39A3DC34">
      <w:pPr>
        <w:pStyle w:val="3"/>
        <w:tabs>
          <w:tab w:val="left" w:pos="8241"/>
        </w:tabs>
        <w:spacing w:line="560" w:lineRule="exact"/>
        <w:jc w:val="center"/>
        <w:rPr>
          <w:rFonts w:eastAsia="仿宋"/>
          <w:sz w:val="32"/>
          <w:szCs w:val="32"/>
        </w:rPr>
      </w:pPr>
      <w:r>
        <w:rPr>
          <w:rFonts w:hint="eastAsia" w:ascii="黑体" w:hAnsi="黑体" w:eastAsia="黑体" w:cs="黑体"/>
          <w:sz w:val="32"/>
          <w:szCs w:val="32"/>
        </w:rPr>
        <w:t>第六章　督促机制</w:t>
      </w:r>
      <w:r>
        <w:rPr>
          <w:rFonts w:eastAsia="仿宋"/>
          <w:sz w:val="32"/>
          <w:szCs w:val="32"/>
        </w:rPr>
        <w:t xml:space="preserve">     </w:t>
      </w:r>
    </w:p>
    <w:p w14:paraId="744D42D9">
      <w:pPr>
        <w:pStyle w:val="3"/>
        <w:tabs>
          <w:tab w:val="left" w:pos="8241"/>
        </w:tabs>
        <w:spacing w:line="560" w:lineRule="exact"/>
        <w:rPr>
          <w:rFonts w:eastAsia="仿宋"/>
          <w:sz w:val="32"/>
          <w:szCs w:val="32"/>
        </w:rPr>
      </w:pPr>
      <w:r>
        <w:rPr>
          <w:rFonts w:hint="eastAsia" w:eastAsia="仿宋"/>
          <w:sz w:val="32"/>
          <w:szCs w:val="32"/>
        </w:rPr>
        <w:t>　　第五十四条　各级人民政府及政府有关部门按照下列方式督促落实消防安全责任制：</w:t>
      </w:r>
    </w:p>
    <w:p w14:paraId="193DC912">
      <w:pPr>
        <w:pStyle w:val="8"/>
        <w:adjustRightInd w:val="0"/>
        <w:snapToGrid w:val="0"/>
        <w:spacing w:before="0" w:beforeAutospacing="0" w:after="0" w:afterAutospacing="0" w:line="560" w:lineRule="exact"/>
        <w:ind w:firstLine="640" w:firstLineChars="200"/>
        <w:rPr>
          <w:rFonts w:ascii="Times New Roman" w:hAnsi="Times New Roman" w:eastAsia="仿宋"/>
          <w:kern w:val="2"/>
          <w:sz w:val="32"/>
          <w:szCs w:val="32"/>
        </w:rPr>
      </w:pPr>
      <w:r>
        <w:rPr>
          <w:rFonts w:ascii="Times New Roman" w:hAnsi="Times New Roman" w:eastAsia="仿宋"/>
          <w:kern w:val="2"/>
          <w:sz w:val="32"/>
          <w:szCs w:val="32"/>
        </w:rPr>
        <w:t>（一）按照下列方式逐级督促落实消防安全责任制。</w:t>
      </w:r>
    </w:p>
    <w:p w14:paraId="0AF99F87">
      <w:pPr>
        <w:pStyle w:val="8"/>
        <w:adjustRightInd w:val="0"/>
        <w:snapToGrid w:val="0"/>
        <w:spacing w:before="0" w:beforeAutospacing="0" w:after="0" w:afterAutospacing="0" w:line="560" w:lineRule="exact"/>
        <w:ind w:firstLine="640" w:firstLineChars="200"/>
        <w:rPr>
          <w:rFonts w:ascii="Times New Roman" w:hAnsi="Times New Roman" w:eastAsia="仿宋"/>
          <w:kern w:val="2"/>
          <w:sz w:val="32"/>
          <w:szCs w:val="32"/>
        </w:rPr>
      </w:pPr>
      <w:r>
        <w:rPr>
          <w:rFonts w:ascii="Times New Roman" w:hAnsi="Times New Roman" w:eastAsia="仿宋"/>
          <w:kern w:val="2"/>
          <w:sz w:val="32"/>
          <w:szCs w:val="32"/>
        </w:rPr>
        <w:t>1. 按照隶属关系和职责规定，区各职能部门负责督促本系统、本行业、本领域的单位。</w:t>
      </w:r>
    </w:p>
    <w:p w14:paraId="6CF12493">
      <w:pPr>
        <w:pStyle w:val="8"/>
        <w:adjustRightInd w:val="0"/>
        <w:snapToGrid w:val="0"/>
        <w:spacing w:before="0" w:beforeAutospacing="0" w:after="0" w:afterAutospacing="0" w:line="560" w:lineRule="exact"/>
        <w:ind w:firstLine="640" w:firstLineChars="200"/>
        <w:rPr>
          <w:rFonts w:ascii="Times New Roman" w:hAnsi="Times New Roman" w:eastAsia="仿宋"/>
          <w:kern w:val="2"/>
          <w:sz w:val="32"/>
          <w:szCs w:val="32"/>
        </w:rPr>
      </w:pPr>
      <w:r>
        <w:rPr>
          <w:rFonts w:ascii="Times New Roman" w:hAnsi="Times New Roman" w:eastAsia="仿宋"/>
          <w:kern w:val="2"/>
          <w:sz w:val="32"/>
          <w:szCs w:val="32"/>
        </w:rPr>
        <w:t>2. 各</w:t>
      </w:r>
      <w:r>
        <w:rPr>
          <w:rFonts w:hint="eastAsia" w:ascii="Times New Roman" w:hAnsi="Times New Roman" w:eastAsia="仿宋"/>
          <w:kern w:val="2"/>
          <w:sz w:val="32"/>
          <w:szCs w:val="32"/>
        </w:rPr>
        <w:t>乡镇街</w:t>
      </w:r>
      <w:r>
        <w:rPr>
          <w:rFonts w:ascii="Times New Roman" w:hAnsi="Times New Roman" w:eastAsia="仿宋"/>
          <w:kern w:val="2"/>
          <w:sz w:val="32"/>
          <w:szCs w:val="32"/>
        </w:rPr>
        <w:t>负责督促辖区内社区及无主管部门的单位。</w:t>
      </w:r>
    </w:p>
    <w:p w14:paraId="03778507">
      <w:pPr>
        <w:pStyle w:val="8"/>
        <w:adjustRightInd w:val="0"/>
        <w:snapToGrid w:val="0"/>
        <w:spacing w:before="0" w:beforeAutospacing="0" w:after="0" w:afterAutospacing="0" w:line="560" w:lineRule="exact"/>
        <w:ind w:firstLine="640" w:firstLineChars="200"/>
        <w:rPr>
          <w:rFonts w:ascii="Times New Roman" w:hAnsi="Times New Roman" w:eastAsia="仿宋"/>
          <w:kern w:val="2"/>
          <w:sz w:val="32"/>
          <w:szCs w:val="32"/>
        </w:rPr>
      </w:pPr>
      <w:r>
        <w:rPr>
          <w:rFonts w:ascii="Times New Roman" w:hAnsi="Times New Roman" w:eastAsia="仿宋"/>
          <w:kern w:val="2"/>
          <w:sz w:val="32"/>
          <w:szCs w:val="32"/>
        </w:rPr>
        <w:t>（二）区</w:t>
      </w:r>
      <w:r>
        <w:rPr>
          <w:rFonts w:hint="eastAsia" w:ascii="Times New Roman" w:hAnsi="Times New Roman" w:eastAsia="仿宋"/>
          <w:kern w:val="2"/>
          <w:sz w:val="32"/>
          <w:szCs w:val="32"/>
        </w:rPr>
        <w:t>政府</w:t>
      </w:r>
      <w:r>
        <w:rPr>
          <w:rFonts w:ascii="Times New Roman" w:hAnsi="Times New Roman" w:eastAsia="仿宋"/>
          <w:kern w:val="2"/>
          <w:sz w:val="32"/>
          <w:szCs w:val="32"/>
        </w:rPr>
        <w:t>督查室、区安委办将各项消防工作落实情况纳入年度绩效考核，考核结果作为各单位主要负责人、分管负责人和直接责任人履职评定、奖励惩处的重要依据。</w:t>
      </w:r>
    </w:p>
    <w:p w14:paraId="4EBC7FFE">
      <w:pPr>
        <w:pStyle w:val="3"/>
        <w:tabs>
          <w:tab w:val="left" w:pos="8241"/>
        </w:tabs>
        <w:spacing w:line="560" w:lineRule="exact"/>
        <w:rPr>
          <w:rFonts w:eastAsia="仿宋"/>
          <w:sz w:val="32"/>
          <w:szCs w:val="32"/>
        </w:rPr>
      </w:pPr>
      <w:r>
        <w:rPr>
          <w:rFonts w:hint="eastAsia" w:eastAsia="仿宋"/>
          <w:sz w:val="32"/>
          <w:szCs w:val="32"/>
        </w:rPr>
        <w:t>　　第五十五条　定期通报辖区火灾事故和消防工作情况，对存在以下情形之一的，由区人民政府对所属部门和乡镇街主要负责人进行约谈：</w:t>
      </w:r>
    </w:p>
    <w:p w14:paraId="69219196">
      <w:pPr>
        <w:pStyle w:val="3"/>
        <w:tabs>
          <w:tab w:val="left" w:pos="8241"/>
        </w:tabs>
        <w:spacing w:line="560" w:lineRule="exact"/>
        <w:rPr>
          <w:rFonts w:eastAsia="仿宋"/>
          <w:sz w:val="32"/>
          <w:szCs w:val="32"/>
        </w:rPr>
      </w:pPr>
      <w:r>
        <w:rPr>
          <w:rFonts w:hint="eastAsia" w:eastAsia="仿宋"/>
          <w:sz w:val="32"/>
          <w:szCs w:val="32"/>
        </w:rPr>
        <w:t>　　（一）发生较大以上火灾事故或者有重大社会影响的火灾事故的。</w:t>
      </w:r>
    </w:p>
    <w:p w14:paraId="32A1862A">
      <w:pPr>
        <w:pStyle w:val="3"/>
        <w:tabs>
          <w:tab w:val="left" w:pos="8241"/>
        </w:tabs>
        <w:spacing w:line="560" w:lineRule="exact"/>
        <w:rPr>
          <w:rFonts w:eastAsia="仿宋"/>
          <w:sz w:val="32"/>
          <w:szCs w:val="32"/>
        </w:rPr>
      </w:pPr>
      <w:r>
        <w:rPr>
          <w:rFonts w:hint="eastAsia" w:eastAsia="仿宋"/>
          <w:sz w:val="32"/>
          <w:szCs w:val="32"/>
        </w:rPr>
        <w:t>　　（二）未及时组织整改重大火灾隐患的。</w:t>
      </w:r>
    </w:p>
    <w:p w14:paraId="0AB632F8">
      <w:pPr>
        <w:pStyle w:val="3"/>
        <w:tabs>
          <w:tab w:val="left" w:pos="8241"/>
        </w:tabs>
        <w:spacing w:line="560" w:lineRule="exact"/>
        <w:rPr>
          <w:rFonts w:eastAsia="仿宋"/>
          <w:sz w:val="32"/>
          <w:szCs w:val="32"/>
        </w:rPr>
      </w:pPr>
      <w:r>
        <w:rPr>
          <w:rFonts w:hint="eastAsia" w:eastAsia="仿宋"/>
          <w:sz w:val="32"/>
          <w:szCs w:val="32"/>
        </w:rPr>
        <w:t>　　（三）年度消防工作考核结果为不合格的。</w:t>
      </w:r>
    </w:p>
    <w:p w14:paraId="2CF39B0D">
      <w:pPr>
        <w:pStyle w:val="3"/>
        <w:tabs>
          <w:tab w:val="left" w:pos="8241"/>
        </w:tabs>
        <w:spacing w:line="560" w:lineRule="exact"/>
        <w:rPr>
          <w:rFonts w:eastAsia="仿宋"/>
          <w:sz w:val="32"/>
          <w:szCs w:val="32"/>
        </w:rPr>
      </w:pPr>
      <w:r>
        <w:rPr>
          <w:rFonts w:hint="eastAsia" w:eastAsia="仿宋"/>
          <w:sz w:val="32"/>
          <w:szCs w:val="32"/>
        </w:rPr>
        <w:t>　　（四）需要约谈的其他事项。</w:t>
      </w:r>
    </w:p>
    <w:p w14:paraId="152E3728">
      <w:pPr>
        <w:pStyle w:val="3"/>
        <w:tabs>
          <w:tab w:val="left" w:pos="8241"/>
        </w:tabs>
        <w:spacing w:line="560" w:lineRule="exact"/>
        <w:rPr>
          <w:rFonts w:eastAsia="仿宋"/>
          <w:sz w:val="32"/>
          <w:szCs w:val="32"/>
        </w:rPr>
      </w:pPr>
      <w:r>
        <w:rPr>
          <w:rFonts w:hint="eastAsia" w:eastAsia="仿宋"/>
          <w:sz w:val="32"/>
          <w:szCs w:val="32"/>
        </w:rPr>
        <w:t>　　第五十六条　各职能部门和乡镇街对本系统、本行业、本地区不履行消防安全责任制、存在重大火灾隐患不及时整改的企业、事业、团体等单位的主要负责人进行约谈，督促整改。</w:t>
      </w:r>
    </w:p>
    <w:p w14:paraId="1E3D9C46">
      <w:pPr>
        <w:pStyle w:val="8"/>
        <w:adjustRightInd w:val="0"/>
        <w:snapToGrid w:val="0"/>
        <w:spacing w:before="0" w:beforeAutospacing="0" w:after="0" w:afterAutospacing="0" w:line="560" w:lineRule="exact"/>
        <w:ind w:firstLine="640" w:firstLineChars="200"/>
        <w:rPr>
          <w:rFonts w:eastAsia="仿宋"/>
          <w:kern w:val="2"/>
          <w:sz w:val="32"/>
          <w:szCs w:val="32"/>
        </w:rPr>
      </w:pPr>
      <w:r>
        <w:rPr>
          <w:rFonts w:ascii="Times New Roman" w:hAnsi="Times New Roman" w:eastAsia="仿宋"/>
          <w:kern w:val="2"/>
          <w:sz w:val="32"/>
          <w:szCs w:val="32"/>
        </w:rPr>
        <w:t>因不履行消防安全责任发生一般及以上火灾事故的，依法依规追究起火单位直接责任人、法定代表人、主要负责人或者实际控制人的责任，实施行政处罚，依法开展火灾事故调查。对履行职责不力、失职渎职的街道及有关职能部门负责人和工作人员实行问责，涉嫌犯罪的，移送司法机关处理。</w:t>
      </w:r>
    </w:p>
    <w:p w14:paraId="203DE1BD">
      <w:pPr>
        <w:pStyle w:val="3"/>
        <w:tabs>
          <w:tab w:val="left" w:pos="8241"/>
        </w:tabs>
        <w:spacing w:line="560" w:lineRule="exact"/>
        <w:jc w:val="center"/>
        <w:rPr>
          <w:rFonts w:ascii="黑体" w:hAnsi="黑体" w:eastAsia="黑体" w:cs="黑体"/>
          <w:sz w:val="32"/>
          <w:szCs w:val="32"/>
        </w:rPr>
      </w:pPr>
      <w:r>
        <w:rPr>
          <w:rFonts w:hint="eastAsia" w:ascii="黑体" w:hAnsi="黑体" w:eastAsia="黑体" w:cs="黑体"/>
          <w:sz w:val="32"/>
          <w:szCs w:val="32"/>
        </w:rPr>
        <w:t>第七章　法律责任</w:t>
      </w:r>
    </w:p>
    <w:p w14:paraId="0DF44B7F">
      <w:pPr>
        <w:pStyle w:val="3"/>
        <w:tabs>
          <w:tab w:val="left" w:pos="8241"/>
        </w:tabs>
        <w:spacing w:line="560" w:lineRule="exact"/>
        <w:rPr>
          <w:rFonts w:eastAsia="仿宋"/>
          <w:sz w:val="32"/>
          <w:szCs w:val="32"/>
        </w:rPr>
      </w:pPr>
      <w:r>
        <w:rPr>
          <w:rFonts w:eastAsia="仿宋"/>
          <w:sz w:val="32"/>
          <w:szCs w:val="32"/>
        </w:rPr>
        <w:t xml:space="preserve">    </w:t>
      </w:r>
      <w:r>
        <w:rPr>
          <w:rFonts w:hint="eastAsia" w:eastAsia="仿宋"/>
          <w:sz w:val="32"/>
          <w:szCs w:val="32"/>
        </w:rPr>
        <w:t>第五十七条　各职能部门和乡镇街不依法履行职责，在涉及消防安全行政审批、公共消防设施建设、重大火灾隐患整改、消防力量发展等方面工作不力、失职渎职的，依法依规追究有关人员的责任，涉嫌犯罪的，移送司法机关处理。</w:t>
      </w:r>
    </w:p>
    <w:p w14:paraId="3ADEDEA2">
      <w:pPr>
        <w:pStyle w:val="3"/>
        <w:tabs>
          <w:tab w:val="left" w:pos="8241"/>
        </w:tabs>
        <w:spacing w:line="560" w:lineRule="exact"/>
        <w:rPr>
          <w:rFonts w:eastAsia="仿宋"/>
          <w:sz w:val="32"/>
          <w:szCs w:val="32"/>
        </w:rPr>
      </w:pPr>
      <w:r>
        <w:rPr>
          <w:rFonts w:hint="eastAsia" w:eastAsia="仿宋"/>
          <w:sz w:val="32"/>
          <w:szCs w:val="32"/>
        </w:rPr>
        <w:t>　　第五十八条　因不履行消防安全责任发生一般及以上火灾事故的，依法依规追究单位直接责任人、法定代表人、主要负责人或者实际控制人的责任，对履行职责不力、失职渎职的政府及有关部门负责人和工作人员实行问责，涉嫌犯罪的，移送司法机关处理。</w:t>
      </w:r>
    </w:p>
    <w:p w14:paraId="0C695C59">
      <w:pPr>
        <w:pStyle w:val="3"/>
        <w:tabs>
          <w:tab w:val="left" w:pos="8241"/>
        </w:tabs>
        <w:spacing w:line="560" w:lineRule="exact"/>
        <w:rPr>
          <w:rFonts w:eastAsia="仿宋"/>
          <w:sz w:val="32"/>
          <w:szCs w:val="32"/>
        </w:rPr>
      </w:pPr>
      <w:r>
        <w:rPr>
          <w:rFonts w:hint="eastAsia" w:eastAsia="仿宋"/>
          <w:sz w:val="32"/>
          <w:szCs w:val="32"/>
        </w:rPr>
        <w:t>　　发生造成人员死亡或者产生社会影响的一般火灾事故以及较大火灾事故的，由事故发生地的区人民政府负责组织调查处理；发生重大火灾事故的，由市人民政府负责组织调查处理；发生特别重大火灾事故的，按照国家有关规定调查处理。</w:t>
      </w:r>
    </w:p>
    <w:p w14:paraId="6F60BA38">
      <w:pPr>
        <w:pStyle w:val="3"/>
        <w:tabs>
          <w:tab w:val="left" w:pos="8241"/>
        </w:tabs>
        <w:spacing w:line="560" w:lineRule="exact"/>
        <w:rPr>
          <w:rFonts w:eastAsia="仿宋"/>
          <w:sz w:val="32"/>
          <w:szCs w:val="32"/>
        </w:rPr>
      </w:pPr>
      <w:r>
        <w:rPr>
          <w:rFonts w:hint="eastAsia" w:eastAsia="仿宋"/>
          <w:sz w:val="32"/>
          <w:szCs w:val="32"/>
        </w:rPr>
        <w:t>　　第五十九条　火灾高危单位违反本规定，未对电器产品、线路和导除静电设施进行消防安全技术检测或者未开展消防安全评估的，由区消防救援支队责令限期改正；逾期不改正的，处5000元以上30000元以下罚款。</w:t>
      </w:r>
    </w:p>
    <w:p w14:paraId="0A92E1C3">
      <w:pPr>
        <w:pStyle w:val="3"/>
        <w:tabs>
          <w:tab w:val="left" w:pos="8241"/>
        </w:tabs>
        <w:spacing w:line="560" w:lineRule="exact"/>
        <w:rPr>
          <w:rFonts w:eastAsia="仿宋"/>
          <w:sz w:val="32"/>
          <w:szCs w:val="32"/>
        </w:rPr>
      </w:pPr>
      <w:r>
        <w:rPr>
          <w:rFonts w:hint="eastAsia" w:eastAsia="仿宋"/>
          <w:sz w:val="32"/>
          <w:szCs w:val="32"/>
        </w:rPr>
        <w:t>　　第六十条　违反本规定，单位聘用未取得相应证书的人员值守消防控制室操作自动消防系统的，由区消防救援支队责令限期改正；逾期不改正的，处5000元以下罚款。</w:t>
      </w:r>
    </w:p>
    <w:p w14:paraId="01CAECF0">
      <w:pPr>
        <w:pStyle w:val="3"/>
        <w:tabs>
          <w:tab w:val="left" w:pos="8241"/>
        </w:tabs>
        <w:spacing w:line="560" w:lineRule="exact"/>
        <w:rPr>
          <w:rFonts w:eastAsia="仿宋"/>
          <w:sz w:val="32"/>
          <w:szCs w:val="32"/>
        </w:rPr>
      </w:pPr>
      <w:r>
        <w:rPr>
          <w:rFonts w:hint="eastAsia" w:eastAsia="仿宋"/>
          <w:sz w:val="32"/>
          <w:szCs w:val="32"/>
        </w:rPr>
        <w:t>　　违反本规定，单位消防控制室未实行24小时值班制度或者每班值班人员少于2人的，由区消防救援支队责令改正，对单位处1000元以上10000元以下罚款。</w:t>
      </w:r>
      <w:r>
        <w:rPr>
          <w:rFonts w:eastAsia="仿宋"/>
          <w:sz w:val="32"/>
          <w:szCs w:val="32"/>
        </w:rPr>
        <w:t xml:space="preserve">     </w:t>
      </w:r>
    </w:p>
    <w:p w14:paraId="09FDC627">
      <w:pPr>
        <w:pStyle w:val="3"/>
        <w:tabs>
          <w:tab w:val="left" w:pos="8241"/>
        </w:tabs>
        <w:spacing w:line="560" w:lineRule="exact"/>
        <w:jc w:val="center"/>
        <w:rPr>
          <w:rFonts w:eastAsia="仿宋"/>
          <w:sz w:val="32"/>
          <w:szCs w:val="32"/>
        </w:rPr>
      </w:pPr>
      <w:r>
        <w:rPr>
          <w:rFonts w:hint="eastAsia" w:ascii="黑体" w:hAnsi="黑体" w:eastAsia="黑体" w:cs="黑体"/>
          <w:sz w:val="32"/>
          <w:szCs w:val="32"/>
        </w:rPr>
        <w:t>第八章　附　则</w:t>
      </w:r>
      <w:r>
        <w:rPr>
          <w:rFonts w:eastAsia="仿宋"/>
          <w:sz w:val="32"/>
          <w:szCs w:val="32"/>
        </w:rPr>
        <w:t xml:space="preserve">     </w:t>
      </w:r>
    </w:p>
    <w:p w14:paraId="5ECBBC14">
      <w:pPr>
        <w:pStyle w:val="3"/>
        <w:tabs>
          <w:tab w:val="left" w:pos="8241"/>
        </w:tabs>
        <w:spacing w:line="560" w:lineRule="exact"/>
        <w:rPr>
          <w:rFonts w:eastAsia="仿宋"/>
          <w:sz w:val="32"/>
          <w:szCs w:val="32"/>
        </w:rPr>
      </w:pPr>
      <w:r>
        <w:rPr>
          <w:rFonts w:hint="eastAsia" w:eastAsia="仿宋"/>
          <w:sz w:val="32"/>
          <w:szCs w:val="32"/>
        </w:rPr>
        <w:t>　　第六十一条　具有固定生产经营场所的个体工商户，参照本方案履行单位消防安全职责。</w:t>
      </w:r>
    </w:p>
    <w:p w14:paraId="51563ECC">
      <w:pPr>
        <w:pStyle w:val="3"/>
        <w:tabs>
          <w:tab w:val="left" w:pos="8241"/>
        </w:tabs>
        <w:spacing w:line="560" w:lineRule="exact"/>
        <w:ind w:firstLine="615"/>
        <w:rPr>
          <w:rFonts w:eastAsia="仿宋"/>
          <w:sz w:val="32"/>
          <w:szCs w:val="32"/>
        </w:rPr>
      </w:pPr>
      <w:r>
        <w:rPr>
          <w:rFonts w:hint="eastAsia" w:eastAsia="仿宋"/>
          <w:sz w:val="32"/>
          <w:szCs w:val="32"/>
        </w:rPr>
        <w:t>第六十二条　本方案自下发之日起施行。</w:t>
      </w:r>
    </w:p>
    <w:sectPr>
      <w:pgSz w:w="11906" w:h="16838"/>
      <w:pgMar w:top="2098" w:right="1531" w:bottom="1758" w:left="1531" w:header="851" w:footer="992" w:gutter="0"/>
      <w:pgNumType w:start="2"/>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F3D"/>
    <w:rsid w:val="000205E1"/>
    <w:rsid w:val="00037C38"/>
    <w:rsid w:val="00053BDA"/>
    <w:rsid w:val="000552A5"/>
    <w:rsid w:val="00061C1F"/>
    <w:rsid w:val="00076BA7"/>
    <w:rsid w:val="00082799"/>
    <w:rsid w:val="000B6CFB"/>
    <w:rsid w:val="000E3374"/>
    <w:rsid w:val="001315B2"/>
    <w:rsid w:val="00156F23"/>
    <w:rsid w:val="00166148"/>
    <w:rsid w:val="00181EF1"/>
    <w:rsid w:val="001850A3"/>
    <w:rsid w:val="001922CD"/>
    <w:rsid w:val="00193413"/>
    <w:rsid w:val="00196332"/>
    <w:rsid w:val="001A2F8A"/>
    <w:rsid w:val="001B41AD"/>
    <w:rsid w:val="001C38ED"/>
    <w:rsid w:val="001E5DD4"/>
    <w:rsid w:val="001F1D94"/>
    <w:rsid w:val="00201310"/>
    <w:rsid w:val="002028FC"/>
    <w:rsid w:val="00210DD9"/>
    <w:rsid w:val="002124F9"/>
    <w:rsid w:val="00233706"/>
    <w:rsid w:val="00234248"/>
    <w:rsid w:val="002406C7"/>
    <w:rsid w:val="002448AD"/>
    <w:rsid w:val="002551A8"/>
    <w:rsid w:val="00274C80"/>
    <w:rsid w:val="00275A24"/>
    <w:rsid w:val="00283A32"/>
    <w:rsid w:val="00293D6F"/>
    <w:rsid w:val="002A4FBE"/>
    <w:rsid w:val="002B3976"/>
    <w:rsid w:val="002E31D0"/>
    <w:rsid w:val="002F452B"/>
    <w:rsid w:val="00317714"/>
    <w:rsid w:val="00337398"/>
    <w:rsid w:val="00347896"/>
    <w:rsid w:val="00356E7B"/>
    <w:rsid w:val="0036183B"/>
    <w:rsid w:val="00371FBA"/>
    <w:rsid w:val="003B3955"/>
    <w:rsid w:val="003D57D2"/>
    <w:rsid w:val="003D7CF8"/>
    <w:rsid w:val="003E1B98"/>
    <w:rsid w:val="003E491F"/>
    <w:rsid w:val="003E7146"/>
    <w:rsid w:val="003F4AE1"/>
    <w:rsid w:val="004053A3"/>
    <w:rsid w:val="00440271"/>
    <w:rsid w:val="00455D1D"/>
    <w:rsid w:val="00485DCC"/>
    <w:rsid w:val="004C2B3B"/>
    <w:rsid w:val="004D1B07"/>
    <w:rsid w:val="004F6AB4"/>
    <w:rsid w:val="00551C2F"/>
    <w:rsid w:val="00567D76"/>
    <w:rsid w:val="0058049B"/>
    <w:rsid w:val="0058645E"/>
    <w:rsid w:val="0059582B"/>
    <w:rsid w:val="005976AC"/>
    <w:rsid w:val="005B1642"/>
    <w:rsid w:val="005B192C"/>
    <w:rsid w:val="005D477F"/>
    <w:rsid w:val="00610E1D"/>
    <w:rsid w:val="006177F5"/>
    <w:rsid w:val="00617ED2"/>
    <w:rsid w:val="00624CC5"/>
    <w:rsid w:val="006344D9"/>
    <w:rsid w:val="006452AA"/>
    <w:rsid w:val="006601F0"/>
    <w:rsid w:val="006D4D2D"/>
    <w:rsid w:val="006E18B3"/>
    <w:rsid w:val="006F6306"/>
    <w:rsid w:val="00706125"/>
    <w:rsid w:val="00714F83"/>
    <w:rsid w:val="00717199"/>
    <w:rsid w:val="00731426"/>
    <w:rsid w:val="007816AF"/>
    <w:rsid w:val="0078447A"/>
    <w:rsid w:val="007A5380"/>
    <w:rsid w:val="007B6A3B"/>
    <w:rsid w:val="007E0150"/>
    <w:rsid w:val="007E539A"/>
    <w:rsid w:val="007E687A"/>
    <w:rsid w:val="007F1294"/>
    <w:rsid w:val="00806FFD"/>
    <w:rsid w:val="00812DC8"/>
    <w:rsid w:val="00840D07"/>
    <w:rsid w:val="008842D7"/>
    <w:rsid w:val="008B7DA6"/>
    <w:rsid w:val="008C2DB4"/>
    <w:rsid w:val="008F0348"/>
    <w:rsid w:val="008F263E"/>
    <w:rsid w:val="008F3C02"/>
    <w:rsid w:val="00944C1E"/>
    <w:rsid w:val="009557C8"/>
    <w:rsid w:val="009863BA"/>
    <w:rsid w:val="00995B7E"/>
    <w:rsid w:val="009C36C0"/>
    <w:rsid w:val="009D07A4"/>
    <w:rsid w:val="009D0F67"/>
    <w:rsid w:val="009D21DE"/>
    <w:rsid w:val="009D5132"/>
    <w:rsid w:val="00A1186E"/>
    <w:rsid w:val="00A13EE3"/>
    <w:rsid w:val="00A50ED0"/>
    <w:rsid w:val="00A52A43"/>
    <w:rsid w:val="00A60A12"/>
    <w:rsid w:val="00A76268"/>
    <w:rsid w:val="00A818CC"/>
    <w:rsid w:val="00A95B18"/>
    <w:rsid w:val="00AD2FD0"/>
    <w:rsid w:val="00B00159"/>
    <w:rsid w:val="00B314B3"/>
    <w:rsid w:val="00B540D1"/>
    <w:rsid w:val="00B72FA5"/>
    <w:rsid w:val="00B86082"/>
    <w:rsid w:val="00B96DFD"/>
    <w:rsid w:val="00BB5D5C"/>
    <w:rsid w:val="00BF0E92"/>
    <w:rsid w:val="00C0392C"/>
    <w:rsid w:val="00C41B6F"/>
    <w:rsid w:val="00C639AD"/>
    <w:rsid w:val="00C65745"/>
    <w:rsid w:val="00C94DF6"/>
    <w:rsid w:val="00CC12F0"/>
    <w:rsid w:val="00CF618F"/>
    <w:rsid w:val="00D067AC"/>
    <w:rsid w:val="00D41873"/>
    <w:rsid w:val="00D52F38"/>
    <w:rsid w:val="00D613A7"/>
    <w:rsid w:val="00D75B68"/>
    <w:rsid w:val="00D81550"/>
    <w:rsid w:val="00D91AAD"/>
    <w:rsid w:val="00DB3050"/>
    <w:rsid w:val="00DD1B8E"/>
    <w:rsid w:val="00DE25C2"/>
    <w:rsid w:val="00DE78AE"/>
    <w:rsid w:val="00E108E8"/>
    <w:rsid w:val="00E1650B"/>
    <w:rsid w:val="00E20136"/>
    <w:rsid w:val="00E231AB"/>
    <w:rsid w:val="00E2600D"/>
    <w:rsid w:val="00E31D31"/>
    <w:rsid w:val="00E35AC8"/>
    <w:rsid w:val="00E37ADD"/>
    <w:rsid w:val="00E65F4F"/>
    <w:rsid w:val="00E67A73"/>
    <w:rsid w:val="00E96A15"/>
    <w:rsid w:val="00EA2867"/>
    <w:rsid w:val="00EB7F3D"/>
    <w:rsid w:val="00EC358D"/>
    <w:rsid w:val="00EC7F55"/>
    <w:rsid w:val="00F02352"/>
    <w:rsid w:val="00F116DF"/>
    <w:rsid w:val="00F42A0B"/>
    <w:rsid w:val="00F536AB"/>
    <w:rsid w:val="00F6418B"/>
    <w:rsid w:val="00F91697"/>
    <w:rsid w:val="00F93351"/>
    <w:rsid w:val="00FA4831"/>
    <w:rsid w:val="00FC4324"/>
    <w:rsid w:val="00FF21F0"/>
    <w:rsid w:val="00FF6241"/>
    <w:rsid w:val="201D4A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4"/>
    <w:qFormat/>
    <w:uiPriority w:val="99"/>
    <w:pPr>
      <w:widowControl/>
      <w:spacing w:before="100" w:beforeAutospacing="1" w:after="100" w:afterAutospacing="1"/>
      <w:jc w:val="left"/>
      <w:outlineLvl w:val="3"/>
    </w:pPr>
    <w:rPr>
      <w:rFonts w:ascii="宋体" w:hAnsi="宋体" w:cs="宋体"/>
      <w:b/>
      <w:bCs/>
      <w:kern w:val="0"/>
      <w:sz w:val="24"/>
      <w:szCs w:val="24"/>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21"/>
    <w:semiHidden/>
    <w:unhideWhenUsed/>
    <w:qFormat/>
    <w:uiPriority w:val="99"/>
    <w:pPr>
      <w:spacing w:after="120"/>
    </w:pPr>
  </w:style>
  <w:style w:type="paragraph" w:styleId="4">
    <w:name w:val="Body Text Indent"/>
    <w:basedOn w:val="1"/>
    <w:link w:val="19"/>
    <w:semiHidden/>
    <w:unhideWhenUsed/>
    <w:qFormat/>
    <w:uiPriority w:val="99"/>
    <w:pPr>
      <w:spacing w:after="120"/>
      <w:ind w:left="420" w:leftChars="200"/>
    </w:pPr>
  </w:style>
  <w:style w:type="paragraph" w:styleId="5">
    <w:name w:val="Date"/>
    <w:basedOn w:val="1"/>
    <w:next w:val="1"/>
    <w:link w:val="18"/>
    <w:semiHidden/>
    <w:unhideWhenUsed/>
    <w:qFormat/>
    <w:uiPriority w:val="99"/>
    <w:pPr>
      <w:ind w:left="100" w:leftChars="2500"/>
    </w:p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link w:val="20"/>
    <w:semiHidden/>
    <w:unhideWhenUsed/>
    <w:qFormat/>
    <w:uiPriority w:val="0"/>
    <w:pPr>
      <w:ind w:firstLine="420" w:firstLineChars="200"/>
    </w:pPr>
    <w:rPr>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FF"/>
      <w:u w:val="single"/>
    </w:rPr>
  </w:style>
  <w:style w:type="character" w:customStyle="1" w:styleId="14">
    <w:name w:val="标题 4 字符"/>
    <w:link w:val="2"/>
    <w:locked/>
    <w:uiPriority w:val="99"/>
    <w:rPr>
      <w:rFonts w:ascii="宋体" w:hAnsi="宋体" w:eastAsia="宋体" w:cs="宋体"/>
      <w:b/>
      <w:bCs/>
      <w:kern w:val="0"/>
      <w:sz w:val="24"/>
      <w:szCs w:val="24"/>
    </w:rPr>
  </w:style>
  <w:style w:type="character" w:customStyle="1" w:styleId="15">
    <w:name w:val="页眉 字符"/>
    <w:link w:val="7"/>
    <w:locked/>
    <w:uiPriority w:val="99"/>
    <w:rPr>
      <w:rFonts w:cs="Times New Roman"/>
      <w:sz w:val="18"/>
      <w:szCs w:val="18"/>
    </w:rPr>
  </w:style>
  <w:style w:type="character" w:customStyle="1" w:styleId="16">
    <w:name w:val="页脚 字符"/>
    <w:link w:val="6"/>
    <w:qFormat/>
    <w:locked/>
    <w:uiPriority w:val="99"/>
    <w:rPr>
      <w:rFonts w:cs="Times New Roman"/>
      <w:sz w:val="18"/>
      <w:szCs w:val="18"/>
    </w:rPr>
  </w:style>
  <w:style w:type="paragraph" w:styleId="17">
    <w:name w:val="List Paragraph"/>
    <w:basedOn w:val="1"/>
    <w:qFormat/>
    <w:uiPriority w:val="99"/>
    <w:pPr>
      <w:ind w:firstLine="420" w:firstLineChars="200"/>
    </w:pPr>
  </w:style>
  <w:style w:type="character" w:customStyle="1" w:styleId="18">
    <w:name w:val="日期 字符"/>
    <w:link w:val="5"/>
    <w:semiHidden/>
    <w:qFormat/>
    <w:uiPriority w:val="99"/>
    <w:rPr>
      <w:kern w:val="2"/>
      <w:sz w:val="21"/>
      <w:szCs w:val="22"/>
    </w:rPr>
  </w:style>
  <w:style w:type="character" w:customStyle="1" w:styleId="19">
    <w:name w:val="正文文本缩进 字符"/>
    <w:link w:val="4"/>
    <w:semiHidden/>
    <w:qFormat/>
    <w:uiPriority w:val="99"/>
    <w:rPr>
      <w:kern w:val="2"/>
      <w:sz w:val="21"/>
      <w:szCs w:val="22"/>
    </w:rPr>
  </w:style>
  <w:style w:type="character" w:customStyle="1" w:styleId="20">
    <w:name w:val="正文文本首行缩进 2 字符"/>
    <w:link w:val="9"/>
    <w:semiHidden/>
    <w:qFormat/>
    <w:uiPriority w:val="0"/>
    <w:rPr>
      <w:rFonts w:ascii="Calibri" w:hAnsi="Calibri" w:eastAsia="宋体" w:cs="Times New Roman"/>
      <w:kern w:val="2"/>
      <w:sz w:val="21"/>
      <w:szCs w:val="24"/>
    </w:rPr>
  </w:style>
  <w:style w:type="character" w:customStyle="1" w:styleId="21">
    <w:name w:val="正文文本 字符"/>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3142</Words>
  <Characters>3155</Characters>
  <Lines>72</Lines>
  <Paragraphs>20</Paragraphs>
  <TotalTime>585</TotalTime>
  <ScaleCrop>false</ScaleCrop>
  <LinksUpToDate>false</LinksUpToDate>
  <CharactersWithSpaces>3292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2019-07-02T06:06:00Z</dcterms:created>
  <dc:creator>Users</dc:creator>
  <cp:lastModifiedBy>朽梦</cp:lastModifiedBy>
  <cp:lastPrinted>2020-06-04T06:42:00Z</cp:lastPrinted>
  <dcterms:modified xsi:type="dcterms:W3CDTF">2024-12-30T08:32:02Z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eyJoZGlkIjoiZDE1NzNjMGQzZTcyOTcxOTFiMzBjNmJiNGQwNTk0MWIiLCJ1c2VySWQiOiIzMDA5MjU3MjgifQ==</vt:lpwstr>
  </property>
  <property fmtid="{D5CDD505-2E9C-101B-9397-08002B2CF9AE}" pid="3" name="KSOProductBuildVer">
    <vt:lpwstr>2052-12.1.0.19302</vt:lpwstr>
  </property>
  <property fmtid="{D5CDD505-2E9C-101B-9397-08002B2CF9AE}" pid="4" name="ICV">
    <vt:lpwstr>752EC9AA6B7749E8BA5369BBA11F2B3E_12</vt:lpwstr>
  </property>
</Properties>
</file>