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sz w:val="44"/>
          <w:szCs w:val="44"/>
          <w:lang w:eastAsia="zh-CN"/>
        </w:rPr>
        <w:t>关于印发《2023年青甸洼蓄滞洪区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运用方案》的通知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各相关单位</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天津市蓟州区人民政府办公室关于印发天津市蓟州区防汛抗旱应急预案的通知》（蓟州政办规〔2022〕1号）要求和区防指《关于调整2023年蓟州区防汛抗旱组织指挥体系的通知》（蓟汛字〔2023〕2号）精神，区防汛抗旱指挥部青甸洼蓄滞洪区分指挥部（区农业农村委）修定了《2023年青甸洼蓄滞洪区运用方案》，现予以印发，请照此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附件：2023年青甸洼蓄滞洪区运用方案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pStyle w:val="4"/>
        <w:rPr>
          <w:rFonts w:hint="eastAsia" w:ascii="仿宋_GB2312" w:hAnsi="仿宋_GB2312" w:eastAsia="仿宋_GB2312" w:cs="仿宋_GB2312"/>
          <w:sz w:val="32"/>
          <w:szCs w:val="32"/>
          <w:lang w:val="en-US" w:eastAsia="zh-CN"/>
        </w:rPr>
      </w:pPr>
    </w:p>
    <w:p>
      <w:pPr>
        <w:pStyle w:val="4"/>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473" w:leftChars="1368" w:hanging="1600" w:hangingChars="5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2023年6月26日</w:t>
      </w:r>
    </w:p>
    <w:p>
      <w:pPr>
        <w:pStyle w:val="4"/>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w:t>
      </w:r>
      <w:r>
        <w:rPr>
          <w:rFonts w:hint="eastAsia" w:ascii="仿宋_GB2312" w:hAnsi="仿宋_GB2312" w:cs="仿宋_GB2312"/>
          <w:sz w:val="32"/>
          <w:szCs w:val="32"/>
          <w:lang w:val="en-US" w:eastAsia="zh-CN"/>
        </w:rPr>
        <w:t>：王碧洲；</w:t>
      </w:r>
      <w:r>
        <w:rPr>
          <w:rFonts w:hint="eastAsia" w:ascii="仿宋_GB2312" w:hAnsi="仿宋_GB2312" w:eastAsia="仿宋_GB2312" w:cs="仿宋_GB2312"/>
          <w:sz w:val="32"/>
          <w:szCs w:val="32"/>
          <w:lang w:val="en-US" w:eastAsia="zh-CN"/>
        </w:rPr>
        <w:t>联系电话：</w:t>
      </w:r>
      <w:r>
        <w:rPr>
          <w:rFonts w:hint="eastAsia" w:ascii="仿宋_GB2312" w:hAnsi="仿宋_GB2312" w:cs="仿宋_GB2312"/>
          <w:sz w:val="32"/>
          <w:szCs w:val="32"/>
          <w:lang w:val="en-US" w:eastAsia="zh-CN"/>
        </w:rPr>
        <w:t>18822065345</w:t>
      </w:r>
      <w:r>
        <w:rPr>
          <w:rFonts w:hint="eastAsia" w:ascii="仿宋_GB2312" w:hAnsi="仿宋_GB2312" w:eastAsia="仿宋_GB2312" w:cs="仿宋_GB2312"/>
          <w:sz w:val="32"/>
          <w:szCs w:val="32"/>
          <w:lang w:val="en-US" w:eastAsia="zh-CN"/>
        </w:rPr>
        <w:t>）</w:t>
      </w:r>
    </w:p>
    <w:p>
      <w:pPr>
        <w:pStyle w:val="4"/>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szCs w:val="32"/>
        </w:rPr>
      </w:pPr>
      <w:r>
        <w:rPr>
          <w:rFonts w:hint="eastAsia"/>
          <w:szCs w:val="32"/>
        </w:rPr>
        <w:t>（</w:t>
      </w:r>
      <w:r>
        <w:rPr>
          <w:rFonts w:hint="eastAsia"/>
          <w:szCs w:val="32"/>
          <w:lang w:eastAsia="zh-CN"/>
        </w:rPr>
        <w:t>此件主动公开</w:t>
      </w:r>
      <w:r>
        <w:rPr>
          <w:rFonts w:hint="eastAsia"/>
          <w:szCs w:val="32"/>
        </w:rPr>
        <w:t>）</w:t>
      </w:r>
    </w:p>
    <w:p>
      <w:pPr>
        <w:pStyle w:val="4"/>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szCs w:val="32"/>
        </w:rPr>
      </w:pPr>
    </w:p>
    <w:bookmarkEnd w:id="0"/>
    <w:p>
      <w:pPr>
        <w:pStyle w:val="4"/>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szCs w:val="32"/>
        </w:rPr>
      </w:pPr>
    </w:p>
    <w:p>
      <w:pPr>
        <w:pStyle w:val="4"/>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szCs w:val="32"/>
        </w:rPr>
      </w:pPr>
    </w:p>
    <w:p>
      <w:pPr>
        <w:rPr>
          <w:rFonts w:hint="default" w:ascii="仿宋_GB2312" w:hAnsi="仿宋_GB2312" w:eastAsia="仿宋_GB2312" w:cs="仿宋_GB2312"/>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0000000" w:usb3="00000000" w:csb0="0000019F" w:csb1="00000000"/>
  </w:font>
  <w:font w:name="方正小标宋简体">
    <w:panose1 w:val="02000000000000000000"/>
    <w:charset w:val="86"/>
    <w:family w:val="auto"/>
    <w:pitch w:val="default"/>
    <w:sig w:usb0="A00002BF" w:usb1="184F6CFA" w:usb2="00000012" w:usb3="00000000" w:csb0="00040001" w:csb1="00000000"/>
  </w:font>
  <w:font w:name="????">
    <w:altName w:val="DejaVu Math TeX Gyre"/>
    <w:panose1 w:val="00000000000000000000"/>
    <w:charset w:val="00"/>
    <w:family w:val="auto"/>
    <w:pitch w:val="default"/>
    <w:sig w:usb0="00000000" w:usb1="00000000" w:usb2="00000000" w:usb3="00000000" w:csb0="0000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 w:name="DejaVu Math TeX Gyre">
    <w:panose1 w:val="02000503000000000000"/>
    <w:charset w:val="00"/>
    <w:family w:val="auto"/>
    <w:pitch w:val="default"/>
    <w:sig w:usb0="A10000EF" w:usb1="4201F9EE" w:usb2="02000000" w:usb3="00000000" w:csb0="60000193" w:csb1="0DD4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1NDdjMGUyYjRmMTFkZDFlNzRkZTA2MDI1NGRiNTYifQ=="/>
  </w:docVars>
  <w:rsids>
    <w:rsidRoot w:val="00000000"/>
    <w:rsid w:val="003B2939"/>
    <w:rsid w:val="05140A30"/>
    <w:rsid w:val="0D2003C0"/>
    <w:rsid w:val="14E31122"/>
    <w:rsid w:val="29DA269C"/>
    <w:rsid w:val="3FEB8D03"/>
    <w:rsid w:val="5F416D3A"/>
    <w:rsid w:val="78931A17"/>
    <w:rsid w:val="79D2676B"/>
    <w:rsid w:val="79FEB2AC"/>
    <w:rsid w:val="7B600152"/>
    <w:rsid w:val="7F7E679B"/>
    <w:rsid w:val="7F979C39"/>
    <w:rsid w:val="DBF19C05"/>
    <w:rsid w:val="DFAA5050"/>
    <w:rsid w:val="FB9B0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3"/>
    <w:qFormat/>
    <w:uiPriority w:val="99"/>
    <w:pPr>
      <w:ind w:firstLine="420" w:firstLineChars="200"/>
    </w:pPr>
  </w:style>
  <w:style w:type="paragraph" w:styleId="3">
    <w:name w:val="Date"/>
    <w:basedOn w:val="1"/>
    <w:next w:val="1"/>
    <w:qFormat/>
    <w:uiPriority w:val="0"/>
    <w:pPr>
      <w:ind w:left="100" w:leftChars="2500"/>
    </w:pPr>
  </w:style>
  <w:style w:type="paragraph" w:styleId="4">
    <w:name w:val="Body Text"/>
    <w:basedOn w:val="1"/>
    <w:qFormat/>
    <w:uiPriority w:val="0"/>
    <w:rPr>
      <w:rFonts w:eastAsia="仿宋_GB2312"/>
      <w:sz w:val="32"/>
      <w:szCs w:val="20"/>
    </w:rPr>
  </w:style>
  <w:style w:type="paragraph" w:styleId="5">
    <w:name w:val="footer"/>
    <w:basedOn w:val="1"/>
    <w:qFormat/>
    <w:uiPriority w:val="0"/>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7">
    <w:name w:val="Message Header"/>
    <w:basedOn w:val="1"/>
    <w:next w:val="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character" w:styleId="10">
    <w:name w:val="page number"/>
    <w:basedOn w:val="9"/>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409</Words>
  <Characters>460</Characters>
  <Lines>0</Lines>
  <Paragraphs>0</Paragraphs>
  <TotalTime>5</TotalTime>
  <ScaleCrop>false</ScaleCrop>
  <LinksUpToDate>false</LinksUpToDate>
  <CharactersWithSpaces>530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2022-07-01T09:36:00Z</dcterms:created>
  <dc:creator>Administrator</dc:creator>
  <cp:lastModifiedBy>kylin</cp:lastModifiedBy>
  <cp:lastPrinted>2022-07-05T16:51:00Z</cp:lastPrinted>
  <dcterms:modified xsi:type="dcterms:W3CDTF">2023-07-05T10:53:51Z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DB71785AD2AF4F49B8389DEA8FD291B4</vt:lpwstr>
  </property>
</Properties>
</file>