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关于将区防洪三级应急响应升级为区防洪二级应急响应的通知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各乡镇（街道）、园区，各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区防指成员单位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蓟州区气象台于2024年8月10日0时40分将暴雨橙色预警信号升级为红色预警信号：目前桑梓镇累计降雨量已达150毫米，预计今天夜间我区强降雨仍将持续，按照《天津市蓟州区防汛抗旱应急预案》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蓟</w:t>
      </w:r>
      <w:r>
        <w:rPr>
          <w:rFonts w:hint="eastAsia" w:ascii="仿宋_GB2312" w:eastAsia="仿宋_GB2312"/>
          <w:sz w:val="32"/>
          <w:lang w:eastAsia="zh-CN"/>
        </w:rPr>
        <w:t>州政办规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有关规定，区防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</w:rPr>
        <w:t>经会商决定于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将区防洪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级应急响应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升级为区防洪二级应急响应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各部门按照职责分工，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进一步落实防汛工作各项措施，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及时上岗到位，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做好下沉地道、低洼积水片、排水管网、地下空间、危陋房屋、在建工程、景区景点、水电气网现场防范工作，强化应急值守，保持通讯畅通，加强堤坝巡查防守，提前布防队伍、物资。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附件：蓟州区防洪</w:t>
      </w:r>
      <w:r>
        <w:rPr>
          <w:rFonts w:hint="eastAsia" w:ascii="仿宋_GB2312" w:hAnsi="仿宋_GB2312" w:eastAsia="仿宋_GB2312" w:cs="仿宋_GB2312"/>
          <w:sz w:val="32"/>
          <w:szCs w:val="32"/>
        </w:rPr>
        <w:t>Ⅱ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级应急响应措施（摘自</w:t>
      </w:r>
      <w:r>
        <w:rPr>
          <w:rFonts w:hint="eastAsia" w:ascii="仿宋_GB2312" w:hAnsi="仿宋_GB2312" w:eastAsia="仿宋_GB2312" w:cs="仿宋_GB2312"/>
          <w:sz w:val="32"/>
          <w:szCs w:val="32"/>
        </w:rPr>
        <w:t>《天津市蓟州区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防汛抗旱应急预案》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）（</w:t>
      </w:r>
      <w:r>
        <w:rPr>
          <w:rFonts w:hint="eastAsia" w:ascii="仿宋_GB2312" w:eastAsia="仿宋_GB2312"/>
          <w:sz w:val="32"/>
        </w:rPr>
        <w:t>蓟</w:t>
      </w:r>
      <w:r>
        <w:rPr>
          <w:rFonts w:hint="eastAsia" w:ascii="仿宋_GB2312" w:eastAsia="仿宋_GB2312"/>
          <w:sz w:val="32"/>
          <w:lang w:eastAsia="zh-CN"/>
        </w:rPr>
        <w:t>州政办规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（联系人：王文匋；联系电话：29142040/60819608）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此件主动公开）</w:t>
      </w:r>
    </w:p>
    <w:p>
      <w:pPr>
        <w:pStyle w:val="2"/>
        <w:rPr>
          <w:rFonts w:hint="eastAsia" w:ascii="仿宋_GB2312" w:hAnsi="仿宋_GB2312" w:cs="仿宋_GB2312"/>
          <w:szCs w:val="32"/>
        </w:rPr>
      </w:pPr>
    </w:p>
    <w:p>
      <w:pPr>
        <w:pStyle w:val="2"/>
        <w:rPr>
          <w:rFonts w:hint="eastAsia" w:ascii="仿宋_GB2312" w:hAnsi="仿宋_GB2312" w:cs="仿宋_GB2312"/>
          <w:szCs w:val="32"/>
        </w:rPr>
      </w:pPr>
    </w:p>
    <w:p>
      <w:pPr>
        <w:pStyle w:val="8"/>
        <w:rPr>
          <w:rFonts w:hint="eastAsia" w:ascii="仿宋_GB2312" w:hAnsi="仿宋_GB2312" w:cs="仿宋_GB2312"/>
          <w:szCs w:val="32"/>
        </w:rPr>
      </w:pPr>
    </w:p>
    <w:p>
      <w:pPr>
        <w:pStyle w:val="2"/>
        <w:rPr>
          <w:rFonts w:hint="eastAsia" w:ascii="仿宋_GB2312" w:hAnsi="仿宋_GB2312" w:cs="仿宋_GB2312"/>
          <w:szCs w:val="32"/>
        </w:rPr>
      </w:pPr>
    </w:p>
    <w:p>
      <w:pPr>
        <w:pStyle w:val="2"/>
        <w:rPr>
          <w:rFonts w:hint="eastAsia" w:ascii="仿宋_GB2312" w:hAnsi="仿宋_GB2312" w:cs="仿宋_GB2312"/>
          <w:szCs w:val="32"/>
        </w:rPr>
      </w:pPr>
    </w:p>
    <w:p>
      <w:pPr>
        <w:pStyle w:val="2"/>
        <w:rPr>
          <w:rFonts w:hint="eastAsia" w:ascii="仿宋_GB2312" w:hAnsi="仿宋_GB2312" w:cs="仿宋_GB2312"/>
          <w:szCs w:val="32"/>
        </w:rPr>
      </w:pPr>
    </w:p>
    <w:p>
      <w:pPr>
        <w:pStyle w:val="2"/>
        <w:rPr>
          <w:rFonts w:hint="eastAsia" w:ascii="仿宋_GB2312" w:hAnsi="仿宋_GB2312" w:cs="仿宋_GB2312"/>
          <w:szCs w:val="32"/>
        </w:rPr>
      </w:pPr>
    </w:p>
    <w:p>
      <w:pPr>
        <w:pStyle w:val="2"/>
        <w:rPr>
          <w:rFonts w:hint="eastAsia" w:ascii="仿宋_GB2312" w:hAnsi="仿宋_GB2312" w:cs="仿宋_GB2312"/>
          <w:szCs w:val="32"/>
        </w:rPr>
      </w:pPr>
    </w:p>
    <w:p>
      <w:pPr>
        <w:pStyle w:val="2"/>
        <w:rPr>
          <w:rFonts w:hint="eastAsia" w:ascii="仿宋_GB2312" w:hAnsi="仿宋_GB2312" w:cs="仿宋_GB2312"/>
          <w:szCs w:val="32"/>
        </w:rPr>
      </w:pPr>
    </w:p>
    <w:p>
      <w:pPr>
        <w:pStyle w:val="2"/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DEyMGRiYWI4MDY5ZmYwN2VhMzhkM2EyMDNlYjgifQ=="/>
  </w:docVars>
  <w:rsids>
    <w:rsidRoot w:val="00000000"/>
    <w:rsid w:val="0CF517C1"/>
    <w:rsid w:val="17297F05"/>
    <w:rsid w:val="1E342007"/>
    <w:rsid w:val="21C07EB3"/>
    <w:rsid w:val="43467162"/>
    <w:rsid w:val="45CF60AE"/>
    <w:rsid w:val="5DFF0DAE"/>
    <w:rsid w:val="6A771E06"/>
    <w:rsid w:val="6AAE3874"/>
    <w:rsid w:val="760A333A"/>
    <w:rsid w:val="79DFB286"/>
    <w:rsid w:val="7E9F3509"/>
    <w:rsid w:val="F6CBB7B8"/>
    <w:rsid w:val="F7BE7F77"/>
    <w:rsid w:val="FDEBC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3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1"/>
    <w:next w:val="3"/>
    <w:qFormat/>
    <w:uiPriority w:val="99"/>
    <w:pPr>
      <w:ind w:firstLine="420" w:firstLine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368</Characters>
  <Lines>0</Lines>
  <Paragraphs>0</Paragraphs>
  <TotalTime>3</TotalTime>
  <ScaleCrop>false</ScaleCrop>
  <LinksUpToDate>false</LinksUpToDate>
  <CharactersWithSpaces>403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2023-07-21T22:46:00Z</dcterms:created>
  <dc:creator>Administrator</dc:creator>
  <cp:lastModifiedBy>kylin</cp:lastModifiedBy>
  <cp:lastPrinted>2024-07-31T21:50:00Z</cp:lastPrinted>
  <dcterms:modified xsi:type="dcterms:W3CDTF">2024-09-26T17:00:06Z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9422817FA0E74AD8A8B5FA3B165CD4FA_13</vt:lpwstr>
  </property>
</Properties>
</file>