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5EB99E"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2EA7FB56"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6E0E0681"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4DCB5CCD"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122E2FE0"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249914EE"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1CA08AFB"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4BC5619F" w14:textId="77777777" w:rsidR="007A101F" w:rsidRDefault="007A101F">
      <w:pPr>
        <w:autoSpaceDE w:val="0"/>
        <w:autoSpaceDN w:val="0"/>
        <w:adjustRightInd w:val="0"/>
        <w:jc w:val="center"/>
        <w:rPr>
          <w:rFonts w:ascii="Times New Roman" w:eastAsia="方正小标宋简体" w:hAnsi="Times New Roman" w:cs="方正小标宋简体"/>
          <w:kern w:val="0"/>
          <w:sz w:val="48"/>
          <w:szCs w:val="48"/>
          <w:lang w:val="zh-CN"/>
        </w:rPr>
      </w:pPr>
    </w:p>
    <w:p w14:paraId="1C825A26" w14:textId="77777777" w:rsidR="007A101F" w:rsidRDefault="003E002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州区别山镇杨家楼初级中学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3BC301D" w14:textId="77777777" w:rsidR="007A101F" w:rsidRDefault="007A101F">
      <w:pPr>
        <w:autoSpaceDE w:val="0"/>
        <w:autoSpaceDN w:val="0"/>
        <w:adjustRightInd w:val="0"/>
        <w:spacing w:line="580" w:lineRule="exact"/>
        <w:jc w:val="center"/>
        <w:rPr>
          <w:rFonts w:ascii="Times New Roman" w:eastAsia="黑体" w:hAnsi="Times New Roman" w:cs="黑体"/>
          <w:sz w:val="30"/>
          <w:szCs w:val="30"/>
        </w:rPr>
      </w:pPr>
    </w:p>
    <w:p w14:paraId="126774C5" w14:textId="77777777" w:rsidR="007A101F" w:rsidRDefault="007A101F">
      <w:pPr>
        <w:autoSpaceDE w:val="0"/>
        <w:autoSpaceDN w:val="0"/>
        <w:adjustRightInd w:val="0"/>
        <w:spacing w:line="580" w:lineRule="exact"/>
        <w:jc w:val="center"/>
        <w:rPr>
          <w:rFonts w:ascii="Times New Roman" w:eastAsia="黑体" w:hAnsi="Times New Roman" w:cs="黑体"/>
          <w:sz w:val="30"/>
          <w:szCs w:val="30"/>
        </w:rPr>
      </w:pPr>
    </w:p>
    <w:p w14:paraId="398D408C" w14:textId="77777777" w:rsidR="007A101F" w:rsidRDefault="007A101F">
      <w:pPr>
        <w:autoSpaceDE w:val="0"/>
        <w:autoSpaceDN w:val="0"/>
        <w:adjustRightInd w:val="0"/>
        <w:spacing w:line="580" w:lineRule="exact"/>
        <w:jc w:val="center"/>
        <w:rPr>
          <w:rFonts w:ascii="Times New Roman" w:eastAsia="黑体" w:hAnsi="Times New Roman" w:cs="黑体"/>
          <w:sz w:val="30"/>
          <w:szCs w:val="30"/>
        </w:rPr>
      </w:pPr>
    </w:p>
    <w:p w14:paraId="001B58B3" w14:textId="77777777" w:rsidR="007A101F" w:rsidRDefault="007A101F">
      <w:pPr>
        <w:autoSpaceDE w:val="0"/>
        <w:autoSpaceDN w:val="0"/>
        <w:adjustRightInd w:val="0"/>
        <w:spacing w:line="580" w:lineRule="exact"/>
        <w:jc w:val="center"/>
        <w:rPr>
          <w:rFonts w:ascii="Times New Roman" w:eastAsia="黑体" w:hAnsi="Times New Roman" w:cs="黑体"/>
          <w:sz w:val="30"/>
          <w:szCs w:val="30"/>
        </w:rPr>
      </w:pPr>
    </w:p>
    <w:p w14:paraId="6BDA7983" w14:textId="77777777" w:rsidR="007A101F" w:rsidRDefault="007A101F">
      <w:pPr>
        <w:autoSpaceDE w:val="0"/>
        <w:autoSpaceDN w:val="0"/>
        <w:adjustRightInd w:val="0"/>
        <w:spacing w:line="580" w:lineRule="exact"/>
        <w:jc w:val="center"/>
        <w:rPr>
          <w:rFonts w:ascii="Times New Roman" w:eastAsia="黑体" w:hAnsi="Times New Roman" w:cs="黑体"/>
          <w:sz w:val="30"/>
          <w:szCs w:val="30"/>
        </w:rPr>
      </w:pPr>
    </w:p>
    <w:p w14:paraId="4445852A" w14:textId="77777777" w:rsidR="007A101F" w:rsidRDefault="003E002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B3FE689" w14:textId="77777777" w:rsidR="007A101F" w:rsidRDefault="003E002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17E3EAB" w14:textId="77777777" w:rsidR="007A101F" w:rsidRDefault="007A101F">
      <w:pPr>
        <w:autoSpaceDE w:val="0"/>
        <w:autoSpaceDN w:val="0"/>
        <w:adjustRightInd w:val="0"/>
        <w:spacing w:line="600" w:lineRule="exact"/>
        <w:jc w:val="left"/>
        <w:rPr>
          <w:rFonts w:ascii="Times New Roman" w:eastAsia="黑体" w:hAnsi="Times New Roman" w:cs="黑体"/>
          <w:kern w:val="0"/>
          <w:sz w:val="30"/>
          <w:szCs w:val="30"/>
        </w:rPr>
      </w:pPr>
    </w:p>
    <w:p w14:paraId="770D3355" w14:textId="77777777" w:rsidR="007A101F" w:rsidRDefault="003E00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8944A17"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580C3F1"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AFC0119" w14:textId="77777777" w:rsidR="007A101F" w:rsidRDefault="003E00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5662CDD"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98EED79"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1BD91D58"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DB47B0C"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74318BCA"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EC2DE74"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8151799"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4FECB039"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73CD17D4"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DA9B685"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509EB2B"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575879A"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2201C76" w14:textId="77777777" w:rsidR="007A101F" w:rsidRDefault="003E00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FBB477E"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6F48E5E"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5C04BCE"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C6B31E1"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1168317"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E1D9A04"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69C15CD"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EF470F3"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0BE8C3FC"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1725825"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5203D9A5"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4E333F5"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A4E30C9"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F5E289C" w14:textId="77777777" w:rsidR="007A101F" w:rsidRDefault="003E002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7B0F030" w14:textId="77777777" w:rsidR="007A101F" w:rsidRDefault="003E002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7AACA42E" w14:textId="77777777" w:rsidR="007A101F" w:rsidRDefault="003E002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144635E" w14:textId="77777777" w:rsidR="007A101F" w:rsidRDefault="003E00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2A3064F" w14:textId="77777777" w:rsidR="007A101F" w:rsidRDefault="003E002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56802C5"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全面负责实施初中义务教育，促进基础教育发展，初中学历教育（相关社会服务）。</w:t>
      </w:r>
    </w:p>
    <w:p w14:paraId="08416C56" w14:textId="77777777" w:rsidR="007A101F" w:rsidRDefault="003E002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86DA1C3"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p>
    <w:p w14:paraId="117C59F7" w14:textId="77777777" w:rsidR="007A101F" w:rsidRDefault="003E002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931E983" w14:textId="77777777" w:rsidR="007A101F" w:rsidRDefault="003E00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5D42B622" w14:textId="77777777" w:rsidR="007A101F" w:rsidRDefault="007A101F">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4AB237B"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18962498"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29C2976F"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49EEAC94"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7A21280E"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9EA8BB3"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0D5901A8"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4D434CA8"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516BC074"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E946313"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4749EC66"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58CD221" w14:textId="77777777" w:rsidR="007A101F" w:rsidRDefault="003E002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kern w:val="0"/>
          <w:sz w:val="30"/>
          <w:szCs w:val="30"/>
        </w:rPr>
        <w:lastRenderedPageBreak/>
        <w:t>十二、关于空表的说明</w:t>
      </w:r>
    </w:p>
    <w:p w14:paraId="5BA6CAD0" w14:textId="77777777" w:rsidR="007A101F" w:rsidRDefault="003E002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w:t>
      </w:r>
      <w:proofErr w:type="gramStart"/>
      <w:r>
        <w:rPr>
          <w:rFonts w:ascii="Times New Roman" w:eastAsia="仿宋_GB2312" w:hAnsi="Times New Roman" w:cs="仿宋_GB2312" w:hint="eastAsia"/>
          <w:sz w:val="30"/>
          <w:szCs w:val="30"/>
        </w:rPr>
        <w:t>支出决算表支出决算表</w:t>
      </w:r>
      <w:proofErr w:type="gramEnd"/>
      <w:r>
        <w:rPr>
          <w:rFonts w:ascii="Times New Roman" w:eastAsia="仿宋_GB2312" w:hAnsi="Times New Roman" w:cs="仿宋_GB2312" w:hint="eastAsia"/>
          <w:sz w:val="30"/>
          <w:szCs w:val="30"/>
        </w:rPr>
        <w:t>为空表。</w:t>
      </w:r>
    </w:p>
    <w:p w14:paraId="735B8F92" w14:textId="77777777" w:rsidR="007A101F" w:rsidRDefault="007A101F">
      <w:pPr>
        <w:autoSpaceDE w:val="0"/>
        <w:autoSpaceDN w:val="0"/>
        <w:adjustRightInd w:val="0"/>
        <w:spacing w:line="600" w:lineRule="exact"/>
        <w:ind w:firstLine="601"/>
        <w:jc w:val="left"/>
        <w:rPr>
          <w:rFonts w:ascii="Times New Roman" w:eastAsia="仿宋_GB2312" w:hAnsi="Times New Roman" w:cs="仿宋_GB2312"/>
          <w:sz w:val="30"/>
          <w:szCs w:val="30"/>
        </w:rPr>
      </w:pPr>
    </w:p>
    <w:p w14:paraId="175B7346" w14:textId="77777777" w:rsidR="007A101F" w:rsidRDefault="003E002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7040C628" w14:textId="77777777" w:rsidR="007A101F" w:rsidRDefault="007A101F">
      <w:pPr>
        <w:autoSpaceDE w:val="0"/>
        <w:autoSpaceDN w:val="0"/>
        <w:adjustRightInd w:val="0"/>
        <w:spacing w:line="580" w:lineRule="exact"/>
        <w:ind w:firstLine="600"/>
        <w:jc w:val="left"/>
        <w:rPr>
          <w:rFonts w:ascii="Times New Roman" w:eastAsia="黑体" w:hAnsi="Times New Roman" w:cs="黑体"/>
          <w:sz w:val="30"/>
          <w:szCs w:val="30"/>
          <w:lang w:val="zh-CN"/>
        </w:rPr>
      </w:pPr>
    </w:p>
    <w:p w14:paraId="3C34F586"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39F9A6AC"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州区别山镇杨家楼初级中学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8,621,074.20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137,813.93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w:t>
      </w:r>
    </w:p>
    <w:p w14:paraId="58195B76"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B96C612"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8,621,074.20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83,138.93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8,442,416.59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w:t>
      </w:r>
      <w:r>
        <w:rPr>
          <w:rFonts w:ascii="Times New Roman" w:eastAsia="仿宋_GB2312" w:hAnsi="Times New Roman" w:cs="仿宋_GB2312"/>
          <w:sz w:val="30"/>
          <w:szCs w:val="30"/>
          <w:lang w:val="zh-CN"/>
        </w:rPr>
        <w:lastRenderedPageBreak/>
        <w:t>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178,657.61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2.07%</w:t>
      </w:r>
      <w:r>
        <w:rPr>
          <w:rFonts w:ascii="Times New Roman" w:eastAsia="仿宋_GB2312" w:hAnsi="Times New Roman" w:cs="仿宋_GB2312" w:hint="eastAsia"/>
          <w:sz w:val="30"/>
          <w:szCs w:val="30"/>
          <w:lang w:val="zh-CN"/>
        </w:rPr>
        <w:t>。</w:t>
      </w:r>
    </w:p>
    <w:p w14:paraId="4D67055C"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5E3FDCF" w14:textId="77777777" w:rsidR="007A101F" w:rsidRDefault="003E002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8,621,074.20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137,813.93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8,621,074.20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A6C7E6F"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BA195EA" w14:textId="77777777" w:rsidR="007A101F" w:rsidRDefault="003E002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8,442,416.59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261,796.54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3.01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w:t>
      </w:r>
    </w:p>
    <w:p w14:paraId="1491B669"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4E49FDDC" w14:textId="77777777" w:rsidR="007A101F" w:rsidRDefault="003E00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D3A60CC" w14:textId="77777777" w:rsidR="007A101F" w:rsidRDefault="003E00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8,442,416.59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97.93%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261,796.54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3.01%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w:t>
      </w:r>
    </w:p>
    <w:p w14:paraId="331D54AA" w14:textId="77777777" w:rsidR="007A101F" w:rsidRDefault="003E00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EAEE484" w14:textId="77777777" w:rsidR="007A101F" w:rsidRDefault="003E002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8,442,416.59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8,442,416.59</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7,117,638.01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937,549.92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387,228.66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4.58%</w:t>
      </w:r>
      <w:r>
        <w:rPr>
          <w:rFonts w:ascii="Times New Roman" w:eastAsia="仿宋_GB2312" w:hAnsi="Times New Roman" w:cs="仿宋_GB2312" w:hint="eastAsia"/>
          <w:sz w:val="30"/>
          <w:szCs w:val="30"/>
        </w:rPr>
        <w:t>。</w:t>
      </w:r>
    </w:p>
    <w:p w14:paraId="7D4D638F" w14:textId="77777777" w:rsidR="007A101F" w:rsidRDefault="003E002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0D0B6A56"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7,870,512.00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8,442,416.59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107.27%</w:t>
      </w:r>
      <w:r>
        <w:rPr>
          <w:rFonts w:ascii="Times New Roman" w:eastAsia="仿宋_GB2312" w:hAnsi="Times New Roman" w:cs="仿宋_GB2312" w:hint="eastAsia"/>
          <w:kern w:val="0"/>
          <w:sz w:val="30"/>
          <w:szCs w:val="30"/>
        </w:rPr>
        <w:t>。其中：</w:t>
      </w:r>
    </w:p>
    <w:p w14:paraId="28CFB56D" w14:textId="77777777" w:rsidR="007A101F" w:rsidRDefault="003E002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7,870,512.00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8,442,416.59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107.27%</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6,645,324.72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7,117,638.01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107.11%</w:t>
      </w:r>
      <w:r>
        <w:rPr>
          <w:rFonts w:ascii="Times New Roman" w:eastAsia="仿宋_GB2312" w:hAnsi="Times New Roman" w:cs="仿宋_GB2312" w:hint="eastAsia"/>
          <w:sz w:val="30"/>
          <w:szCs w:val="30"/>
        </w:rPr>
        <w:t>，决算数大于年初预算数的主要原因是有新入职教师。</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576,558.</w:t>
      </w:r>
      <w:r>
        <w:rPr>
          <w:rFonts w:ascii="Times New Roman" w:eastAsia="仿宋_GB2312" w:hAnsi="Times New Roman" w:cs="仿宋_GB2312" w:hint="eastAsia"/>
          <w:sz w:val="30"/>
          <w:szCs w:val="30"/>
        </w:rPr>
        <w:t>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625,033.28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108.41%</w:t>
      </w:r>
      <w:r>
        <w:rPr>
          <w:rFonts w:ascii="Times New Roman" w:eastAsia="仿宋_GB2312" w:hAnsi="Times New Roman" w:cs="仿宋_GB2312" w:hint="eastAsia"/>
          <w:sz w:val="30"/>
          <w:szCs w:val="30"/>
        </w:rPr>
        <w:t>，决算数大于年初预算数的主要原因是有新入职教师。</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288,279.36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312,516.64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108.41%</w:t>
      </w:r>
      <w:r>
        <w:rPr>
          <w:rFonts w:ascii="Times New Roman" w:eastAsia="仿宋_GB2312" w:hAnsi="Times New Roman" w:cs="仿宋_GB2312" w:hint="eastAsia"/>
          <w:sz w:val="30"/>
          <w:szCs w:val="30"/>
        </w:rPr>
        <w:t>，决算数大于年初预算数的主要原因是有新入职教师。</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360,349.20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387,228.66</w:t>
      </w:r>
      <w:r>
        <w:rPr>
          <w:rFonts w:ascii="Times New Roman" w:eastAsia="仿宋_GB2312" w:hAnsi="Times New Roman" w:cs="仿宋_GB2312" w:hint="eastAsia"/>
          <w:sz w:val="30"/>
          <w:szCs w:val="30"/>
        </w:rPr>
        <w:t>元，完成年初</w:t>
      </w:r>
      <w:r>
        <w:rPr>
          <w:rFonts w:ascii="Times New Roman" w:eastAsia="仿宋_GB2312" w:hAnsi="Times New Roman" w:cs="仿宋_GB2312" w:hint="eastAsia"/>
          <w:sz w:val="30"/>
          <w:szCs w:val="30"/>
        </w:rPr>
        <w:t>预算的</w:t>
      </w:r>
      <w:r>
        <w:rPr>
          <w:rFonts w:ascii="Times New Roman" w:eastAsia="仿宋_GB2312" w:hAnsi="Times New Roman" w:cs="仿宋_GB2312" w:hint="eastAsia"/>
          <w:sz w:val="30"/>
          <w:szCs w:val="30"/>
        </w:rPr>
        <w:t>107.46%</w:t>
      </w:r>
      <w:r>
        <w:rPr>
          <w:rFonts w:ascii="Times New Roman" w:eastAsia="仿宋_GB2312" w:hAnsi="Times New Roman" w:cs="仿宋_GB2312" w:hint="eastAsia"/>
          <w:sz w:val="30"/>
          <w:szCs w:val="30"/>
        </w:rPr>
        <w:t>，决算数大于年初预算数的主要原因是有新入职教师。</w:t>
      </w:r>
    </w:p>
    <w:p w14:paraId="2945306D"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369DB30" w14:textId="77777777" w:rsidR="007A101F" w:rsidRDefault="003E002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8,442,416.59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261,796.54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教师退休。</w:t>
      </w:r>
      <w:r>
        <w:rPr>
          <w:rFonts w:ascii="Times New Roman" w:eastAsia="仿宋_GB2312" w:hAnsi="Times New Roman" w:cs="仿宋_GB2312" w:hint="eastAsia"/>
          <w:kern w:val="0"/>
          <w:sz w:val="30"/>
          <w:szCs w:val="30"/>
        </w:rPr>
        <w:t>其中：</w:t>
      </w:r>
    </w:p>
    <w:p w14:paraId="5E6FAE04" w14:textId="77777777" w:rsidR="007A101F" w:rsidRDefault="003E002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7,923,568.60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7,780,877.8</w:t>
      </w:r>
      <w:r>
        <w:rPr>
          <w:rFonts w:ascii="Times New Roman" w:eastAsia="仿宋_GB2312" w:hAnsi="Times New Roman" w:cs="仿宋_GB2312" w:hint="eastAsia"/>
          <w:sz w:val="30"/>
          <w:szCs w:val="30"/>
        </w:rPr>
        <w:t>元，主要包括基本工资、津贴补贴、奖金、机关事业单位基本养老保险缴费、职业年金缴费、职工基本医疗保险缴费、其他社会保障缴费、住房公积金、退休费、生活补助、其他对个人和家庭的补助。</w:t>
      </w:r>
    </w:p>
    <w:p w14:paraId="4EDAB90A" w14:textId="77777777" w:rsidR="007A101F" w:rsidRDefault="003E002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518,847.99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公用经费</w:t>
      </w:r>
      <w:r>
        <w:rPr>
          <w:rFonts w:ascii="Times New Roman" w:eastAsia="仿宋_GB2312" w:hAnsi="Times New Roman" w:cs="仿宋_GB2312" w:hint="eastAsia"/>
          <w:sz w:val="30"/>
          <w:szCs w:val="30"/>
        </w:rPr>
        <w:t>518,847.99</w:t>
      </w:r>
      <w:r>
        <w:rPr>
          <w:rFonts w:ascii="Times New Roman" w:eastAsia="仿宋_GB2312" w:hAnsi="Times New Roman" w:cs="仿宋_GB2312" w:hint="eastAsia"/>
          <w:sz w:val="30"/>
          <w:szCs w:val="30"/>
        </w:rPr>
        <w:t>元，主要包括办公费、电费、取暖费、物业管理费、差旅费、劳务费、培训费、劳务费。</w:t>
      </w:r>
    </w:p>
    <w:p w14:paraId="59B76BAA"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5D4899D" w14:textId="77777777" w:rsidR="007A101F" w:rsidRDefault="003E002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6764175"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C5EFB1B"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0057337"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E1B6BA5" w14:textId="77777777" w:rsidR="003E0022" w:rsidRDefault="003E0022" w:rsidP="003E002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CFD8FA1" w14:textId="77777777" w:rsidR="003E0022" w:rsidRDefault="003E0022" w:rsidP="003E00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167BE28A" w14:textId="77777777" w:rsidR="003E0022" w:rsidRDefault="003E0022" w:rsidP="003E002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9AE93D0" w14:textId="77777777" w:rsidR="003E0022" w:rsidRDefault="003E0022" w:rsidP="003E00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29695793" w14:textId="77777777" w:rsidR="003E0022" w:rsidRDefault="003E0022" w:rsidP="003E00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951610B" w14:textId="77777777" w:rsidR="003E0022" w:rsidRDefault="003E0022" w:rsidP="003E00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204B724" w14:textId="77777777" w:rsidR="003E0022" w:rsidRDefault="003E0022" w:rsidP="003E00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19F2B93F" w14:textId="77777777" w:rsidR="003E0022" w:rsidRDefault="003E0022" w:rsidP="003E002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FB95F36" w14:textId="77777777" w:rsidR="003E0022" w:rsidRDefault="003E0022" w:rsidP="003E00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55864C5E" w14:textId="77777777" w:rsidR="003E0022" w:rsidRDefault="003E0022" w:rsidP="003E002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C2CA35E" w14:textId="77777777" w:rsidR="003E0022" w:rsidRDefault="003E0022" w:rsidP="003E002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40F58A5F" w14:textId="7784123B" w:rsidR="007A101F" w:rsidRDefault="003E0022" w:rsidP="003E002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9490C38"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6B77721A"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5BCEF6CA"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003534E5" w14:textId="77777777" w:rsidR="007A101F" w:rsidRDefault="003E002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7B184E3"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C086152"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w:t>
      </w:r>
      <w:r>
        <w:rPr>
          <w:rFonts w:ascii="Times New Roman" w:eastAsia="仿宋_GB2312" w:hAnsi="Times New Roman" w:cs="仿宋_GB2312" w:hint="eastAsia"/>
          <w:sz w:val="30"/>
          <w:szCs w:val="30"/>
        </w:rPr>
        <w:lastRenderedPageBreak/>
        <w:t>有使用情况。</w:t>
      </w:r>
    </w:p>
    <w:p w14:paraId="3282B134"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1A327B20"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31E283C3" w14:textId="77777777" w:rsidR="007A101F" w:rsidRDefault="003E002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76B2601"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州区别山镇杨家楼初级中学教育支出</w:t>
      </w:r>
      <w:r>
        <w:rPr>
          <w:rFonts w:ascii="Times New Roman" w:eastAsia="仿宋_GB2312" w:hAnsi="Times New Roman" w:cs="仿宋_GB2312" w:hint="eastAsia"/>
          <w:sz w:val="30"/>
          <w:szCs w:val="30"/>
        </w:rPr>
        <w:t>7,117,638.01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937,549.92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387,228.66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5DC28EF7" w14:textId="77777777" w:rsidR="007A101F" w:rsidRDefault="003E002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B694BDD" w14:textId="77777777" w:rsidR="007A101F" w:rsidRDefault="003E002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4FBFB570" w14:textId="77777777" w:rsidR="007A101F" w:rsidRDefault="007A101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40C046F"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CEB73FE" w14:textId="77777777" w:rsidR="007A101F" w:rsidRDefault="003E002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3CFA5EE" w14:textId="77777777" w:rsidR="007A101F" w:rsidRDefault="003E002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7A101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lZWNlNTFjZGUwNDdiNjdiYTljZGYxZWRkZjIzMj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E0022"/>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A101F"/>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8A4A5D"/>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6D1E74"/>
    <w:rsid w:val="12C34799"/>
    <w:rsid w:val="12D93FBD"/>
    <w:rsid w:val="13463246"/>
    <w:rsid w:val="142D4C1F"/>
    <w:rsid w:val="15F1161D"/>
    <w:rsid w:val="161D1413"/>
    <w:rsid w:val="1666200B"/>
    <w:rsid w:val="16C5644A"/>
    <w:rsid w:val="16D76A65"/>
    <w:rsid w:val="173F3F04"/>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B77554"/>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AB80352"/>
    <w:rsid w:val="4AE26D2B"/>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76582D"/>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575197"/>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D56147"/>
    <w:rsid w:val="79B7155B"/>
    <w:rsid w:val="79DC07A5"/>
    <w:rsid w:val="7ACA53E2"/>
    <w:rsid w:val="7B143565"/>
    <w:rsid w:val="7D035E16"/>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733</Words>
  <Characters>4182</Characters>
  <Application>Microsoft Office Word</Application>
  <DocSecurity>0</DocSecurity>
  <Lines>34</Lines>
  <Paragraphs>9</Paragraphs>
  <ScaleCrop>false</ScaleCrop>
  <Company>HP Inc.</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2024-10-10T06:01:00Z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