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D31" w:rsidRDefault="00106D31">
      <w:pPr>
        <w:autoSpaceDE w:val="0"/>
        <w:autoSpaceDN w:val="0"/>
        <w:adjustRightInd w:val="0"/>
        <w:jc w:val="center"/>
        <w:rPr>
          <w:rFonts w:ascii="Times New Roman" w:eastAsia="方正小标宋简体" w:hAnsi="Times New Roman" w:cs="方正小标宋简体"/>
          <w:kern w:val="0"/>
          <w:sz w:val="48"/>
          <w:szCs w:val="48"/>
          <w:lang w:val="zh-CN"/>
        </w:rPr>
      </w:pPr>
    </w:p>
    <w:p w:rsidR="00106D31" w:rsidRDefault="00106D31">
      <w:pPr>
        <w:autoSpaceDE w:val="0"/>
        <w:autoSpaceDN w:val="0"/>
        <w:adjustRightInd w:val="0"/>
        <w:jc w:val="center"/>
        <w:rPr>
          <w:rFonts w:ascii="Times New Roman" w:eastAsia="方正小标宋简体" w:hAnsi="Times New Roman" w:cs="方正小标宋简体"/>
          <w:kern w:val="0"/>
          <w:sz w:val="48"/>
          <w:szCs w:val="48"/>
          <w:lang w:val="zh-CN"/>
        </w:rPr>
      </w:pPr>
    </w:p>
    <w:p w:rsidR="00106D31" w:rsidRDefault="00106D31">
      <w:pPr>
        <w:autoSpaceDE w:val="0"/>
        <w:autoSpaceDN w:val="0"/>
        <w:adjustRightInd w:val="0"/>
        <w:jc w:val="center"/>
        <w:rPr>
          <w:rFonts w:ascii="Times New Roman" w:eastAsia="方正小标宋简体" w:hAnsi="Times New Roman" w:cs="方正小标宋简体"/>
          <w:kern w:val="0"/>
          <w:sz w:val="48"/>
          <w:szCs w:val="48"/>
          <w:lang w:val="zh-CN"/>
        </w:rPr>
      </w:pPr>
    </w:p>
    <w:p w:rsidR="00106D31" w:rsidRDefault="00106D31">
      <w:pPr>
        <w:autoSpaceDE w:val="0"/>
        <w:autoSpaceDN w:val="0"/>
        <w:adjustRightInd w:val="0"/>
        <w:jc w:val="center"/>
        <w:rPr>
          <w:rFonts w:ascii="Times New Roman" w:eastAsia="方正小标宋简体" w:hAnsi="Times New Roman" w:cs="方正小标宋简体"/>
          <w:kern w:val="0"/>
          <w:sz w:val="48"/>
          <w:szCs w:val="48"/>
          <w:lang w:val="zh-CN"/>
        </w:rPr>
      </w:pPr>
    </w:p>
    <w:p w:rsidR="00106D31" w:rsidRDefault="00106D31">
      <w:pPr>
        <w:autoSpaceDE w:val="0"/>
        <w:autoSpaceDN w:val="0"/>
        <w:adjustRightInd w:val="0"/>
        <w:jc w:val="center"/>
        <w:rPr>
          <w:rFonts w:ascii="Times New Roman" w:eastAsia="方正小标宋简体" w:hAnsi="Times New Roman" w:cs="方正小标宋简体"/>
          <w:kern w:val="0"/>
          <w:sz w:val="48"/>
          <w:szCs w:val="48"/>
          <w:lang w:val="zh-CN"/>
        </w:rPr>
      </w:pPr>
    </w:p>
    <w:p w:rsidR="00106D31" w:rsidRDefault="00106D31">
      <w:pPr>
        <w:autoSpaceDE w:val="0"/>
        <w:autoSpaceDN w:val="0"/>
        <w:adjustRightInd w:val="0"/>
        <w:jc w:val="center"/>
        <w:rPr>
          <w:rFonts w:ascii="Times New Roman" w:eastAsia="方正小标宋简体" w:hAnsi="Times New Roman" w:cs="方正小标宋简体"/>
          <w:kern w:val="0"/>
          <w:sz w:val="48"/>
          <w:szCs w:val="48"/>
          <w:lang w:val="zh-CN"/>
        </w:rPr>
      </w:pPr>
    </w:p>
    <w:p w:rsidR="00106D31" w:rsidRDefault="00106D31">
      <w:pPr>
        <w:autoSpaceDE w:val="0"/>
        <w:autoSpaceDN w:val="0"/>
        <w:adjustRightInd w:val="0"/>
        <w:jc w:val="center"/>
        <w:rPr>
          <w:rFonts w:ascii="Times New Roman" w:eastAsia="方正小标宋简体" w:hAnsi="Times New Roman" w:cs="方正小标宋简体"/>
          <w:kern w:val="0"/>
          <w:sz w:val="48"/>
          <w:szCs w:val="48"/>
          <w:lang w:val="zh-CN"/>
        </w:rPr>
      </w:pPr>
    </w:p>
    <w:p w:rsidR="00106D31" w:rsidRDefault="00106D31">
      <w:pPr>
        <w:autoSpaceDE w:val="0"/>
        <w:autoSpaceDN w:val="0"/>
        <w:adjustRightInd w:val="0"/>
        <w:jc w:val="center"/>
        <w:rPr>
          <w:rFonts w:ascii="Times New Roman" w:eastAsia="方正小标宋简体" w:hAnsi="Times New Roman" w:cs="方正小标宋简体"/>
          <w:kern w:val="0"/>
          <w:sz w:val="48"/>
          <w:szCs w:val="48"/>
          <w:lang w:val="zh-CN"/>
        </w:rPr>
      </w:pPr>
    </w:p>
    <w:p w:rsidR="00106D31" w:rsidRDefault="00583B19">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州区孙各庄满族乡中心幼儿园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106D31" w:rsidRDefault="00106D31">
      <w:pPr>
        <w:autoSpaceDE w:val="0"/>
        <w:autoSpaceDN w:val="0"/>
        <w:adjustRightInd w:val="0"/>
        <w:spacing w:line="580" w:lineRule="exact"/>
        <w:jc w:val="center"/>
        <w:rPr>
          <w:rFonts w:ascii="Times New Roman" w:eastAsia="黑体" w:hAnsi="Times New Roman" w:cs="黑体"/>
          <w:sz w:val="30"/>
          <w:szCs w:val="30"/>
        </w:rPr>
      </w:pPr>
    </w:p>
    <w:p w:rsidR="00106D31" w:rsidRDefault="00106D31">
      <w:pPr>
        <w:autoSpaceDE w:val="0"/>
        <w:autoSpaceDN w:val="0"/>
        <w:adjustRightInd w:val="0"/>
        <w:spacing w:line="580" w:lineRule="exact"/>
        <w:jc w:val="center"/>
        <w:rPr>
          <w:rFonts w:ascii="Times New Roman" w:eastAsia="黑体" w:hAnsi="Times New Roman" w:cs="黑体"/>
          <w:sz w:val="30"/>
          <w:szCs w:val="30"/>
        </w:rPr>
      </w:pPr>
    </w:p>
    <w:p w:rsidR="00106D31" w:rsidRDefault="00106D31">
      <w:pPr>
        <w:autoSpaceDE w:val="0"/>
        <w:autoSpaceDN w:val="0"/>
        <w:adjustRightInd w:val="0"/>
        <w:spacing w:line="580" w:lineRule="exact"/>
        <w:jc w:val="center"/>
        <w:rPr>
          <w:rFonts w:ascii="Times New Roman" w:eastAsia="黑体" w:hAnsi="Times New Roman" w:cs="黑体"/>
          <w:sz w:val="30"/>
          <w:szCs w:val="30"/>
        </w:rPr>
      </w:pPr>
    </w:p>
    <w:p w:rsidR="00106D31" w:rsidRDefault="00106D31">
      <w:pPr>
        <w:autoSpaceDE w:val="0"/>
        <w:autoSpaceDN w:val="0"/>
        <w:adjustRightInd w:val="0"/>
        <w:spacing w:line="580" w:lineRule="exact"/>
        <w:jc w:val="center"/>
        <w:rPr>
          <w:rFonts w:ascii="Times New Roman" w:eastAsia="黑体" w:hAnsi="Times New Roman" w:cs="黑体"/>
          <w:sz w:val="30"/>
          <w:szCs w:val="30"/>
        </w:rPr>
      </w:pPr>
    </w:p>
    <w:p w:rsidR="00106D31" w:rsidRDefault="00106D31">
      <w:pPr>
        <w:autoSpaceDE w:val="0"/>
        <w:autoSpaceDN w:val="0"/>
        <w:adjustRightInd w:val="0"/>
        <w:spacing w:line="580" w:lineRule="exact"/>
        <w:jc w:val="center"/>
        <w:rPr>
          <w:rFonts w:ascii="Times New Roman" w:eastAsia="黑体" w:hAnsi="Times New Roman" w:cs="黑体"/>
          <w:sz w:val="30"/>
          <w:szCs w:val="30"/>
        </w:rPr>
      </w:pPr>
    </w:p>
    <w:p w:rsidR="00106D31" w:rsidRDefault="00583B19">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106D31" w:rsidRDefault="00583B19">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106D31" w:rsidRDefault="00106D31">
      <w:pPr>
        <w:autoSpaceDE w:val="0"/>
        <w:autoSpaceDN w:val="0"/>
        <w:adjustRightInd w:val="0"/>
        <w:spacing w:line="600" w:lineRule="exact"/>
        <w:jc w:val="left"/>
        <w:rPr>
          <w:rFonts w:ascii="Times New Roman" w:eastAsia="黑体" w:hAnsi="Times New Roman" w:cs="黑体"/>
          <w:kern w:val="0"/>
          <w:sz w:val="30"/>
          <w:szCs w:val="30"/>
        </w:rPr>
      </w:pPr>
    </w:p>
    <w:p w:rsidR="00106D31" w:rsidRDefault="00583B1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106D31" w:rsidRDefault="00583B1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106D31" w:rsidRDefault="00583B1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106D31" w:rsidRDefault="00583B19">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106D31" w:rsidRDefault="00583B19">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106D31" w:rsidRDefault="00583B19">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06D31" w:rsidRDefault="00583B19">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106D31" w:rsidRDefault="00583B19">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106D31" w:rsidRDefault="00583B1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为学龄前儿童提供保育和教育服务，承担区域内适龄幼儿园工作。</w:t>
      </w:r>
    </w:p>
    <w:p w:rsidR="00106D31" w:rsidRDefault="00583B19">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106D31" w:rsidRDefault="00583B1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州区孙各庄满族乡中心幼儿园内设</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106D31" w:rsidRDefault="00583B1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p>
    <w:p w:rsidR="00106D31" w:rsidRDefault="00583B19">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06D31" w:rsidRDefault="00583B19">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106D31" w:rsidRDefault="00106D31">
      <w:pPr>
        <w:autoSpaceDE w:val="0"/>
        <w:autoSpaceDN w:val="0"/>
        <w:adjustRightInd w:val="0"/>
        <w:spacing w:line="600" w:lineRule="exact"/>
        <w:jc w:val="left"/>
        <w:rPr>
          <w:rFonts w:ascii="Times New Roman" w:eastAsia="方正小标宋简体" w:hAnsi="Times New Roman" w:cs="Times New Roman"/>
          <w:kern w:val="0"/>
          <w:sz w:val="24"/>
          <w:szCs w:val="24"/>
        </w:rPr>
      </w:pPr>
    </w:p>
    <w:p w:rsidR="00106D31" w:rsidRDefault="00583B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106D31" w:rsidRDefault="00583B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106D31" w:rsidRDefault="00583B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106D31" w:rsidRDefault="00583B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106D31" w:rsidRDefault="00583B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106D31" w:rsidRDefault="00583B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106D31" w:rsidRDefault="00583B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106D31" w:rsidRDefault="00583B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106D31" w:rsidRDefault="00583B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106D31" w:rsidRDefault="00583B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106D31" w:rsidRDefault="00583B1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106D31" w:rsidRDefault="00583B19">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106D31" w:rsidRDefault="00583B19">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106D31" w:rsidRDefault="00106D31">
      <w:pPr>
        <w:autoSpaceDE w:val="0"/>
        <w:autoSpaceDN w:val="0"/>
        <w:adjustRightInd w:val="0"/>
        <w:spacing w:line="600" w:lineRule="exact"/>
        <w:ind w:firstLine="601"/>
        <w:jc w:val="left"/>
        <w:rPr>
          <w:rFonts w:ascii="Times New Roman" w:eastAsia="仿宋_GB2312" w:hAnsi="Times New Roman" w:cs="仿宋_GB2312"/>
          <w:sz w:val="30"/>
          <w:szCs w:val="30"/>
        </w:rPr>
      </w:pPr>
    </w:p>
    <w:p w:rsidR="00106D31" w:rsidRDefault="00583B19">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106D31" w:rsidRDefault="00106D31">
      <w:pPr>
        <w:autoSpaceDE w:val="0"/>
        <w:autoSpaceDN w:val="0"/>
        <w:adjustRightInd w:val="0"/>
        <w:spacing w:line="580" w:lineRule="exact"/>
        <w:ind w:firstLine="600"/>
        <w:jc w:val="left"/>
        <w:rPr>
          <w:rFonts w:ascii="Times New Roman" w:eastAsia="黑体" w:hAnsi="Times New Roman" w:cs="黑体"/>
          <w:sz w:val="30"/>
          <w:szCs w:val="30"/>
          <w:lang w:val="zh-CN"/>
        </w:rPr>
      </w:pPr>
    </w:p>
    <w:p w:rsidR="00106D31" w:rsidRDefault="00583B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106D31" w:rsidRDefault="00583B1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州区孙各庄满族乡中心幼儿园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1,009,439.30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1,009,439.30</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州区孙各庄满族乡中心幼儿园为新增预算单位。</w:t>
      </w:r>
    </w:p>
    <w:p w:rsidR="00106D31" w:rsidRDefault="00583B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106D31" w:rsidRDefault="00583B1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1,009,439.30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1,009,439.30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州区孙各庄满族乡中心幼儿园为新增预算单位。</w:t>
      </w:r>
    </w:p>
    <w:p w:rsidR="00106D31" w:rsidRDefault="00583B19">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lastRenderedPageBreak/>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1,009,439.30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106D31" w:rsidRDefault="00583B19">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106D31" w:rsidRDefault="00583B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106D31" w:rsidRDefault="00583B19">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1,009,439.30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1,009,439.30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州区孙各庄满族乡中心幼儿园为新增预算单位。</w:t>
      </w:r>
    </w:p>
    <w:p w:rsidR="00106D31" w:rsidRDefault="00583B19">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1,009,439.30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106D31" w:rsidRDefault="00583B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106D31" w:rsidRDefault="00583B19">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1,009,439.30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1,009,439.30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州区孙各庄满族乡中心幼儿园为新增预算单位。</w:t>
      </w:r>
    </w:p>
    <w:p w:rsidR="00106D31" w:rsidRDefault="00583B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106D31" w:rsidRDefault="00583B19">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106D31" w:rsidRDefault="00583B19">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w:t>
      </w:r>
      <w:r>
        <w:rPr>
          <w:rFonts w:ascii="Times New Roman" w:eastAsia="仿宋_GB2312" w:hAnsi="Times New Roman" w:cs="仿宋_GB2312" w:hint="eastAsia"/>
          <w:sz w:val="30"/>
          <w:szCs w:val="30"/>
        </w:rPr>
        <w:lastRenderedPageBreak/>
        <w:t>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1,009,439.30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1,009,439.30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州区孙各庄满族乡中心幼儿园为新增预算单位。</w:t>
      </w:r>
    </w:p>
    <w:p w:rsidR="00106D31" w:rsidRDefault="00583B19">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106D31" w:rsidRDefault="00583B19">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1,009,439.30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899,525.88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89.11%</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77,743.68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7.70%</w:t>
      </w:r>
      <w:r>
        <w:rPr>
          <w:rFonts w:ascii="Times New Roman" w:eastAsia="仿宋_GB2312" w:hAnsi="Times New Roman" w:cs="仿宋_GB2312" w:hint="eastAsia"/>
          <w:sz w:val="30"/>
          <w:szCs w:val="30"/>
        </w:rPr>
        <w:t>；卫生健康</w:t>
      </w:r>
      <w:proofErr w:type="gramStart"/>
      <w:r>
        <w:rPr>
          <w:rFonts w:ascii="Times New Roman" w:eastAsia="仿宋_GB2312" w:hAnsi="Times New Roman" w:cs="仿宋_GB2312" w:hint="eastAsia"/>
          <w:sz w:val="30"/>
          <w:szCs w:val="30"/>
        </w:rPr>
        <w:t>支出支出</w:t>
      </w:r>
      <w:proofErr w:type="gramEnd"/>
      <w:r>
        <w:rPr>
          <w:rFonts w:ascii="Times New Roman" w:eastAsia="仿宋_GB2312" w:hAnsi="Times New Roman" w:cs="仿宋_GB2312" w:hint="eastAsia"/>
          <w:sz w:val="30"/>
          <w:szCs w:val="30"/>
        </w:rPr>
        <w:t>32,169.74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3.19%</w:t>
      </w:r>
      <w:r>
        <w:rPr>
          <w:rFonts w:ascii="Times New Roman" w:eastAsia="仿宋_GB2312" w:hAnsi="Times New Roman" w:cs="仿宋_GB2312" w:hint="eastAsia"/>
          <w:sz w:val="30"/>
          <w:szCs w:val="30"/>
        </w:rPr>
        <w:t>。</w:t>
      </w:r>
    </w:p>
    <w:p w:rsidR="00106D31" w:rsidRDefault="00583B19">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106D31" w:rsidRDefault="00583B1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921,436.08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1,009,439.30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109.55%</w:t>
      </w:r>
      <w:r>
        <w:rPr>
          <w:rFonts w:ascii="Times New Roman" w:eastAsia="仿宋_GB2312" w:hAnsi="Times New Roman" w:cs="仿宋_GB2312" w:hint="eastAsia"/>
          <w:kern w:val="0"/>
          <w:sz w:val="30"/>
          <w:szCs w:val="30"/>
        </w:rPr>
        <w:t>。其中：</w:t>
      </w:r>
    </w:p>
    <w:p w:rsidR="00106D31" w:rsidRDefault="00583B19">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教育支出（类）普通教育（款）学前</w:t>
      </w:r>
      <w:r>
        <w:rPr>
          <w:rFonts w:ascii="Times New Roman" w:eastAsia="仿宋_GB2312" w:hAnsi="Times New Roman" w:cs="仿宋_GB2312" w:hint="eastAsia"/>
          <w:sz w:val="30"/>
          <w:szCs w:val="30"/>
        </w:rPr>
        <w:t>教育（项）</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821080.32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899525.88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109.55%</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年绩效发放。</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2.</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机关事业单位基本养老保险缴费支出</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47226.24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51829.12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109.75%</w:t>
      </w:r>
      <w:r>
        <w:rPr>
          <w:rFonts w:ascii="Times New Roman" w:eastAsia="仿宋_GB2312" w:hAnsi="Times New Roman" w:cs="仿宋_GB2312" w:hint="eastAsia"/>
          <w:sz w:val="30"/>
          <w:szCs w:val="30"/>
        </w:rPr>
        <w:t>，决算数大于年初预算数的主要原因是公积金调整。</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行政事业单位养老支出</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机关事业单位职业年金</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23613.12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25914.56 </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109.75%</w:t>
      </w:r>
      <w:r>
        <w:rPr>
          <w:rFonts w:ascii="Times New Roman" w:eastAsia="仿宋_GB2312" w:hAnsi="Times New Roman" w:cs="仿宋_GB2312" w:hint="eastAsia"/>
          <w:sz w:val="30"/>
          <w:szCs w:val="30"/>
        </w:rPr>
        <w:t>，决算数大于</w:t>
      </w:r>
      <w:proofErr w:type="gramStart"/>
      <w:r>
        <w:rPr>
          <w:rFonts w:ascii="Times New Roman" w:eastAsia="仿宋_GB2312" w:hAnsi="Times New Roman" w:cs="仿宋_GB2312" w:hint="eastAsia"/>
          <w:sz w:val="30"/>
          <w:szCs w:val="30"/>
        </w:rPr>
        <w:t>于</w:t>
      </w:r>
      <w:proofErr w:type="gramEnd"/>
      <w:r>
        <w:rPr>
          <w:rFonts w:ascii="Times New Roman" w:eastAsia="仿宋_GB2312" w:hAnsi="Times New Roman" w:cs="仿宋_GB2312" w:hint="eastAsia"/>
          <w:sz w:val="30"/>
          <w:szCs w:val="30"/>
        </w:rPr>
        <w:t>年初预算数</w:t>
      </w:r>
      <w:r>
        <w:rPr>
          <w:rFonts w:ascii="Times New Roman" w:eastAsia="仿宋_GB2312" w:hAnsi="Times New Roman" w:cs="仿宋_GB2312" w:hint="eastAsia"/>
          <w:sz w:val="30"/>
          <w:szCs w:val="30"/>
        </w:rPr>
        <w:lastRenderedPageBreak/>
        <w:t>的主要原因是公积金调整。</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行政事业单位医疗</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事业单位医疗</w:t>
      </w:r>
      <w:r>
        <w:rPr>
          <w:rFonts w:ascii="Times New Roman" w:eastAsia="仿宋_GB2312" w:hAnsi="Times New Roman" w:cs="仿宋_GB2312" w:hint="eastAsia"/>
          <w:sz w:val="30"/>
          <w:szCs w:val="30"/>
        </w:rPr>
        <w:t>（项）</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29516.4</w:t>
      </w:r>
      <w:r>
        <w:rPr>
          <w:rFonts w:ascii="Times New Roman" w:eastAsia="仿宋_GB2312" w:hAnsi="Times New Roman" w:cs="仿宋_GB2312" w:hint="eastAsia"/>
          <w:sz w:val="30"/>
          <w:szCs w:val="30"/>
        </w:rPr>
        <w:t>元，支出</w:t>
      </w:r>
      <w:r>
        <w:rPr>
          <w:rFonts w:ascii="Times New Roman" w:eastAsia="仿宋_GB2312" w:hAnsi="Times New Roman" w:cs="仿宋_GB2312" w:hint="eastAsia"/>
          <w:sz w:val="30"/>
          <w:szCs w:val="30"/>
        </w:rPr>
        <w:t>决算为</w:t>
      </w:r>
      <w:r>
        <w:rPr>
          <w:rFonts w:ascii="Times New Roman" w:eastAsia="仿宋_GB2312" w:hAnsi="Times New Roman" w:cs="仿宋_GB2312" w:hint="eastAsia"/>
          <w:sz w:val="30"/>
          <w:szCs w:val="30"/>
        </w:rPr>
        <w:t>32169.74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108.99%</w:t>
      </w:r>
      <w:r>
        <w:rPr>
          <w:rFonts w:ascii="Times New Roman" w:eastAsia="仿宋_GB2312" w:hAnsi="Times New Roman" w:cs="仿宋_GB2312" w:hint="eastAsia"/>
          <w:sz w:val="30"/>
          <w:szCs w:val="30"/>
        </w:rPr>
        <w:t>，决算数大于年初预算数的主要原因是公积金调整。</w:t>
      </w:r>
    </w:p>
    <w:p w:rsidR="00106D31" w:rsidRDefault="00583B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106D31" w:rsidRDefault="00583B19">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1,009,439.30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1,009,439.30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州区孙各庄满族乡中心幼儿园为新增预算单位。</w:t>
      </w:r>
      <w:r>
        <w:rPr>
          <w:rFonts w:ascii="Times New Roman" w:eastAsia="仿宋_GB2312" w:hAnsi="Times New Roman" w:cs="仿宋_GB2312" w:hint="eastAsia"/>
          <w:kern w:val="0"/>
          <w:sz w:val="30"/>
          <w:szCs w:val="30"/>
        </w:rPr>
        <w:t>其中：</w:t>
      </w:r>
    </w:p>
    <w:p w:rsidR="00106D31" w:rsidRDefault="00583B19">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710,989.30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w:t>
      </w:r>
    </w:p>
    <w:p w:rsidR="00106D31" w:rsidRDefault="00583B19">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298,450.00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办公费、差旅费、电费、维修维护费等。</w:t>
      </w:r>
    </w:p>
    <w:p w:rsidR="00106D31" w:rsidRDefault="00583B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106D31" w:rsidRDefault="00583B19">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106D31" w:rsidRDefault="00583B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106D31" w:rsidRDefault="00583B1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106D31" w:rsidRDefault="00583B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583B19" w:rsidRDefault="00583B19" w:rsidP="00583B19">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583B19" w:rsidRDefault="00583B19" w:rsidP="00583B1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583B19" w:rsidRDefault="00583B19" w:rsidP="00583B19">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583B19" w:rsidRDefault="00583B19" w:rsidP="00583B1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583B19" w:rsidRDefault="00583B19" w:rsidP="00583B1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583B19" w:rsidRDefault="00583B19" w:rsidP="00583B1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583B19" w:rsidRDefault="00583B19" w:rsidP="00583B1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583B19" w:rsidRDefault="00583B19" w:rsidP="00583B1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83B19" w:rsidRDefault="00583B19" w:rsidP="00583B1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583B19" w:rsidRDefault="00583B19" w:rsidP="00583B1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83B19" w:rsidRDefault="00583B19" w:rsidP="00583B19">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106D31" w:rsidRDefault="00583B19" w:rsidP="00583B19">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06D31" w:rsidRDefault="00583B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106D31" w:rsidRDefault="00583B1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106D31" w:rsidRDefault="00583B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106D31" w:rsidRDefault="00583B19">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106D31" w:rsidRDefault="00583B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106D31" w:rsidRDefault="00583B19">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w:t>
      </w:r>
      <w:r>
        <w:rPr>
          <w:rFonts w:ascii="Times New Roman" w:eastAsia="仿宋_GB2312" w:hAnsi="Times New Roman" w:cs="仿宋_GB2312" w:hint="eastAsia"/>
          <w:sz w:val="30"/>
          <w:szCs w:val="30"/>
        </w:rPr>
        <w:lastRenderedPageBreak/>
        <w:t>占有使用情况。</w:t>
      </w:r>
    </w:p>
    <w:p w:rsidR="00106D31" w:rsidRDefault="00583B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106D31" w:rsidRDefault="00583B1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bookmarkStart w:id="0" w:name="_GoBack"/>
      <w:bookmarkEnd w:id="0"/>
    </w:p>
    <w:p w:rsidR="00106D31" w:rsidRDefault="00583B19">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w:t>
      </w:r>
      <w:r>
        <w:rPr>
          <w:rFonts w:ascii="Times New Roman" w:eastAsia="黑体" w:hAnsi="Times New Roman" w:cs="黑体" w:hint="eastAsia"/>
          <w:b/>
          <w:bCs/>
          <w:kern w:val="0"/>
          <w:sz w:val="30"/>
          <w:szCs w:val="30"/>
        </w:rPr>
        <w:t>贴等民生支出情况说明</w:t>
      </w:r>
    </w:p>
    <w:p w:rsidR="00106D31" w:rsidRDefault="00583B1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州区孙各庄满族乡中心幼儿园教育支出</w:t>
      </w:r>
      <w:r>
        <w:rPr>
          <w:rFonts w:ascii="Times New Roman" w:eastAsia="仿宋_GB2312" w:hAnsi="Times New Roman" w:cs="仿宋_GB2312" w:hint="eastAsia"/>
          <w:sz w:val="30"/>
          <w:szCs w:val="30"/>
        </w:rPr>
        <w:t>899525.88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77743.68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32169.74</w:t>
      </w:r>
      <w:r>
        <w:rPr>
          <w:rFonts w:ascii="Times New Roman" w:eastAsia="仿宋_GB2312" w:hAnsi="Times New Roman" w:cs="仿宋_GB2312" w:hint="eastAsia"/>
          <w:sz w:val="30"/>
          <w:szCs w:val="30"/>
        </w:rPr>
        <w:t>元。</w:t>
      </w:r>
    </w:p>
    <w:p w:rsidR="00106D31" w:rsidRDefault="00106D3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06D31" w:rsidRDefault="00583B19">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106D31" w:rsidRDefault="00583B19">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106D31" w:rsidRDefault="00106D3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06D31" w:rsidRDefault="00583B1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106D31" w:rsidRDefault="00583B1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106D31" w:rsidRDefault="00583B19">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106D3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06D31"/>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83B19"/>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7EE1BBE"/>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718</Words>
  <Characters>4096</Characters>
  <Application>Microsoft Office Word</Application>
  <DocSecurity>0</DocSecurity>
  <Lines>34</Lines>
  <Paragraphs>9</Paragraphs>
  <ScaleCrop>false</ScaleCrop>
  <Company>HP Inc.</Company>
  <LinksUpToDate>false</LinksUpToDate>
  <CharactersWithSpaces>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A44E0A178634409BBBA50D5636087390_13</vt:lpwstr>
  </property>
</Properties>
</file>