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DF5D61">
      <w:pPr>
        <w:autoSpaceDE w:val="0"/>
        <w:autoSpaceDN w:val="0"/>
        <w:adjustRightInd w:val="0"/>
        <w:jc w:val="center"/>
        <w:rPr>
          <w:rFonts w:ascii="Times New Roman" w:eastAsia="方正小标宋简体" w:hAnsi="Times New Roman" w:cs="方正小标宋简体"/>
          <w:kern w:val="0"/>
          <w:sz w:val="48"/>
          <w:szCs w:val="48"/>
          <w:lang w:val="zh-CN"/>
        </w:rPr>
      </w:pPr>
    </w:p>
    <w:p w:rsidR="00DF5D61" w:rsidRDefault="006E6E0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天津市蓟州区第二小学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F5D61" w:rsidRDefault="00DF5D61">
      <w:pPr>
        <w:autoSpaceDE w:val="0"/>
        <w:autoSpaceDN w:val="0"/>
        <w:adjustRightInd w:val="0"/>
        <w:spacing w:line="580" w:lineRule="exact"/>
        <w:jc w:val="center"/>
        <w:rPr>
          <w:rFonts w:ascii="Times New Roman" w:eastAsia="黑体" w:hAnsi="Times New Roman" w:cs="黑体"/>
          <w:sz w:val="30"/>
          <w:szCs w:val="30"/>
        </w:rPr>
      </w:pPr>
    </w:p>
    <w:p w:rsidR="00DF5D61" w:rsidRDefault="00DF5D61">
      <w:pPr>
        <w:autoSpaceDE w:val="0"/>
        <w:autoSpaceDN w:val="0"/>
        <w:adjustRightInd w:val="0"/>
        <w:spacing w:line="580" w:lineRule="exact"/>
        <w:jc w:val="center"/>
        <w:rPr>
          <w:rFonts w:ascii="Times New Roman" w:eastAsia="黑体" w:hAnsi="Times New Roman" w:cs="黑体"/>
          <w:sz w:val="30"/>
          <w:szCs w:val="30"/>
        </w:rPr>
      </w:pPr>
    </w:p>
    <w:p w:rsidR="00DF5D61" w:rsidRDefault="00DF5D61">
      <w:pPr>
        <w:autoSpaceDE w:val="0"/>
        <w:autoSpaceDN w:val="0"/>
        <w:adjustRightInd w:val="0"/>
        <w:spacing w:line="580" w:lineRule="exact"/>
        <w:jc w:val="center"/>
        <w:rPr>
          <w:rFonts w:ascii="Times New Roman" w:eastAsia="黑体" w:hAnsi="Times New Roman" w:cs="黑体"/>
          <w:sz w:val="30"/>
          <w:szCs w:val="30"/>
        </w:rPr>
      </w:pPr>
    </w:p>
    <w:p w:rsidR="00DF5D61" w:rsidRDefault="00DF5D61">
      <w:pPr>
        <w:autoSpaceDE w:val="0"/>
        <w:autoSpaceDN w:val="0"/>
        <w:adjustRightInd w:val="0"/>
        <w:spacing w:line="580" w:lineRule="exact"/>
        <w:jc w:val="center"/>
        <w:rPr>
          <w:rFonts w:ascii="Times New Roman" w:eastAsia="黑体" w:hAnsi="Times New Roman" w:cs="黑体"/>
          <w:sz w:val="30"/>
          <w:szCs w:val="30"/>
        </w:rPr>
      </w:pPr>
    </w:p>
    <w:p w:rsidR="00DF5D61" w:rsidRDefault="00DF5D61">
      <w:pPr>
        <w:autoSpaceDE w:val="0"/>
        <w:autoSpaceDN w:val="0"/>
        <w:adjustRightInd w:val="0"/>
        <w:spacing w:line="580" w:lineRule="exact"/>
        <w:jc w:val="center"/>
        <w:rPr>
          <w:rFonts w:ascii="Times New Roman" w:eastAsia="黑体" w:hAnsi="Times New Roman" w:cs="黑体"/>
          <w:sz w:val="30"/>
          <w:szCs w:val="30"/>
        </w:rPr>
      </w:pPr>
    </w:p>
    <w:p w:rsidR="00DF5D61" w:rsidRDefault="006E6E0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F5D61" w:rsidRDefault="006E6E0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F5D61" w:rsidRDefault="00DF5D61">
      <w:pPr>
        <w:autoSpaceDE w:val="0"/>
        <w:autoSpaceDN w:val="0"/>
        <w:adjustRightInd w:val="0"/>
        <w:spacing w:line="600" w:lineRule="exact"/>
        <w:jc w:val="left"/>
        <w:rPr>
          <w:rFonts w:ascii="Times New Roman" w:eastAsia="黑体" w:hAnsi="Times New Roman" w:cs="黑体"/>
          <w:kern w:val="0"/>
          <w:sz w:val="30"/>
          <w:szCs w:val="30"/>
        </w:rPr>
      </w:pPr>
    </w:p>
    <w:p w:rsidR="00DF5D61" w:rsidRDefault="006E6E0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F5D61" w:rsidRDefault="006E6E0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F5D61" w:rsidRDefault="006E6E0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F5D61" w:rsidRDefault="006E6E0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F5D61" w:rsidRDefault="006E6E0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F5D61" w:rsidRDefault="006E6E0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F5D61" w:rsidRDefault="006E6E0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F5D61" w:rsidRDefault="006E6E0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DF5D61" w:rsidRDefault="006E6E0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州区第二小学内设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个教务处、办公室、总务处；下辖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p>
    <w:p w:rsidR="00DF5D61" w:rsidRDefault="006E6E0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F5D61" w:rsidRDefault="006E6E0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F5D61" w:rsidRDefault="00DF5D6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F5D61" w:rsidRDefault="006E6E0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F5D61" w:rsidRDefault="006E6E0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F5D61" w:rsidRDefault="006E6E0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w:t>
      </w:r>
      <w:r>
        <w:rPr>
          <w:rFonts w:ascii="Times New Roman" w:eastAsia="仿宋_GB2312" w:hAnsi="Times New Roman" w:cs="仿宋_GB2312" w:hint="eastAsia"/>
          <w:sz w:val="30"/>
          <w:szCs w:val="30"/>
        </w:rPr>
        <w:t>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F5D61" w:rsidRDefault="00DF5D61">
      <w:pPr>
        <w:autoSpaceDE w:val="0"/>
        <w:autoSpaceDN w:val="0"/>
        <w:adjustRightInd w:val="0"/>
        <w:spacing w:line="600" w:lineRule="exact"/>
        <w:ind w:firstLine="601"/>
        <w:jc w:val="left"/>
        <w:rPr>
          <w:rFonts w:ascii="Times New Roman" w:eastAsia="仿宋_GB2312" w:hAnsi="Times New Roman" w:cs="仿宋_GB2312"/>
          <w:sz w:val="30"/>
          <w:szCs w:val="30"/>
        </w:rPr>
      </w:pPr>
    </w:p>
    <w:p w:rsidR="00DF5D61" w:rsidRDefault="006E6E0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F5D61" w:rsidRDefault="00DF5D61">
      <w:pPr>
        <w:autoSpaceDE w:val="0"/>
        <w:autoSpaceDN w:val="0"/>
        <w:adjustRightInd w:val="0"/>
        <w:spacing w:line="580" w:lineRule="exact"/>
        <w:ind w:firstLine="600"/>
        <w:jc w:val="left"/>
        <w:rPr>
          <w:rFonts w:ascii="Times New Roman" w:eastAsia="黑体" w:hAnsi="Times New Roman" w:cs="黑体"/>
          <w:sz w:val="30"/>
          <w:szCs w:val="30"/>
          <w:lang w:val="zh-CN"/>
        </w:rPr>
      </w:pP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天津市蓟州区第二小学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26,526,952.02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2,026,938.19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8.27%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：学校新招录教师，人员经费增加；招生人数增加，上级财政拨款增加。</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26,526,952.02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2,026,938.19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学校新招录教师，人员经费增加；招生人数增加，上级财政拨款增加。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25,693,448.15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96.86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833,503.87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3.14%</w:t>
      </w:r>
      <w:r>
        <w:rPr>
          <w:rFonts w:ascii="Times New Roman" w:eastAsia="仿宋_GB2312" w:hAnsi="Times New Roman" w:cs="仿宋_GB2312" w:hint="eastAsia"/>
          <w:sz w:val="30"/>
          <w:szCs w:val="30"/>
          <w:lang w:val="zh-CN"/>
        </w:rPr>
        <w:t>。</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F5D61" w:rsidRDefault="006E6E0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天津市蓟州区第二小学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26,526,952.02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2,026,938.19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学校新招录教师，人员经费增加；招生人数增加，上级财政拨款增加。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26,526,952.02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F5D61" w:rsidRDefault="006E6E0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25,693,448.15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1,465,374.59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6.05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学校新招录教师，人员经费增加；招生人数增加，上级财政拨款增加。</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F5D61" w:rsidRDefault="006E6E0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F5D61" w:rsidRDefault="006E6E0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25,693,448.15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96.86%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1,465,374.59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lastRenderedPageBreak/>
        <w:t>6.05%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：学校新招录教师，人员经费增加；招生人数增加，上级财政拨款增加。</w:t>
      </w:r>
    </w:p>
    <w:p w:rsidR="00DF5D61" w:rsidRDefault="006E6E0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F5D61" w:rsidRDefault="006E6E0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25,693,448.15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26,526,952.02</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22,581,756.06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87.89%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2,792,069.52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10.87%</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1,153,126.44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4.49%</w:t>
      </w:r>
      <w:r>
        <w:rPr>
          <w:rFonts w:ascii="Times New Roman" w:eastAsia="仿宋_GB2312" w:hAnsi="Times New Roman" w:cs="仿宋_GB2312" w:hint="eastAsia"/>
          <w:sz w:val="30"/>
          <w:szCs w:val="30"/>
        </w:rPr>
        <w:t>。</w:t>
      </w:r>
    </w:p>
    <w:p w:rsidR="00DF5D61" w:rsidRDefault="006E6E0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F5D61" w:rsidRDefault="006E6E0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23,996,004.60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25,693,448.15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107.07%</w:t>
      </w:r>
      <w:r>
        <w:rPr>
          <w:rFonts w:ascii="Times New Roman" w:eastAsia="仿宋_GB2312" w:hAnsi="Times New Roman" w:cs="仿宋_GB2312" w:hint="eastAsia"/>
          <w:kern w:val="0"/>
          <w:sz w:val="30"/>
          <w:szCs w:val="30"/>
        </w:rPr>
        <w:t>。其中：</w:t>
      </w:r>
    </w:p>
    <w:p w:rsidR="00DF5D61" w:rsidRDefault="006E6E0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23,996,004.6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25,693,448.15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107.07%</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、小学教育</w:t>
      </w:r>
      <w:r>
        <w:rPr>
          <w:rFonts w:ascii="Times New Roman" w:eastAsia="仿宋_GB2312" w:hAnsi="Times New Roman" w:cs="仿宋_GB2312" w:hint="eastAsia"/>
          <w:sz w:val="30"/>
          <w:szCs w:val="30"/>
        </w:rPr>
        <w:t>20,287,745.64</w:t>
      </w:r>
      <w:r>
        <w:rPr>
          <w:rFonts w:ascii="Times New Roman" w:eastAsia="仿宋_GB2312" w:hAnsi="Times New Roman" w:cs="仿宋_GB2312" w:hint="eastAsia"/>
          <w:sz w:val="30"/>
          <w:szCs w:val="30"/>
        </w:rPr>
        <w:t>元，主要用于：行政事业单位人员和商品服务支出。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1,745,063.04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1,861,379.68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106.67%</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872,531.52</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930,689.84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106.67%</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1,090,664.4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1,153,126.44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105.73%</w:t>
      </w:r>
      <w:r>
        <w:rPr>
          <w:rFonts w:ascii="Times New Roman" w:eastAsia="仿宋_GB2312" w:hAnsi="Times New Roman" w:cs="仿宋_GB2312" w:hint="eastAsia"/>
          <w:sz w:val="30"/>
          <w:szCs w:val="30"/>
        </w:rPr>
        <w:t>，决算数大于年初预算数的主要原因是在职人员增加缴费增加。</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F5D61" w:rsidRDefault="006E6E0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25,693,448.15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1,465,374.59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学校新招录教师，人员经费增加；招生人数增加，上级财政拨款增加。</w:t>
      </w:r>
      <w:r>
        <w:rPr>
          <w:rFonts w:ascii="Times New Roman" w:eastAsia="仿宋_GB2312" w:hAnsi="Times New Roman" w:cs="仿宋_GB2312" w:hint="eastAsia"/>
          <w:kern w:val="0"/>
          <w:sz w:val="30"/>
          <w:szCs w:val="30"/>
        </w:rPr>
        <w:t>其中：</w:t>
      </w:r>
    </w:p>
    <w:p w:rsidR="00DF5D61" w:rsidRDefault="006E6E0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23,386,172.70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5013639.72</w:t>
      </w:r>
      <w:r>
        <w:rPr>
          <w:rFonts w:ascii="Times New Roman" w:eastAsia="仿宋_GB2312" w:hAnsi="Times New Roman" w:cs="仿宋_GB2312" w:hint="eastAsia"/>
          <w:sz w:val="30"/>
          <w:szCs w:val="30"/>
        </w:rPr>
        <w:t>元，主要用于单位在职职工基本工资发放。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津贴补贴</w:t>
      </w:r>
      <w:r>
        <w:rPr>
          <w:rFonts w:ascii="Times New Roman" w:eastAsia="仿宋_GB2312" w:hAnsi="Times New Roman" w:cs="仿宋_GB2312" w:hint="eastAsia"/>
          <w:sz w:val="30"/>
          <w:szCs w:val="30"/>
        </w:rPr>
        <w:t>784108.6</w:t>
      </w:r>
      <w:r>
        <w:rPr>
          <w:rFonts w:ascii="Times New Roman" w:eastAsia="仿宋_GB2312" w:hAnsi="Times New Roman" w:cs="仿宋_GB2312" w:hint="eastAsia"/>
          <w:sz w:val="30"/>
          <w:szCs w:val="30"/>
        </w:rPr>
        <w:t>元，主要用于单位在职职工按规定发放的津贴补贴。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hint="eastAsia"/>
          <w:sz w:val="30"/>
          <w:szCs w:val="30"/>
        </w:rPr>
        <w:t>139612.7</w:t>
      </w:r>
      <w:r>
        <w:rPr>
          <w:rFonts w:ascii="Times New Roman" w:eastAsia="仿宋_GB2312" w:hAnsi="Times New Roman" w:cs="仿宋_GB2312" w:hint="eastAsia"/>
          <w:sz w:val="30"/>
          <w:szCs w:val="30"/>
        </w:rPr>
        <w:t>元，主要用于为单位在职职工缴纳的基本医疗、失业、工伤、生育等社会保险费。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绩效工资</w:t>
      </w:r>
      <w:r>
        <w:rPr>
          <w:rFonts w:ascii="Times New Roman" w:eastAsia="仿宋_GB2312" w:hAnsi="Times New Roman" w:cs="仿宋_GB2312" w:hint="eastAsia"/>
          <w:sz w:val="30"/>
          <w:szCs w:val="30"/>
        </w:rPr>
        <w:t>6101473</w:t>
      </w:r>
      <w:r>
        <w:rPr>
          <w:rFonts w:ascii="Times New Roman" w:eastAsia="仿宋_GB2312" w:hAnsi="Times New Roman" w:cs="仿宋_GB2312" w:hint="eastAsia"/>
          <w:sz w:val="30"/>
          <w:szCs w:val="30"/>
        </w:rPr>
        <w:t>元，主要用于事业单位在职职工的绩效工资。</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hint="eastAsia"/>
          <w:sz w:val="30"/>
          <w:szCs w:val="30"/>
        </w:rPr>
        <w:t>1861379.68</w:t>
      </w:r>
      <w:r>
        <w:rPr>
          <w:rFonts w:ascii="Times New Roman" w:eastAsia="仿宋_GB2312" w:hAnsi="Times New Roman" w:cs="仿宋_GB2312" w:hint="eastAsia"/>
          <w:sz w:val="30"/>
          <w:szCs w:val="30"/>
        </w:rPr>
        <w:t>元，主要用于机关事业单位缴纳的基本养老保险费。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w:t>
      </w:r>
      <w:r>
        <w:rPr>
          <w:rFonts w:ascii="Times New Roman" w:eastAsia="仿宋_GB2312" w:hAnsi="Times New Roman" w:cs="仿宋_GB2312" w:hint="eastAsia"/>
          <w:sz w:val="30"/>
          <w:szCs w:val="30"/>
        </w:rPr>
        <w:t>9306</w:t>
      </w:r>
      <w:r>
        <w:rPr>
          <w:rFonts w:ascii="Times New Roman" w:eastAsia="仿宋_GB2312" w:hAnsi="Times New Roman" w:cs="仿宋_GB2312" w:hint="eastAsia"/>
          <w:sz w:val="30"/>
          <w:szCs w:val="30"/>
        </w:rPr>
        <w:t>89.84</w:t>
      </w:r>
      <w:r>
        <w:rPr>
          <w:rFonts w:ascii="Times New Roman" w:eastAsia="仿宋_GB2312" w:hAnsi="Times New Roman" w:cs="仿宋_GB2312" w:hint="eastAsia"/>
          <w:sz w:val="30"/>
          <w:szCs w:val="30"/>
        </w:rPr>
        <w:t>元，主要用于机关事业单位缴纳的职业</w:t>
      </w:r>
      <w:r>
        <w:rPr>
          <w:rFonts w:ascii="Times New Roman" w:eastAsia="仿宋_GB2312" w:hAnsi="Times New Roman" w:cs="仿宋_GB2312" w:hint="eastAsia"/>
          <w:sz w:val="30"/>
          <w:szCs w:val="30"/>
        </w:rPr>
        <w:lastRenderedPageBreak/>
        <w:t>年金缴费。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职工基本医疗保险缴费</w:t>
      </w:r>
      <w:r>
        <w:rPr>
          <w:rFonts w:ascii="Times New Roman" w:eastAsia="仿宋_GB2312" w:hAnsi="Times New Roman" w:cs="仿宋_GB2312" w:hint="eastAsia"/>
          <w:sz w:val="30"/>
          <w:szCs w:val="30"/>
        </w:rPr>
        <w:t>1153126.44</w:t>
      </w:r>
      <w:r>
        <w:rPr>
          <w:rFonts w:ascii="Times New Roman" w:eastAsia="仿宋_GB2312" w:hAnsi="Times New Roman" w:cs="仿宋_GB2312" w:hint="eastAsia"/>
          <w:sz w:val="30"/>
          <w:szCs w:val="30"/>
        </w:rPr>
        <w:t>元，主要用于机关事业单位缴纳的基本医疗保险缴费。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w:t>
      </w:r>
      <w:r>
        <w:rPr>
          <w:rFonts w:ascii="Times New Roman" w:eastAsia="仿宋_GB2312" w:hAnsi="Times New Roman" w:cs="仿宋_GB2312" w:hint="eastAsia"/>
          <w:sz w:val="30"/>
          <w:szCs w:val="30"/>
        </w:rPr>
        <w:t>5369455</w:t>
      </w:r>
      <w:r>
        <w:rPr>
          <w:rFonts w:ascii="Times New Roman" w:eastAsia="仿宋_GB2312" w:hAnsi="Times New Roman" w:cs="仿宋_GB2312" w:hint="eastAsia"/>
          <w:sz w:val="30"/>
          <w:szCs w:val="30"/>
        </w:rPr>
        <w:t>元，主要用于机关事业单位按规定缴纳的住房公积金。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其他工资福利支出</w:t>
      </w:r>
      <w:r>
        <w:rPr>
          <w:rFonts w:ascii="Times New Roman" w:eastAsia="仿宋_GB2312" w:hAnsi="Times New Roman" w:cs="仿宋_GB2312" w:hint="eastAsia"/>
          <w:sz w:val="30"/>
          <w:szCs w:val="30"/>
        </w:rPr>
        <w:t>198475.52</w:t>
      </w:r>
      <w:r>
        <w:rPr>
          <w:rFonts w:ascii="Times New Roman" w:eastAsia="仿宋_GB2312" w:hAnsi="Times New Roman" w:cs="仿宋_GB2312" w:hint="eastAsia"/>
          <w:sz w:val="30"/>
          <w:szCs w:val="30"/>
        </w:rPr>
        <w:t>元，主要用于退役士兵工资。</w:t>
      </w:r>
    </w:p>
    <w:p w:rsidR="00DF5D61" w:rsidRDefault="006E6E0C">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2,307,275.45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523073.51</w:t>
      </w:r>
      <w:r>
        <w:rPr>
          <w:rFonts w:ascii="Times New Roman" w:eastAsia="仿宋_GB2312" w:hAnsi="Times New Roman" w:cs="仿宋_GB2312" w:hint="eastAsia"/>
          <w:sz w:val="30"/>
          <w:szCs w:val="30"/>
        </w:rPr>
        <w:t>元，主要用于行政事业单位的日常办公用品、报纸杂志等支出。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水费</w:t>
      </w:r>
      <w:r>
        <w:rPr>
          <w:rFonts w:ascii="Times New Roman" w:eastAsia="仿宋_GB2312" w:hAnsi="Times New Roman" w:cs="仿宋_GB2312" w:hint="eastAsia"/>
          <w:sz w:val="30"/>
          <w:szCs w:val="30"/>
        </w:rPr>
        <w:t>21767.75</w:t>
      </w:r>
      <w:r>
        <w:rPr>
          <w:rFonts w:ascii="Times New Roman" w:eastAsia="仿宋_GB2312" w:hAnsi="Times New Roman" w:cs="仿宋_GB2312" w:hint="eastAsia"/>
          <w:sz w:val="30"/>
          <w:szCs w:val="30"/>
        </w:rPr>
        <w:t>元，主要用于行政事业单位支付的水费、污水处理费等支出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电费</w:t>
      </w:r>
      <w:r>
        <w:rPr>
          <w:rFonts w:ascii="Times New Roman" w:eastAsia="仿宋_GB2312" w:hAnsi="Times New Roman" w:cs="仿宋_GB2312" w:hint="eastAsia"/>
          <w:sz w:val="30"/>
          <w:szCs w:val="30"/>
        </w:rPr>
        <w:t>55383.12</w:t>
      </w:r>
      <w:r>
        <w:rPr>
          <w:rFonts w:ascii="Times New Roman" w:eastAsia="仿宋_GB2312" w:hAnsi="Times New Roman" w:cs="仿宋_GB2312" w:hint="eastAsia"/>
          <w:sz w:val="30"/>
          <w:szCs w:val="30"/>
        </w:rPr>
        <w:t>元，主要用于行政事业单位的电费支出。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邮电费</w:t>
      </w:r>
      <w:r>
        <w:rPr>
          <w:rFonts w:ascii="Times New Roman" w:eastAsia="仿宋_GB2312" w:hAnsi="Times New Roman" w:cs="仿宋_GB2312" w:hint="eastAsia"/>
          <w:sz w:val="30"/>
          <w:szCs w:val="30"/>
        </w:rPr>
        <w:t>9113.88</w:t>
      </w:r>
      <w:r>
        <w:rPr>
          <w:rFonts w:ascii="Times New Roman" w:eastAsia="仿宋_GB2312" w:hAnsi="Times New Roman" w:cs="仿宋_GB2312" w:hint="eastAsia"/>
          <w:sz w:val="30"/>
          <w:szCs w:val="30"/>
        </w:rPr>
        <w:t>元，主要用于行政事业单位开支的信函、包裹、货物等物品的邮寄费及电话费、传真费、网络通讯费等。</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取暖费</w:t>
      </w:r>
      <w:r>
        <w:rPr>
          <w:rFonts w:ascii="Times New Roman" w:eastAsia="仿宋_GB2312" w:hAnsi="Times New Roman" w:cs="仿宋_GB2312" w:hint="eastAsia"/>
          <w:sz w:val="30"/>
          <w:szCs w:val="30"/>
        </w:rPr>
        <w:t>181464</w:t>
      </w:r>
      <w:r>
        <w:rPr>
          <w:rFonts w:ascii="Times New Roman" w:eastAsia="仿宋_GB2312" w:hAnsi="Times New Roman" w:cs="仿宋_GB2312" w:hint="eastAsia"/>
          <w:sz w:val="30"/>
          <w:szCs w:val="30"/>
        </w:rPr>
        <w:t>元，主要用于行政事业单位取暖用燃料费、热力费。</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物业管理费</w:t>
      </w:r>
      <w:r>
        <w:rPr>
          <w:rFonts w:ascii="Times New Roman" w:eastAsia="仿宋_GB2312" w:hAnsi="Times New Roman" w:cs="仿宋_GB2312" w:hint="eastAsia"/>
          <w:sz w:val="30"/>
          <w:szCs w:val="30"/>
        </w:rPr>
        <w:t>191335.45</w:t>
      </w:r>
      <w:r>
        <w:rPr>
          <w:rFonts w:ascii="Times New Roman" w:eastAsia="仿宋_GB2312" w:hAnsi="Times New Roman" w:cs="仿宋_GB2312" w:hint="eastAsia"/>
          <w:sz w:val="30"/>
          <w:szCs w:val="30"/>
        </w:rPr>
        <w:t>元，主要用于行政事业单位开支的办公用房的物业管理费，包括综合治理、绿化、卫生等方面的支出。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差旅费</w:t>
      </w:r>
      <w:r>
        <w:rPr>
          <w:rFonts w:ascii="Times New Roman" w:eastAsia="仿宋_GB2312" w:hAnsi="Times New Roman" w:cs="仿宋_GB2312" w:hint="eastAsia"/>
          <w:sz w:val="30"/>
          <w:szCs w:val="30"/>
        </w:rPr>
        <w:t>14720</w:t>
      </w:r>
      <w:r>
        <w:rPr>
          <w:rFonts w:ascii="Times New Roman" w:eastAsia="仿宋_GB2312" w:hAnsi="Times New Roman" w:cs="仿宋_GB2312" w:hint="eastAsia"/>
          <w:sz w:val="30"/>
          <w:szCs w:val="30"/>
        </w:rPr>
        <w:t>元，主要用于日常公务人员出行。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维修（护）费</w:t>
      </w:r>
      <w:r>
        <w:rPr>
          <w:rFonts w:ascii="Times New Roman" w:eastAsia="仿宋_GB2312" w:hAnsi="Times New Roman" w:cs="仿宋_GB2312" w:hint="eastAsia"/>
          <w:sz w:val="30"/>
          <w:szCs w:val="30"/>
        </w:rPr>
        <w:t>615643.3</w:t>
      </w:r>
      <w:r>
        <w:rPr>
          <w:rFonts w:ascii="Times New Roman" w:eastAsia="仿宋_GB2312" w:hAnsi="Times New Roman" w:cs="仿宋_GB2312" w:hint="eastAsia"/>
          <w:sz w:val="30"/>
          <w:szCs w:val="30"/>
        </w:rPr>
        <w:t>元，主要用于行政事业单位日</w:t>
      </w:r>
      <w:r>
        <w:rPr>
          <w:rFonts w:ascii="Times New Roman" w:eastAsia="仿宋_GB2312" w:hAnsi="Times New Roman" w:cs="仿宋_GB2312" w:hint="eastAsia"/>
          <w:sz w:val="30"/>
          <w:szCs w:val="30"/>
        </w:rPr>
        <w:t>常开支的固定资产修理和维护费用，网络信息系统运行与维护费用。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培训费</w:t>
      </w:r>
      <w:r>
        <w:rPr>
          <w:rFonts w:ascii="Times New Roman" w:eastAsia="仿宋_GB2312" w:hAnsi="Times New Roman" w:cs="仿宋_GB2312" w:hint="eastAsia"/>
          <w:sz w:val="30"/>
          <w:szCs w:val="30"/>
        </w:rPr>
        <w:t>7866.89</w:t>
      </w:r>
      <w:r>
        <w:rPr>
          <w:rFonts w:ascii="Times New Roman" w:eastAsia="仿宋_GB2312" w:hAnsi="Times New Roman" w:cs="仿宋_GB2312" w:hint="eastAsia"/>
          <w:sz w:val="30"/>
          <w:szCs w:val="30"/>
        </w:rPr>
        <w:t>元，主要用于行政事业单位除因公出国（境）培</w:t>
      </w:r>
      <w:r>
        <w:rPr>
          <w:rFonts w:ascii="Times New Roman" w:eastAsia="仿宋_GB2312" w:hAnsi="Times New Roman" w:cs="仿宋_GB2312" w:hint="eastAsia"/>
          <w:sz w:val="30"/>
          <w:szCs w:val="30"/>
        </w:rPr>
        <w:lastRenderedPageBreak/>
        <w:t>训费以外的各类培训支出。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劳务费</w:t>
      </w:r>
      <w:r>
        <w:rPr>
          <w:rFonts w:ascii="Times New Roman" w:eastAsia="仿宋_GB2312" w:hAnsi="Times New Roman" w:cs="仿宋_GB2312" w:hint="eastAsia"/>
          <w:sz w:val="30"/>
          <w:szCs w:val="30"/>
        </w:rPr>
        <w:t>536377.55</w:t>
      </w:r>
      <w:r>
        <w:rPr>
          <w:rFonts w:ascii="Times New Roman" w:eastAsia="仿宋_GB2312" w:hAnsi="Times New Roman" w:cs="仿宋_GB2312" w:hint="eastAsia"/>
          <w:sz w:val="30"/>
          <w:szCs w:val="30"/>
        </w:rPr>
        <w:t>元，主要用于行政事业单位支付个人临时人员工资等。</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福利费</w:t>
      </w:r>
      <w:r>
        <w:rPr>
          <w:rFonts w:ascii="Times New Roman" w:eastAsia="仿宋_GB2312" w:hAnsi="Times New Roman" w:cs="仿宋_GB2312" w:hint="eastAsia"/>
          <w:sz w:val="30"/>
          <w:szCs w:val="30"/>
        </w:rPr>
        <w:t>146130</w:t>
      </w:r>
      <w:r>
        <w:rPr>
          <w:rFonts w:ascii="Times New Roman" w:eastAsia="仿宋_GB2312" w:hAnsi="Times New Roman" w:cs="仿宋_GB2312" w:hint="eastAsia"/>
          <w:sz w:val="30"/>
          <w:szCs w:val="30"/>
        </w:rPr>
        <w:t>元，主要用于行政事业单位对食堂购买扶贫产品的补贴。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其他交通费用</w:t>
      </w:r>
      <w:r>
        <w:rPr>
          <w:rFonts w:ascii="Times New Roman" w:eastAsia="仿宋_GB2312" w:hAnsi="Times New Roman" w:cs="仿宋_GB2312" w:hint="eastAsia"/>
          <w:sz w:val="30"/>
          <w:szCs w:val="30"/>
        </w:rPr>
        <w:t>4400</w:t>
      </w:r>
      <w:r>
        <w:rPr>
          <w:rFonts w:ascii="Times New Roman" w:eastAsia="仿宋_GB2312" w:hAnsi="Times New Roman" w:cs="仿宋_GB2312" w:hint="eastAsia"/>
          <w:sz w:val="30"/>
          <w:szCs w:val="30"/>
        </w:rPr>
        <w:t>元，主要用于事业单位公务交通租车费用。</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F5D61" w:rsidRDefault="006E6E0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E6E0C" w:rsidRDefault="006E6E0C" w:rsidP="006E6E0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E6E0C" w:rsidRDefault="006E6E0C" w:rsidP="006E6E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E6E0C" w:rsidRDefault="006E6E0C" w:rsidP="006E6E0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E6E0C" w:rsidRDefault="006E6E0C" w:rsidP="006E6E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w:t>
      </w:r>
      <w:r>
        <w:rPr>
          <w:rFonts w:ascii="Times New Roman" w:eastAsia="仿宋_GB2312" w:hAnsi="Times New Roman" w:cs="仿宋_GB2312" w:hint="eastAsia"/>
          <w:sz w:val="30"/>
          <w:szCs w:val="30"/>
        </w:rPr>
        <w:lastRenderedPageBreak/>
        <w:t>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E6E0C" w:rsidRDefault="006E6E0C" w:rsidP="006E6E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E6E0C" w:rsidRDefault="006E6E0C" w:rsidP="006E6E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E6E0C" w:rsidRDefault="006E6E0C" w:rsidP="006E6E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E6E0C" w:rsidRDefault="006E6E0C" w:rsidP="006E6E0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E6E0C" w:rsidRDefault="006E6E0C" w:rsidP="006E6E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E6E0C" w:rsidRDefault="006E6E0C" w:rsidP="006E6E0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E6E0C" w:rsidRDefault="006E6E0C" w:rsidP="006E6E0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w:t>
      </w:r>
      <w:r>
        <w:rPr>
          <w:rFonts w:ascii="Times New Roman" w:eastAsia="仿宋_GB2312" w:hAnsi="Times New Roman" w:cs="仿宋_GB2312" w:hint="eastAsia"/>
          <w:sz w:val="30"/>
          <w:szCs w:val="30"/>
        </w:rPr>
        <w:lastRenderedPageBreak/>
        <w:t>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F5D61" w:rsidRDefault="006E6E0C" w:rsidP="006E6E0C">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F5D61" w:rsidRDefault="006E6E0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天津市蓟州区第二小学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DF5D61" w:rsidRDefault="006E6E0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F5D61" w:rsidRDefault="006E6E0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w:t>
      </w:r>
      <w:r>
        <w:rPr>
          <w:rFonts w:ascii="Times New Roman" w:eastAsia="仿宋_GB2312" w:hAnsi="Times New Roman" w:cs="仿宋_GB2312" w:hint="eastAsia"/>
          <w:sz w:val="30"/>
          <w:szCs w:val="30"/>
        </w:rPr>
        <w:t>第二小学</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22,581,756.06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2,792,069.52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1,153,126.44</w:t>
      </w:r>
      <w:r>
        <w:rPr>
          <w:rFonts w:ascii="Times New Roman" w:eastAsia="仿宋_GB2312" w:hAnsi="Times New Roman" w:cs="仿宋_GB2312" w:hint="eastAsia"/>
          <w:sz w:val="30"/>
          <w:szCs w:val="30"/>
        </w:rPr>
        <w:t>元。</w:t>
      </w:r>
    </w:p>
    <w:p w:rsidR="00DF5D61" w:rsidRDefault="00DF5D61">
      <w:pPr>
        <w:autoSpaceDE w:val="0"/>
        <w:autoSpaceDN w:val="0"/>
        <w:adjustRightInd w:val="0"/>
        <w:spacing w:line="600" w:lineRule="exact"/>
        <w:ind w:firstLine="600"/>
        <w:jc w:val="left"/>
        <w:rPr>
          <w:rFonts w:ascii="Times New Roman" w:eastAsia="仿宋_GB2312" w:hAnsi="Times New Roman" w:cs="仿宋_GB2312"/>
          <w:sz w:val="30"/>
          <w:szCs w:val="30"/>
        </w:rPr>
      </w:pPr>
    </w:p>
    <w:p w:rsidR="00DF5D61" w:rsidRDefault="00DF5D6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F5D61" w:rsidRDefault="006E6E0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F5D61" w:rsidRDefault="006E6E0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F5D61" w:rsidRDefault="00DF5D6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F5D61" w:rsidRDefault="006E6E0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F5D61" w:rsidRDefault="006E6E0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F5D61" w:rsidRDefault="006E6E0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F5D6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6E6E0C"/>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DF5D61"/>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5D28D4"/>
    <w:rsid w:val="2C800474"/>
    <w:rsid w:val="2C8F0671"/>
    <w:rsid w:val="2D5A0475"/>
    <w:rsid w:val="2DA05507"/>
    <w:rsid w:val="2E487134"/>
    <w:rsid w:val="2E8C3709"/>
    <w:rsid w:val="2F146650"/>
    <w:rsid w:val="2F68719C"/>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993E9C"/>
    <w:rsid w:val="43612B5A"/>
    <w:rsid w:val="43805C0B"/>
    <w:rsid w:val="43B835F7"/>
    <w:rsid w:val="44552CED"/>
    <w:rsid w:val="44EB17AA"/>
    <w:rsid w:val="45984C48"/>
    <w:rsid w:val="47727F60"/>
    <w:rsid w:val="485D29BF"/>
    <w:rsid w:val="49374433"/>
    <w:rsid w:val="49DA103E"/>
    <w:rsid w:val="4A2319E6"/>
    <w:rsid w:val="4A8E57CD"/>
    <w:rsid w:val="4AD1745F"/>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843</Words>
  <Characters>4806</Characters>
  <Application>Microsoft Office Word</Application>
  <DocSecurity>0</DocSecurity>
  <Lines>40</Lines>
  <Paragraphs>11</Paragraphs>
  <ScaleCrop>false</ScaleCrop>
  <Company>HP Inc.</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A44E0A178634409BBBA50D5636087390_13</vt:lpwstr>
  </property>
</Properties>
</file>