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E804A"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1AEAF0B6"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75A12920"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20D2B861"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36A20860"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5E4D784F"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790C2BB9"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21764249" w14:textId="77777777" w:rsidR="00817524" w:rsidRDefault="00817524">
      <w:pPr>
        <w:autoSpaceDE w:val="0"/>
        <w:autoSpaceDN w:val="0"/>
        <w:adjustRightInd w:val="0"/>
        <w:jc w:val="center"/>
        <w:rPr>
          <w:rFonts w:ascii="Times New Roman" w:eastAsia="方正小标宋简体" w:hAnsi="Times New Roman" w:cs="方正小标宋简体"/>
          <w:kern w:val="0"/>
          <w:sz w:val="48"/>
          <w:szCs w:val="48"/>
          <w:lang w:val="zh-CN"/>
        </w:rPr>
      </w:pPr>
    </w:p>
    <w:p w14:paraId="5355E820" w14:textId="77777777" w:rsidR="00817524" w:rsidRDefault="000E656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州区白涧镇天平</w:t>
      </w:r>
      <w:proofErr w:type="gramStart"/>
      <w:r>
        <w:rPr>
          <w:rFonts w:ascii="Times New Roman" w:eastAsia="方正小标宋简体" w:hAnsi="Times New Roman" w:cs="方正小标宋简体" w:hint="eastAsia"/>
          <w:kern w:val="0"/>
          <w:sz w:val="48"/>
          <w:szCs w:val="48"/>
          <w:lang w:val="zh-CN"/>
        </w:rPr>
        <w:t>庄中心</w:t>
      </w:r>
      <w:proofErr w:type="gramEnd"/>
      <w:r>
        <w:rPr>
          <w:rFonts w:ascii="Times New Roman" w:eastAsia="方正小标宋简体" w:hAnsi="Times New Roman" w:cs="方正小标宋简体" w:hint="eastAsia"/>
          <w:kern w:val="0"/>
          <w:sz w:val="48"/>
          <w:szCs w:val="48"/>
          <w:lang w:val="zh-CN"/>
        </w:rPr>
        <w:t>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EA22CCA" w14:textId="77777777" w:rsidR="00817524" w:rsidRDefault="00817524">
      <w:pPr>
        <w:autoSpaceDE w:val="0"/>
        <w:autoSpaceDN w:val="0"/>
        <w:adjustRightInd w:val="0"/>
        <w:spacing w:line="580" w:lineRule="exact"/>
        <w:jc w:val="center"/>
        <w:rPr>
          <w:rFonts w:ascii="Times New Roman" w:eastAsia="黑体" w:hAnsi="Times New Roman" w:cs="黑体"/>
          <w:sz w:val="30"/>
          <w:szCs w:val="30"/>
        </w:rPr>
      </w:pPr>
    </w:p>
    <w:p w14:paraId="40C0264E" w14:textId="77777777" w:rsidR="00817524" w:rsidRDefault="00817524">
      <w:pPr>
        <w:autoSpaceDE w:val="0"/>
        <w:autoSpaceDN w:val="0"/>
        <w:adjustRightInd w:val="0"/>
        <w:spacing w:line="580" w:lineRule="exact"/>
        <w:jc w:val="center"/>
        <w:rPr>
          <w:rFonts w:ascii="Times New Roman" w:eastAsia="黑体" w:hAnsi="Times New Roman" w:cs="黑体"/>
          <w:sz w:val="30"/>
          <w:szCs w:val="30"/>
        </w:rPr>
      </w:pPr>
    </w:p>
    <w:p w14:paraId="2A4FBE80" w14:textId="77777777" w:rsidR="00817524" w:rsidRDefault="00817524">
      <w:pPr>
        <w:autoSpaceDE w:val="0"/>
        <w:autoSpaceDN w:val="0"/>
        <w:adjustRightInd w:val="0"/>
        <w:spacing w:line="580" w:lineRule="exact"/>
        <w:jc w:val="center"/>
        <w:rPr>
          <w:rFonts w:ascii="Times New Roman" w:eastAsia="黑体" w:hAnsi="Times New Roman" w:cs="黑体"/>
          <w:sz w:val="30"/>
          <w:szCs w:val="30"/>
        </w:rPr>
      </w:pPr>
    </w:p>
    <w:p w14:paraId="6CC47628" w14:textId="77777777" w:rsidR="00817524" w:rsidRDefault="00817524">
      <w:pPr>
        <w:autoSpaceDE w:val="0"/>
        <w:autoSpaceDN w:val="0"/>
        <w:adjustRightInd w:val="0"/>
        <w:spacing w:line="580" w:lineRule="exact"/>
        <w:jc w:val="center"/>
        <w:rPr>
          <w:rFonts w:ascii="Times New Roman" w:eastAsia="黑体" w:hAnsi="Times New Roman" w:cs="黑体"/>
          <w:sz w:val="30"/>
          <w:szCs w:val="30"/>
        </w:rPr>
      </w:pPr>
    </w:p>
    <w:p w14:paraId="4469C71D" w14:textId="77777777" w:rsidR="00817524" w:rsidRDefault="00817524">
      <w:pPr>
        <w:autoSpaceDE w:val="0"/>
        <w:autoSpaceDN w:val="0"/>
        <w:adjustRightInd w:val="0"/>
        <w:spacing w:line="580" w:lineRule="exact"/>
        <w:jc w:val="center"/>
        <w:rPr>
          <w:rFonts w:ascii="Times New Roman" w:eastAsia="黑体" w:hAnsi="Times New Roman" w:cs="黑体"/>
          <w:sz w:val="30"/>
          <w:szCs w:val="30"/>
        </w:rPr>
      </w:pPr>
    </w:p>
    <w:p w14:paraId="53FBF9A1" w14:textId="77777777" w:rsidR="00817524" w:rsidRDefault="000E656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A16F4BE" w14:textId="77777777" w:rsidR="00817524" w:rsidRDefault="000E656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608EABD" w14:textId="77777777" w:rsidR="00817524" w:rsidRDefault="00817524">
      <w:pPr>
        <w:autoSpaceDE w:val="0"/>
        <w:autoSpaceDN w:val="0"/>
        <w:adjustRightInd w:val="0"/>
        <w:spacing w:line="600" w:lineRule="exact"/>
        <w:jc w:val="left"/>
        <w:rPr>
          <w:rFonts w:ascii="Times New Roman" w:eastAsia="黑体" w:hAnsi="Times New Roman" w:cs="黑体"/>
          <w:kern w:val="0"/>
          <w:sz w:val="30"/>
          <w:szCs w:val="30"/>
        </w:rPr>
      </w:pPr>
    </w:p>
    <w:p w14:paraId="22EDD12D" w14:textId="77777777" w:rsidR="00817524" w:rsidRDefault="000E656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6AFD2D4"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6CEE966"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6A75CB8" w14:textId="77777777" w:rsidR="00817524" w:rsidRDefault="000E656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28D4B86B"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B2609EE"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E876A30"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1F160F68"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4EA54B1"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373350C"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D633DD5"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615B01A"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7233C93"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052302A"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3C738AD"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4105146"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F3C1445" w14:textId="77777777" w:rsidR="00817524" w:rsidRDefault="000E656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640CDBA"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9D764F3"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E67385E"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ABBA910"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47D93B1"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DF93EF4"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2E25A5FA"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CC8E663"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14B697AB"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9A9805A"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3897E22"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4771E9C"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5562B54"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0BDFC23" w14:textId="77777777" w:rsidR="00817524" w:rsidRDefault="000E656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DFB7F8C" w14:textId="77777777" w:rsidR="00817524" w:rsidRDefault="000E656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ABD8152" w14:textId="77777777" w:rsidR="00817524" w:rsidRDefault="000E656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38119AF" w14:textId="77777777" w:rsidR="00817524" w:rsidRDefault="000E656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24D7F87" w14:textId="77777777" w:rsidR="00817524" w:rsidRDefault="000E656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6EFEB1E"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w:t>
      </w:r>
    </w:p>
    <w:p w14:paraId="68635692" w14:textId="77777777" w:rsidR="00817524" w:rsidRDefault="000E656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32DFBF6" w14:textId="4068FA0E"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天津市蓟州区白涧镇天平庄中心幼儿园内设</w:t>
      </w:r>
      <w:r>
        <w:rPr>
          <w:rFonts w:ascii="Times New Roman" w:eastAsia="仿宋_GB2312" w:hAnsi="Times New Roman" w:cs="仿宋_GB2312" w:hint="eastAsia"/>
          <w:sz w:val="30"/>
          <w:szCs w:val="30"/>
        </w:rPr>
        <w:t xml:space="preserve"> 3 </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 xml:space="preserve"> 0 </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0474A19"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p>
    <w:p w14:paraId="05817B5C" w14:textId="77777777" w:rsidR="00817524" w:rsidRDefault="00817524">
      <w:pPr>
        <w:autoSpaceDE w:val="0"/>
        <w:autoSpaceDN w:val="0"/>
        <w:adjustRightInd w:val="0"/>
        <w:spacing w:line="600" w:lineRule="exact"/>
        <w:ind w:firstLine="600"/>
        <w:jc w:val="left"/>
        <w:rPr>
          <w:rFonts w:ascii="Times New Roman" w:eastAsia="仿宋_GB2312" w:hAnsi="Times New Roman" w:cs="仿宋_GB2312"/>
          <w:sz w:val="30"/>
          <w:szCs w:val="30"/>
        </w:rPr>
      </w:pPr>
    </w:p>
    <w:p w14:paraId="62826928" w14:textId="77777777" w:rsidR="00817524" w:rsidRDefault="00817524">
      <w:pPr>
        <w:autoSpaceDE w:val="0"/>
        <w:autoSpaceDN w:val="0"/>
        <w:adjustRightInd w:val="0"/>
        <w:spacing w:line="600" w:lineRule="exact"/>
        <w:ind w:firstLine="600"/>
        <w:jc w:val="left"/>
        <w:rPr>
          <w:rFonts w:ascii="Times New Roman" w:eastAsia="仿宋_GB2312" w:hAnsi="Times New Roman" w:cs="仿宋_GB2312"/>
          <w:sz w:val="30"/>
          <w:szCs w:val="30"/>
        </w:rPr>
      </w:pPr>
    </w:p>
    <w:p w14:paraId="7CD31022" w14:textId="77777777" w:rsidR="00817524" w:rsidRDefault="000E656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4FC8286" w14:textId="77777777" w:rsidR="00817524" w:rsidRDefault="000E656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7D3C943" w14:textId="77777777" w:rsidR="00817524" w:rsidRDefault="00817524">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95230F4"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829B535"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C94EAE0"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AE7AB48"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B38A2FE"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29AB7E2"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207393F"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D4B9EAC"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2C1A32D"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4E1A64C"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C49A5CC" w14:textId="77777777" w:rsidR="00817524" w:rsidRDefault="000E656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4417134" w14:textId="77777777" w:rsidR="00817524" w:rsidRDefault="000E656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E4E9721" w14:textId="77777777" w:rsidR="00817524" w:rsidRDefault="000E656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p>
    <w:p w14:paraId="1730CE23" w14:textId="77777777" w:rsidR="00817524" w:rsidRDefault="000E656E">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5209991" w14:textId="77777777" w:rsidR="00817524" w:rsidRDefault="00817524">
      <w:pPr>
        <w:autoSpaceDE w:val="0"/>
        <w:autoSpaceDN w:val="0"/>
        <w:adjustRightInd w:val="0"/>
        <w:spacing w:line="600" w:lineRule="exact"/>
        <w:ind w:firstLine="601"/>
        <w:jc w:val="left"/>
        <w:rPr>
          <w:rFonts w:ascii="Times New Roman" w:eastAsia="仿宋_GB2312" w:hAnsi="Times New Roman" w:cs="仿宋_GB2312"/>
          <w:sz w:val="30"/>
          <w:szCs w:val="30"/>
        </w:rPr>
      </w:pPr>
    </w:p>
    <w:p w14:paraId="47D66596" w14:textId="77777777" w:rsidR="00817524" w:rsidRDefault="00817524">
      <w:pPr>
        <w:autoSpaceDE w:val="0"/>
        <w:autoSpaceDN w:val="0"/>
        <w:adjustRightInd w:val="0"/>
        <w:spacing w:line="600" w:lineRule="exact"/>
        <w:ind w:firstLine="601"/>
        <w:jc w:val="left"/>
        <w:rPr>
          <w:rFonts w:ascii="Times New Roman" w:eastAsia="仿宋_GB2312" w:hAnsi="Times New Roman" w:cs="仿宋_GB2312"/>
          <w:sz w:val="30"/>
          <w:szCs w:val="30"/>
        </w:rPr>
      </w:pPr>
    </w:p>
    <w:p w14:paraId="4A46DEDB" w14:textId="77777777" w:rsidR="00817524" w:rsidRDefault="000E656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w:t>
      </w:r>
      <w:r>
        <w:rPr>
          <w:rFonts w:ascii="Times New Roman" w:eastAsia="方正小标宋简体" w:hAnsi="Times New Roman" w:cs="方正小标宋简体" w:hint="eastAsia"/>
          <w:kern w:val="44"/>
          <w:sz w:val="44"/>
          <w:szCs w:val="44"/>
        </w:rPr>
        <w:t>况说明</w:t>
      </w:r>
    </w:p>
    <w:p w14:paraId="19D2E5ED" w14:textId="77777777" w:rsidR="00817524" w:rsidRDefault="00817524">
      <w:pPr>
        <w:autoSpaceDE w:val="0"/>
        <w:autoSpaceDN w:val="0"/>
        <w:adjustRightInd w:val="0"/>
        <w:spacing w:line="580" w:lineRule="exact"/>
        <w:ind w:firstLine="600"/>
        <w:jc w:val="left"/>
        <w:rPr>
          <w:rFonts w:ascii="Times New Roman" w:eastAsia="黑体" w:hAnsi="Times New Roman" w:cs="黑体"/>
          <w:sz w:val="30"/>
          <w:szCs w:val="30"/>
          <w:lang w:val="zh-CN"/>
        </w:rPr>
      </w:pPr>
    </w:p>
    <w:p w14:paraId="6D134398"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F19B929"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州区白涧镇天平</w:t>
      </w:r>
      <w:proofErr w:type="gramStart"/>
      <w:r>
        <w:rPr>
          <w:rFonts w:ascii="Times New Roman" w:eastAsia="仿宋_GB2312" w:hAnsi="Times New Roman" w:cs="仿宋_GB2312" w:hint="eastAsia"/>
          <w:sz w:val="30"/>
          <w:szCs w:val="30"/>
          <w:lang w:val="zh-CN"/>
        </w:rPr>
        <w:t>庄中心</w:t>
      </w:r>
      <w:proofErr w:type="gramEnd"/>
      <w:r>
        <w:rPr>
          <w:rFonts w:ascii="Times New Roman" w:eastAsia="仿宋_GB2312" w:hAnsi="Times New Roman" w:cs="仿宋_GB2312" w:hint="eastAsia"/>
          <w:sz w:val="30"/>
          <w:szCs w:val="30"/>
          <w:lang w:val="zh-CN"/>
        </w:rPr>
        <w:t>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p>
    <w:p w14:paraId="588FB410"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05D887A"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1,969,287.14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w:t>
      </w:r>
      <w:r>
        <w:rPr>
          <w:rFonts w:ascii="Times New Roman" w:eastAsia="仿宋_GB2312" w:hAnsi="Times New Roman" w:cs="仿宋_GB2312" w:hint="eastAsia"/>
          <w:kern w:val="0"/>
          <w:sz w:val="30"/>
          <w:szCs w:val="30"/>
          <w:lang w:val="zh-CN"/>
        </w:rPr>
        <w:lastRenderedPageBreak/>
        <w:t>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1,969,287.14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A274F59" w14:textId="77777777" w:rsidR="00817524" w:rsidRDefault="000E656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1599E007" w14:textId="77777777" w:rsidR="00817524" w:rsidRDefault="000E656E">
      <w:pPr>
        <w:autoSpaceDE w:val="0"/>
        <w:autoSpaceDN w:val="0"/>
        <w:adjustRightInd w:val="0"/>
        <w:spacing w:line="600" w:lineRule="exact"/>
        <w:jc w:val="left"/>
        <w:rPr>
          <w:rFonts w:ascii="Times New Roman" w:eastAsia="仿宋_GB2312" w:hAnsi="Times New Roman" w:cs="仿宋_GB2312"/>
          <w:sz w:val="30"/>
          <w:szCs w:val="30"/>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3AFAB8BA"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9B01767"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FE11D6B" w14:textId="77777777" w:rsidR="00817524" w:rsidRDefault="000E656E">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CCE7A71"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304B368"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1,969,287.14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p>
    <w:p w14:paraId="4CAA3F45"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B108CAA" w14:textId="77777777" w:rsidR="00817524" w:rsidRDefault="000E656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7B183389"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p>
    <w:p w14:paraId="49EC7D71" w14:textId="77777777" w:rsidR="00817524" w:rsidRDefault="000E656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4735AEB" w14:textId="77777777" w:rsidR="00817524" w:rsidRDefault="000E656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1,791,339.38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90.96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125,951.04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51,996.72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14:paraId="1F935516" w14:textId="77777777" w:rsidR="00817524" w:rsidRDefault="000E656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CE6E830"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2,097,177.88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1,969,287.14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93.9%</w:t>
      </w:r>
      <w:r>
        <w:rPr>
          <w:rFonts w:ascii="Times New Roman" w:eastAsia="仿宋_GB2312" w:hAnsi="Times New Roman" w:cs="仿宋_GB2312" w:hint="eastAsia"/>
          <w:kern w:val="0"/>
          <w:sz w:val="30"/>
          <w:szCs w:val="30"/>
        </w:rPr>
        <w:t>。其中：</w:t>
      </w:r>
    </w:p>
    <w:p w14:paraId="015DFEFC" w14:textId="77777777" w:rsidR="00817524" w:rsidRDefault="000E656E">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w:t>
      </w:r>
      <w:r>
        <w:rPr>
          <w:rFonts w:ascii="Times New Roman" w:eastAsia="仿宋_GB2312" w:hAnsi="Times New Roman" w:cs="仿宋_GB2312" w:hint="eastAsia"/>
          <w:sz w:val="30"/>
          <w:szCs w:val="30"/>
        </w:rPr>
        <w:t>学前</w:t>
      </w:r>
      <w:r>
        <w:rPr>
          <w:rFonts w:ascii="Times New Roman" w:eastAsia="仿宋_GB2312" w:hAnsi="Times New Roman" w:cs="仿宋_GB2312" w:hint="eastAsia"/>
          <w:sz w:val="30"/>
          <w:szCs w:val="30"/>
        </w:rPr>
        <w:t>教育（项）年初预算为</w:t>
      </w:r>
      <w:r>
        <w:rPr>
          <w:rFonts w:ascii="Times New Roman" w:eastAsia="仿宋_GB2312" w:hAnsi="Times New Roman" w:cs="Times New Roman" w:hint="eastAsia"/>
          <w:sz w:val="30"/>
          <w:szCs w:val="30"/>
        </w:rPr>
        <w:t>1,930,342.6</w:t>
      </w:r>
      <w:r>
        <w:rPr>
          <w:rFonts w:ascii="Times New Roman" w:eastAsia="仿宋_GB2312" w:hAnsi="Times New Roman" w:cs="Times New Roman" w:hint="eastAsia"/>
          <w:sz w:val="30"/>
          <w:szCs w:val="30"/>
        </w:rPr>
        <w:t>元</w:t>
      </w:r>
      <w:r>
        <w:rPr>
          <w:rFonts w:ascii="Times New Roman" w:eastAsia="仿宋_GB2312" w:hAnsi="Times New Roman" w:cs="仿宋_GB2312" w:hint="eastAsia"/>
          <w:sz w:val="30"/>
          <w:szCs w:val="30"/>
        </w:rPr>
        <w:t>，支出决算为</w:t>
      </w:r>
      <w:r>
        <w:rPr>
          <w:rFonts w:ascii="Times New Roman" w:eastAsia="仿宋_GB2312" w:hAnsi="Times New Roman" w:cs="仿宋_GB2312" w:hint="eastAsia"/>
          <w:sz w:val="30"/>
          <w:szCs w:val="30"/>
        </w:rPr>
        <w:t>1,791,339.38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小于</w:t>
      </w:r>
      <w:r>
        <w:rPr>
          <w:rFonts w:ascii="Times New Roman" w:eastAsia="仿宋_GB2312" w:hAnsi="Times New Roman" w:cs="仿宋_GB2312" w:hint="eastAsia"/>
          <w:sz w:val="30"/>
          <w:szCs w:val="30"/>
        </w:rPr>
        <w:t>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w:t>
      </w:r>
      <w:proofErr w:type="gramStart"/>
      <w:r>
        <w:rPr>
          <w:rFonts w:ascii="Times New Roman" w:eastAsia="仿宋_GB2312" w:hAnsi="Times New Roman" w:cs="仿宋_GB2312" w:hint="eastAsia"/>
          <w:sz w:val="30"/>
          <w:szCs w:val="30"/>
        </w:rPr>
        <w:t>中心园</w:t>
      </w:r>
      <w:proofErr w:type="gramEnd"/>
      <w:r>
        <w:rPr>
          <w:rFonts w:ascii="Times New Roman" w:eastAsia="仿宋_GB2312" w:hAnsi="Times New Roman" w:cs="仿宋_GB2312" w:hint="eastAsia"/>
          <w:sz w:val="30"/>
          <w:szCs w:val="30"/>
        </w:rPr>
        <w:t>公用经费减少。</w:t>
      </w:r>
    </w:p>
    <w:p w14:paraId="5582B57D" w14:textId="77777777" w:rsidR="00817524" w:rsidRDefault="000E656E">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78,510.72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83,967.36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sz w:val="30"/>
          <w:szCs w:val="30"/>
        </w:rPr>
        <w:t>年初预算数的主要原因是</w:t>
      </w:r>
      <w:r>
        <w:rPr>
          <w:rFonts w:ascii="Times New Roman" w:eastAsia="仿宋_GB2312" w:hAnsi="Times New Roman" w:cs="仿宋_GB2312" w:hint="eastAsia"/>
          <w:sz w:val="30"/>
          <w:szCs w:val="30"/>
        </w:rPr>
        <w:t>本年度有新增人员，缴费增加</w:t>
      </w:r>
      <w:r>
        <w:rPr>
          <w:rFonts w:ascii="Times New Roman" w:eastAsia="仿宋_GB2312" w:hAnsi="Times New Roman" w:cs="仿宋_GB2312" w:hint="eastAsia"/>
          <w:sz w:val="30"/>
          <w:szCs w:val="30"/>
        </w:rPr>
        <w:t>。</w:t>
      </w:r>
    </w:p>
    <w:p w14:paraId="053FF316" w14:textId="77777777" w:rsidR="00817524" w:rsidRDefault="000E656E">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39,255.36</w:t>
      </w:r>
      <w:r>
        <w:rPr>
          <w:rFonts w:ascii="Times New Roman" w:eastAsia="仿宋_GB2312" w:hAnsi="Times New Roman" w:cs="仿宋_GB2312" w:hint="eastAsia"/>
          <w:sz w:val="30"/>
          <w:szCs w:val="30"/>
        </w:rPr>
        <w:t>元，支出</w:t>
      </w:r>
      <w:r>
        <w:rPr>
          <w:rFonts w:ascii="Times New Roman" w:eastAsia="仿宋_GB2312" w:hAnsi="Times New Roman" w:cs="仿宋_GB2312" w:hint="eastAsia"/>
          <w:sz w:val="30"/>
          <w:szCs w:val="30"/>
        </w:rPr>
        <w:lastRenderedPageBreak/>
        <w:t>决算为</w:t>
      </w:r>
      <w:r>
        <w:rPr>
          <w:rFonts w:ascii="Times New Roman" w:eastAsia="仿宋_GB2312" w:hAnsi="Times New Roman" w:cs="仿宋_GB2312" w:hint="eastAsia"/>
          <w:sz w:val="30"/>
          <w:szCs w:val="30"/>
        </w:rPr>
        <w:t>41,983.68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sz w:val="30"/>
          <w:szCs w:val="30"/>
        </w:rPr>
        <w:t>年初预算数的主要原因是</w:t>
      </w:r>
      <w:r>
        <w:rPr>
          <w:rFonts w:ascii="Times New Roman" w:eastAsia="仿宋_GB2312" w:hAnsi="Times New Roman" w:cs="仿宋_GB2312" w:hint="eastAsia"/>
          <w:sz w:val="30"/>
          <w:szCs w:val="30"/>
        </w:rPr>
        <w:t>本年度有新增人员，缴费增加</w:t>
      </w:r>
      <w:r>
        <w:rPr>
          <w:rFonts w:ascii="Times New Roman" w:eastAsia="仿宋_GB2312" w:hAnsi="Times New Roman" w:cs="仿宋_GB2312" w:hint="eastAsia"/>
          <w:sz w:val="30"/>
          <w:szCs w:val="30"/>
        </w:rPr>
        <w:t>。</w:t>
      </w:r>
    </w:p>
    <w:p w14:paraId="2299DEF9" w14:textId="77777777" w:rsidR="00817524" w:rsidRDefault="000E656E">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类）行政事业单位医疗支出（款）事业单位医疗（项）年初预算数</w:t>
      </w:r>
      <w:r>
        <w:rPr>
          <w:rFonts w:ascii="Times New Roman" w:eastAsia="仿宋_GB2312" w:hAnsi="Times New Roman" w:cs="仿宋_GB2312" w:hint="eastAsia"/>
          <w:sz w:val="30"/>
          <w:szCs w:val="30"/>
        </w:rPr>
        <w:t>49,069.2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51,996.72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大于</w:t>
      </w:r>
      <w:r>
        <w:rPr>
          <w:rFonts w:ascii="Times New Roman" w:eastAsia="仿宋_GB2312" w:hAnsi="Times New Roman" w:cs="仿宋_GB2312" w:hint="eastAsia"/>
          <w:sz w:val="30"/>
          <w:szCs w:val="30"/>
        </w:rPr>
        <w:t>年初预算数的主要原因是</w:t>
      </w:r>
      <w:r>
        <w:rPr>
          <w:rFonts w:ascii="Times New Roman" w:eastAsia="仿宋_GB2312" w:hAnsi="Times New Roman" w:cs="仿宋_GB2312" w:hint="eastAsia"/>
          <w:sz w:val="30"/>
          <w:szCs w:val="30"/>
        </w:rPr>
        <w:t>本年度有新增人员，缴费增加。</w:t>
      </w:r>
    </w:p>
    <w:p w14:paraId="2BD89095"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9AA55EE"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1,969,287.14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1,969,287.14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年度新增单位。</w:t>
      </w:r>
      <w:r>
        <w:rPr>
          <w:rFonts w:ascii="Times New Roman" w:eastAsia="仿宋_GB2312" w:hAnsi="Times New Roman" w:cs="仿宋_GB2312" w:hint="eastAsia"/>
          <w:kern w:val="0"/>
          <w:sz w:val="30"/>
          <w:szCs w:val="30"/>
        </w:rPr>
        <w:t>其中：</w:t>
      </w:r>
    </w:p>
    <w:p w14:paraId="78CE87AF" w14:textId="77777777" w:rsidR="00817524" w:rsidRDefault="000E656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1,078,443.64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基本工资、津贴补贴、绩效工资、机关事业单位基本养老保险缴费、职业年金缴费、职工基本医疗保险缴费、奖金、住房公积金、其他社会保障缴费。</w:t>
      </w:r>
    </w:p>
    <w:p w14:paraId="3D80D129" w14:textId="77777777" w:rsidR="00817524" w:rsidRDefault="000E656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890,843.50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1D30FDA6"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0D9EB18" w14:textId="77777777" w:rsidR="00817524" w:rsidRDefault="000E656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21B18A32" w14:textId="77777777" w:rsidR="00817524" w:rsidRDefault="000E656E">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919E8AB"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w:t>
      </w:r>
      <w:r>
        <w:rPr>
          <w:rFonts w:ascii="Times New Roman" w:eastAsia="仿宋_GB2312" w:hAnsi="Times New Roman" w:cs="仿宋_GB2312" w:hint="eastAsia"/>
          <w:sz w:val="30"/>
          <w:szCs w:val="30"/>
        </w:rPr>
        <w:lastRenderedPageBreak/>
        <w:t>经营预算财政拨款收入、支出和结转结余。</w:t>
      </w:r>
    </w:p>
    <w:p w14:paraId="10EF5BCD" w14:textId="77777777" w:rsidR="00817524" w:rsidRDefault="000E656E">
      <w:pPr>
        <w:keepNext/>
        <w:keepLines/>
        <w:numPr>
          <w:ilvl w:val="0"/>
          <w:numId w:val="1"/>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DC541E8" w14:textId="77777777" w:rsidR="00817524" w:rsidRDefault="000E656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8891C36" w14:textId="77777777" w:rsidR="00817524" w:rsidRDefault="000E656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6B75E05" w14:textId="77777777" w:rsidR="00817524" w:rsidRDefault="000E656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13FF2E4"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70D08EF" w14:textId="77777777" w:rsidR="00817524" w:rsidRDefault="000E656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D8B229E" w14:textId="77777777" w:rsidR="00817524" w:rsidRDefault="000E656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161698B"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14:paraId="5C41E2B5" w14:textId="77777777" w:rsidR="00817524" w:rsidRDefault="000E656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EB8C7C1"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7D9EF6A"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AFAB779" w14:textId="77777777" w:rsidR="00817524" w:rsidRDefault="000E656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54A7655" w14:textId="77777777" w:rsidR="00817524" w:rsidRDefault="000E656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519037C" w14:textId="77777777" w:rsidR="00817524" w:rsidRDefault="00817524">
      <w:pPr>
        <w:autoSpaceDE w:val="0"/>
        <w:autoSpaceDN w:val="0"/>
        <w:adjustRightInd w:val="0"/>
        <w:spacing w:line="600" w:lineRule="exact"/>
        <w:ind w:firstLine="645"/>
        <w:jc w:val="left"/>
        <w:rPr>
          <w:rFonts w:ascii="Times New Roman" w:eastAsia="仿宋_GB2312" w:hAnsi="Times New Roman" w:cs="仿宋_GB2312"/>
          <w:kern w:val="0"/>
          <w:sz w:val="30"/>
          <w:szCs w:val="30"/>
        </w:rPr>
      </w:pPr>
    </w:p>
    <w:p w14:paraId="61B50D00"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14:paraId="11AB9765"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29B48D7"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FF5EC0A"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E0E0DD2"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4786564" w14:textId="77777777" w:rsidR="00817524" w:rsidRDefault="000E656E">
      <w:pPr>
        <w:autoSpaceDE w:val="0"/>
        <w:autoSpaceDN w:val="0"/>
        <w:adjustRightInd w:val="0"/>
        <w:spacing w:line="600" w:lineRule="exact"/>
        <w:ind w:firstLine="600"/>
        <w:jc w:val="left"/>
        <w:rPr>
          <w:rFonts w:ascii="Times New Roman" w:eastAsia="黑体" w:hAnsi="Times New Roman" w:cs="黑体"/>
          <w:b/>
          <w:bCs/>
          <w:kern w:val="0"/>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58CC0D74"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DEED2D5"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667A1072" w14:textId="77777777" w:rsidR="00817524" w:rsidRDefault="000E656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6704856"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州区白涧镇天平</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幼儿园教育支出</w:t>
      </w:r>
      <w:r>
        <w:rPr>
          <w:rFonts w:ascii="Times New Roman" w:eastAsia="仿宋_GB2312" w:hAnsi="Times New Roman" w:cs="仿宋_GB2312" w:hint="eastAsia"/>
          <w:sz w:val="30"/>
          <w:szCs w:val="30"/>
        </w:rPr>
        <w:t>1,791,339.38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125,951.04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51,996.72</w:t>
      </w:r>
      <w:r>
        <w:rPr>
          <w:rFonts w:ascii="Times New Roman" w:eastAsia="仿宋_GB2312" w:hAnsi="Times New Roman" w:cs="仿宋_GB2312" w:hint="eastAsia"/>
          <w:sz w:val="30"/>
          <w:szCs w:val="30"/>
        </w:rPr>
        <w:t>元。</w:t>
      </w:r>
    </w:p>
    <w:p w14:paraId="1BB0F70E" w14:textId="77777777" w:rsidR="00817524" w:rsidRDefault="0081752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547A41C" w14:textId="77777777" w:rsidR="00817524" w:rsidRDefault="0081752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8E9D2C6" w14:textId="77777777" w:rsidR="00817524" w:rsidRDefault="000E656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DF0D048" w14:textId="77777777" w:rsidR="00817524" w:rsidRDefault="000E656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1DF3E464" w14:textId="77777777" w:rsidR="00817524" w:rsidRDefault="0081752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AD29F0F"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4D3603D" w14:textId="77777777" w:rsidR="00817524" w:rsidRDefault="000E656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3565F56" w14:textId="77777777" w:rsidR="00817524" w:rsidRDefault="000E656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1752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D0E10"/>
    <w:multiLevelType w:val="singleLevel"/>
    <w:tmpl w:val="430D0E10"/>
    <w:lvl w:ilvl="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hZTUxOGQ3YWI2ZDZmYmFlYjgwMTcxMDBkZGM5NzQifQ=="/>
  </w:docVars>
  <w:rsids>
    <w:rsidRoot w:val="006A094D"/>
    <w:rsid w:val="00013A12"/>
    <w:rsid w:val="0002687D"/>
    <w:rsid w:val="00047C6F"/>
    <w:rsid w:val="000528EE"/>
    <w:rsid w:val="000719FD"/>
    <w:rsid w:val="000B5C71"/>
    <w:rsid w:val="000D4B98"/>
    <w:rsid w:val="000E656E"/>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17524"/>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44A525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B91409"/>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DF3DB6"/>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727</Words>
  <Characters>4145</Characters>
  <Application>Microsoft Office Word</Application>
  <DocSecurity>0</DocSecurity>
  <Lines>34</Lines>
  <Paragraphs>9</Paragraphs>
  <ScaleCrop>false</ScaleCrop>
  <Company>HP Inc.</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ADB663E4AF4249F4B1C907A810DA1B2C_13</vt:lpwstr>
  </property>
</Properties>
</file>