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832CB9">
      <w:pPr>
        <w:autoSpaceDE w:val="0"/>
        <w:autoSpaceDN w:val="0"/>
        <w:adjustRightInd w:val="0"/>
        <w:jc w:val="center"/>
        <w:rPr>
          <w:rFonts w:ascii="Times New Roman" w:eastAsia="方正小标宋简体" w:hAnsi="Times New Roman" w:cs="方正小标宋简体"/>
          <w:kern w:val="0"/>
          <w:sz w:val="48"/>
          <w:szCs w:val="48"/>
          <w:lang w:val="zh-CN"/>
        </w:rPr>
      </w:pPr>
    </w:p>
    <w:p w:rsidR="00832CB9" w:rsidRDefault="00D5727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州区尤古庄镇大龙</w:t>
      </w:r>
      <w:proofErr w:type="gramStart"/>
      <w:r>
        <w:rPr>
          <w:rFonts w:ascii="Times New Roman" w:eastAsia="方正小标宋简体" w:hAnsi="Times New Roman" w:cs="方正小标宋简体" w:hint="eastAsia"/>
          <w:kern w:val="0"/>
          <w:sz w:val="48"/>
          <w:szCs w:val="48"/>
          <w:lang w:val="zh-CN"/>
        </w:rPr>
        <w:t>卧</w:t>
      </w:r>
      <w:proofErr w:type="gramEnd"/>
      <w:r>
        <w:rPr>
          <w:rFonts w:ascii="Times New Roman" w:eastAsia="方正小标宋简体" w:hAnsi="Times New Roman" w:cs="方正小标宋简体" w:hint="eastAsia"/>
          <w:kern w:val="0"/>
          <w:sz w:val="48"/>
          <w:szCs w:val="48"/>
          <w:lang w:val="zh-CN"/>
        </w:rPr>
        <w:t>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32CB9" w:rsidRDefault="00832CB9">
      <w:pPr>
        <w:autoSpaceDE w:val="0"/>
        <w:autoSpaceDN w:val="0"/>
        <w:adjustRightInd w:val="0"/>
        <w:spacing w:line="580" w:lineRule="exact"/>
        <w:jc w:val="center"/>
        <w:rPr>
          <w:rFonts w:ascii="Times New Roman" w:eastAsia="黑体" w:hAnsi="Times New Roman" w:cs="黑体"/>
          <w:sz w:val="30"/>
          <w:szCs w:val="30"/>
        </w:rPr>
      </w:pPr>
    </w:p>
    <w:p w:rsidR="00832CB9" w:rsidRDefault="00832CB9">
      <w:pPr>
        <w:autoSpaceDE w:val="0"/>
        <w:autoSpaceDN w:val="0"/>
        <w:adjustRightInd w:val="0"/>
        <w:spacing w:line="580" w:lineRule="exact"/>
        <w:jc w:val="center"/>
        <w:rPr>
          <w:rFonts w:ascii="Times New Roman" w:eastAsia="黑体" w:hAnsi="Times New Roman" w:cs="黑体"/>
          <w:sz w:val="30"/>
          <w:szCs w:val="30"/>
        </w:rPr>
      </w:pPr>
    </w:p>
    <w:p w:rsidR="00832CB9" w:rsidRDefault="00832CB9">
      <w:pPr>
        <w:autoSpaceDE w:val="0"/>
        <w:autoSpaceDN w:val="0"/>
        <w:adjustRightInd w:val="0"/>
        <w:spacing w:line="580" w:lineRule="exact"/>
        <w:jc w:val="center"/>
        <w:rPr>
          <w:rFonts w:ascii="Times New Roman" w:eastAsia="黑体" w:hAnsi="Times New Roman" w:cs="黑体"/>
          <w:sz w:val="30"/>
          <w:szCs w:val="30"/>
        </w:rPr>
      </w:pPr>
    </w:p>
    <w:p w:rsidR="00832CB9" w:rsidRDefault="00832CB9">
      <w:pPr>
        <w:autoSpaceDE w:val="0"/>
        <w:autoSpaceDN w:val="0"/>
        <w:adjustRightInd w:val="0"/>
        <w:spacing w:line="580" w:lineRule="exact"/>
        <w:jc w:val="center"/>
        <w:rPr>
          <w:rFonts w:ascii="Times New Roman" w:eastAsia="黑体" w:hAnsi="Times New Roman" w:cs="黑体"/>
          <w:sz w:val="30"/>
          <w:szCs w:val="30"/>
        </w:rPr>
      </w:pPr>
    </w:p>
    <w:p w:rsidR="00832CB9" w:rsidRDefault="00832CB9">
      <w:pPr>
        <w:autoSpaceDE w:val="0"/>
        <w:autoSpaceDN w:val="0"/>
        <w:adjustRightInd w:val="0"/>
        <w:spacing w:line="580" w:lineRule="exact"/>
        <w:jc w:val="center"/>
        <w:rPr>
          <w:rFonts w:ascii="Times New Roman" w:eastAsia="黑体" w:hAnsi="Times New Roman" w:cs="黑体"/>
          <w:sz w:val="30"/>
          <w:szCs w:val="30"/>
        </w:rPr>
      </w:pPr>
    </w:p>
    <w:p w:rsidR="00832CB9" w:rsidRDefault="00D5727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32CB9" w:rsidRDefault="00D5727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832CB9" w:rsidRDefault="00832CB9">
      <w:pPr>
        <w:autoSpaceDE w:val="0"/>
        <w:autoSpaceDN w:val="0"/>
        <w:adjustRightInd w:val="0"/>
        <w:spacing w:line="600" w:lineRule="exact"/>
        <w:jc w:val="left"/>
        <w:rPr>
          <w:rFonts w:ascii="Times New Roman" w:eastAsia="黑体" w:hAnsi="Times New Roman" w:cs="黑体"/>
          <w:kern w:val="0"/>
          <w:sz w:val="30"/>
          <w:szCs w:val="30"/>
        </w:rPr>
      </w:pPr>
    </w:p>
    <w:p w:rsidR="00832CB9" w:rsidRDefault="00D5727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32CB9" w:rsidRDefault="00D5727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32CB9" w:rsidRDefault="00D5727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32CB9" w:rsidRDefault="00D5727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32CB9" w:rsidRDefault="00D5727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832CB9" w:rsidRDefault="00D5727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32CB9" w:rsidRDefault="00D5727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832CB9" w:rsidRDefault="00D5727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32CB9" w:rsidRDefault="00D5727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实施小学义务教育，促进小学基础发展。小学学历教育、相关社会服务</w:t>
      </w:r>
    </w:p>
    <w:p w:rsidR="00832CB9" w:rsidRDefault="00D5727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32CB9" w:rsidRDefault="00D5727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个职能科室，校长室、主任室、党建室、会议室、办公室；下辖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32CB9" w:rsidRDefault="00D5727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p>
    <w:p w:rsidR="00832CB9" w:rsidRDefault="00D5727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32CB9" w:rsidRDefault="00D5727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832CB9" w:rsidRDefault="00832CB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32CB9" w:rsidRDefault="00D5727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32CB9" w:rsidRDefault="00D5727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32CB9" w:rsidRDefault="00D5727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4376F0">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4376F0">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832CB9" w:rsidRDefault="00D5727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832CB9" w:rsidRDefault="00832CB9">
      <w:pPr>
        <w:autoSpaceDE w:val="0"/>
        <w:autoSpaceDN w:val="0"/>
        <w:adjustRightInd w:val="0"/>
        <w:spacing w:line="600" w:lineRule="exact"/>
        <w:ind w:firstLine="601"/>
        <w:jc w:val="left"/>
        <w:rPr>
          <w:rFonts w:ascii="Times New Roman" w:eastAsia="仿宋_GB2312" w:hAnsi="Times New Roman" w:cs="仿宋_GB2312"/>
          <w:sz w:val="30"/>
          <w:szCs w:val="30"/>
        </w:rPr>
      </w:pPr>
    </w:p>
    <w:p w:rsidR="00832CB9" w:rsidRDefault="00D5727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832CB9" w:rsidRDefault="00832CB9">
      <w:pPr>
        <w:autoSpaceDE w:val="0"/>
        <w:autoSpaceDN w:val="0"/>
        <w:adjustRightInd w:val="0"/>
        <w:spacing w:line="580" w:lineRule="exact"/>
        <w:ind w:firstLine="600"/>
        <w:jc w:val="left"/>
        <w:rPr>
          <w:rFonts w:ascii="Times New Roman" w:eastAsia="黑体" w:hAnsi="Times New Roman" w:cs="黑体"/>
          <w:sz w:val="30"/>
          <w:szCs w:val="30"/>
          <w:lang w:val="zh-CN"/>
        </w:rPr>
      </w:pP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32CB9" w:rsidRDefault="00D5727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州区尤古庄镇大龙</w:t>
      </w:r>
      <w:proofErr w:type="gramStart"/>
      <w:r>
        <w:rPr>
          <w:rFonts w:ascii="Times New Roman" w:eastAsia="仿宋_GB2312" w:hAnsi="Times New Roman" w:cs="仿宋_GB2312" w:hint="eastAsia"/>
          <w:sz w:val="30"/>
          <w:szCs w:val="30"/>
          <w:lang w:val="zh-CN"/>
        </w:rPr>
        <w:t>卧</w:t>
      </w:r>
      <w:proofErr w:type="gramEnd"/>
      <w:r>
        <w:rPr>
          <w:rFonts w:ascii="Times New Roman" w:eastAsia="仿宋_GB2312" w:hAnsi="Times New Roman" w:cs="仿宋_GB2312" w:hint="eastAsia"/>
          <w:sz w:val="30"/>
          <w:szCs w:val="30"/>
          <w:lang w:val="zh-CN"/>
        </w:rPr>
        <w:t>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4,650,368.07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312,887.34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7.21%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32CB9" w:rsidRPr="004376F0" w:rsidRDefault="00D5727A" w:rsidP="004376F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4,650,368.07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312,887.34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：财政拨款减少其中：一般公共预算财政</w:t>
      </w:r>
      <w:proofErr w:type="gramStart"/>
      <w:r>
        <w:rPr>
          <w:rFonts w:ascii="Times New Roman" w:eastAsia="仿宋_GB2312" w:hAnsi="Times New Roman" w:cs="仿宋_GB2312" w:hint="eastAsia"/>
          <w:kern w:val="0"/>
          <w:sz w:val="30"/>
          <w:szCs w:val="30"/>
        </w:rPr>
        <w:t>拨款收</w:t>
      </w:r>
      <w:proofErr w:type="gramEnd"/>
      <w:r>
        <w:rPr>
          <w:rFonts w:ascii="Times New Roman" w:eastAsia="仿宋_GB2312" w:hAnsi="Times New Roman" w:cs="仿宋_GB2312" w:hint="eastAsia"/>
          <w:kern w:val="0"/>
          <w:sz w:val="30"/>
          <w:szCs w:val="30"/>
        </w:rPr>
        <w:t>,4</w:t>
      </w:r>
      <w:r w:rsidR="004376F0">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549</w:t>
      </w:r>
      <w:r w:rsidR="004376F0">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133.07</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97.82%</w:t>
      </w:r>
      <w:r>
        <w:rPr>
          <w:rFonts w:ascii="Times New Roman" w:eastAsia="仿宋_GB2312" w:hAnsi="Times New Roman" w:cs="仿宋_GB2312" w:hint="eastAsia"/>
          <w:kern w:val="0"/>
          <w:sz w:val="30"/>
          <w:szCs w:val="30"/>
        </w:rPr>
        <w:t>；政府性基金预算财政拨款收入</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；国有资本</w:t>
      </w:r>
      <w:r>
        <w:rPr>
          <w:rFonts w:ascii="Times New Roman" w:eastAsia="仿宋_GB2312" w:hAnsi="Times New Roman" w:cs="仿宋_GB2312" w:hint="eastAsia"/>
          <w:kern w:val="0"/>
          <w:sz w:val="30"/>
          <w:szCs w:val="30"/>
        </w:rPr>
        <w:lastRenderedPageBreak/>
        <w:t>经营预算财政拨款收入</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；财政专户管理资金收入</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；事业收入</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；事业单位经营收入</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；上级补助收入</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；附属单位上缴收入</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；其他收入</w:t>
      </w:r>
      <w:r>
        <w:rPr>
          <w:rFonts w:ascii="Times New Roman" w:eastAsia="仿宋_GB2312" w:hAnsi="Times New Roman" w:cs="仿宋_GB2312" w:hint="eastAsia"/>
          <w:kern w:val="0"/>
          <w:sz w:val="30"/>
          <w:szCs w:val="30"/>
        </w:rPr>
        <w:t>101</w:t>
      </w:r>
      <w:r w:rsidR="004376F0">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235</w:t>
      </w:r>
      <w:r>
        <w:rPr>
          <w:rFonts w:ascii="Times New Roman" w:eastAsia="仿宋_GB2312" w:hAnsi="Times New Roman" w:cs="仿宋_GB2312" w:hint="eastAsia"/>
          <w:kern w:val="0"/>
          <w:sz w:val="30"/>
          <w:szCs w:val="30"/>
        </w:rPr>
        <w:t>元，占</w:t>
      </w:r>
      <w:r w:rsidR="004376F0">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18%</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4,549,133.07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101,235.00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2.18%</w:t>
      </w:r>
      <w:r>
        <w:rPr>
          <w:rFonts w:ascii="Times New Roman" w:eastAsia="仿宋_GB2312" w:hAnsi="Times New Roman" w:cs="仿宋_GB2312" w:hint="eastAsia"/>
          <w:sz w:val="30"/>
          <w:szCs w:val="30"/>
          <w:lang w:val="zh-CN"/>
        </w:rPr>
        <w:t>。</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32CB9" w:rsidRPr="00CB0DDB" w:rsidRDefault="00D5727A" w:rsidP="00CB0DD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4,650,368.07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312,887.34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财政拨款减少其中：基本支</w:t>
      </w:r>
      <w:r>
        <w:rPr>
          <w:rFonts w:ascii="Times New Roman" w:eastAsia="仿宋_GB2312" w:hAnsi="Times New Roman" w:cs="仿宋_GB2312" w:hint="eastAsia"/>
          <w:kern w:val="0"/>
          <w:sz w:val="30"/>
          <w:szCs w:val="30"/>
        </w:rPr>
        <w:t>,4</w:t>
      </w:r>
      <w:r w:rsidR="00CB0DDB">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650</w:t>
      </w:r>
      <w:r w:rsidR="00CB0DDB">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368.07</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100.0%</w:t>
      </w:r>
      <w:r>
        <w:rPr>
          <w:rFonts w:ascii="Times New Roman" w:eastAsia="仿宋_GB2312" w:hAnsi="Times New Roman" w:cs="仿宋_GB2312" w:hint="eastAsia"/>
          <w:kern w:val="0"/>
          <w:sz w:val="30"/>
          <w:szCs w:val="30"/>
        </w:rPr>
        <w:t>；项目支出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；上缴上级支出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；经营支出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；对附属单位补助支出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4,650,368.07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32CB9" w:rsidRDefault="00D5727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4,549,133.07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w:t>
      </w:r>
      <w:r>
        <w:rPr>
          <w:rFonts w:ascii="Times New Roman" w:eastAsia="仿宋_GB2312" w:hAnsi="Times New Roman" w:cs="仿宋_GB2312" w:hint="eastAsia"/>
          <w:sz w:val="30"/>
          <w:szCs w:val="30"/>
        </w:rPr>
        <w:lastRenderedPageBreak/>
        <w:t>支总计各增加</w:t>
      </w:r>
      <w:r>
        <w:rPr>
          <w:rFonts w:ascii="Times New Roman" w:eastAsia="仿宋_GB2312" w:hAnsi="Times New Roman" w:cs="仿宋_GB2312" w:hint="eastAsia"/>
          <w:sz w:val="30"/>
          <w:szCs w:val="30"/>
        </w:rPr>
        <w:t>251,720.34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5.86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32CB9" w:rsidRDefault="00D5727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32CB9" w:rsidRDefault="00D5727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4,549,133.07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97.82%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251,720.34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5.86%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832CB9" w:rsidRDefault="00D5727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32CB9" w:rsidRDefault="00D5727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4,549,133.07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3</w:t>
      </w:r>
      <w:r w:rsidR="00CB0DDB">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847</w:t>
      </w:r>
      <w:r w:rsidR="00CB0DDB">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781.46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84.58%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496</w:t>
      </w:r>
      <w:r w:rsidR="00CB0DDB">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178.4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205</w:t>
      </w:r>
      <w:r w:rsidR="00CB0DDB">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173.21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4.51%</w:t>
      </w:r>
      <w:r>
        <w:rPr>
          <w:rFonts w:ascii="Times New Roman" w:eastAsia="仿宋_GB2312" w:hAnsi="Times New Roman" w:cs="仿宋_GB2312" w:hint="eastAsia"/>
          <w:sz w:val="30"/>
          <w:szCs w:val="30"/>
        </w:rPr>
        <w:t>。</w:t>
      </w:r>
    </w:p>
    <w:p w:rsidR="00832CB9" w:rsidRDefault="00D5727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32CB9" w:rsidRDefault="00D5727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4,577,395.68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4,549,133.07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99.38%</w:t>
      </w:r>
      <w:r>
        <w:rPr>
          <w:rFonts w:ascii="Times New Roman" w:eastAsia="仿宋_GB2312" w:hAnsi="Times New Roman" w:cs="仿宋_GB2312" w:hint="eastAsia"/>
          <w:kern w:val="0"/>
          <w:sz w:val="30"/>
          <w:szCs w:val="30"/>
        </w:rPr>
        <w:t>。其中：</w:t>
      </w:r>
    </w:p>
    <w:p w:rsidR="00CB0DDB" w:rsidRDefault="00D5727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CB0DDB" w:rsidRPr="00CB0DDB">
        <w:rPr>
          <w:rFonts w:ascii="Times New Roman" w:eastAsia="仿宋_GB2312" w:hAnsi="Times New Roman" w:cs="仿宋_GB2312" w:hint="eastAsia"/>
          <w:sz w:val="30"/>
          <w:szCs w:val="30"/>
        </w:rPr>
        <w:t xml:space="preserve"> </w:t>
      </w:r>
      <w:r w:rsidR="00CB0DDB">
        <w:rPr>
          <w:rFonts w:ascii="Times New Roman" w:eastAsia="仿宋_GB2312" w:hAnsi="Times New Roman" w:cs="仿宋_GB2312" w:hint="eastAsia"/>
          <w:sz w:val="30"/>
          <w:szCs w:val="30"/>
        </w:rPr>
        <w:t>教育支出（类）普通教育支出（款）小学教育（项）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3</w:t>
      </w:r>
      <w:r w:rsidR="00CB0DDB">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861</w:t>
      </w:r>
      <w:r w:rsidR="00CB0DDB">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833.04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CB0DDB">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847</w:t>
      </w:r>
      <w:r w:rsidR="00CB0DDB">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781.46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99.64%</w:t>
      </w:r>
      <w:r>
        <w:rPr>
          <w:rFonts w:ascii="Times New Roman" w:eastAsia="仿宋_GB2312" w:hAnsi="Times New Roman" w:cs="仿宋_GB2312" w:hint="eastAsia"/>
          <w:sz w:val="30"/>
          <w:szCs w:val="30"/>
        </w:rPr>
        <w:t>，决算数小于年初预算数的主要原因是基本工资调标，人员减少</w:t>
      </w:r>
      <w:r>
        <w:rPr>
          <w:rFonts w:ascii="Times New Roman" w:eastAsia="仿宋_GB2312" w:hAnsi="Times New Roman" w:cs="仿宋_GB2312" w:hint="eastAsia"/>
          <w:sz w:val="30"/>
          <w:szCs w:val="30"/>
        </w:rPr>
        <w:t xml:space="preserve">. </w:t>
      </w:r>
    </w:p>
    <w:p w:rsidR="00CB0DDB" w:rsidRDefault="00D5727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sidR="00CB0DDB">
        <w:rPr>
          <w:rFonts w:ascii="Times New Roman" w:eastAsia="仿宋_GB2312" w:hAnsi="Times New Roman" w:cs="仿宋_GB2312" w:hint="eastAsia"/>
          <w:sz w:val="30"/>
          <w:szCs w:val="30"/>
        </w:rPr>
        <w:t>社会保障和就业支出（类）行政事业单位养老支出（款）</w:t>
      </w:r>
      <w:r w:rsidR="00CB0DDB">
        <w:rPr>
          <w:rFonts w:ascii="Times New Roman" w:eastAsia="仿宋_GB2312" w:hAnsi="Times New Roman" w:cs="仿宋_GB2312" w:hint="eastAsia"/>
          <w:sz w:val="30"/>
          <w:szCs w:val="30"/>
        </w:rPr>
        <w:lastRenderedPageBreak/>
        <w:t>机关事业单位基本养老保险缴费支出（项）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505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103.04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496</w:t>
      </w:r>
      <w:r w:rsidR="00CB0DDB">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98.23%</w:t>
      </w:r>
      <w:r>
        <w:rPr>
          <w:rFonts w:ascii="Times New Roman" w:eastAsia="仿宋_GB2312" w:hAnsi="Times New Roman" w:cs="仿宋_GB2312" w:hint="eastAsia"/>
          <w:sz w:val="30"/>
          <w:szCs w:val="30"/>
        </w:rPr>
        <w:t>，决算数小于年初预算数的主要原因是人员减少。</w:t>
      </w:r>
    </w:p>
    <w:p w:rsidR="00832CB9" w:rsidRDefault="00D5727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sidR="00CB0DDB" w:rsidRPr="00CB0DDB">
        <w:rPr>
          <w:rFonts w:ascii="Times New Roman" w:eastAsia="仿宋_GB2312" w:hAnsi="Times New Roman" w:cs="仿宋_GB2312" w:hint="eastAsia"/>
          <w:sz w:val="30"/>
          <w:szCs w:val="30"/>
        </w:rPr>
        <w:t xml:space="preserve"> </w:t>
      </w:r>
      <w:r w:rsidR="00CB0DDB">
        <w:rPr>
          <w:rFonts w:ascii="Times New Roman" w:eastAsia="仿宋_GB2312" w:hAnsi="Times New Roman" w:cs="仿宋_GB2312" w:hint="eastAsia"/>
          <w:sz w:val="30"/>
          <w:szCs w:val="30"/>
        </w:rPr>
        <w:t>卫生健康支出（类）行政事业单位医疗支出（款）事业单位医疗（项）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210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459.6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173.21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97.49%</w:t>
      </w:r>
      <w:r>
        <w:rPr>
          <w:rFonts w:ascii="Times New Roman" w:eastAsia="仿宋_GB2312" w:hAnsi="Times New Roman" w:cs="仿宋_GB2312" w:hint="eastAsia"/>
          <w:sz w:val="30"/>
          <w:szCs w:val="30"/>
        </w:rPr>
        <w:t>，决算数小于年初预算数的主要原因是人员减少。</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32CB9" w:rsidRDefault="00D5727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4,549,133.07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251,720.34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财政拨款减少</w:t>
      </w:r>
      <w:r>
        <w:rPr>
          <w:rFonts w:ascii="Times New Roman" w:eastAsia="仿宋_GB2312" w:hAnsi="Times New Roman" w:cs="仿宋_GB2312" w:hint="eastAsia"/>
          <w:kern w:val="0"/>
          <w:sz w:val="30"/>
          <w:szCs w:val="30"/>
        </w:rPr>
        <w:t>其中：</w:t>
      </w:r>
    </w:p>
    <w:p w:rsidR="00832CB9" w:rsidRDefault="00D5727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4,236,817.22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离休费、退休费、绩效工资、机关事业单位基本养老保险缴费、职业年金缴费、职工基本医疗保险缴费、其他社会保障缴费、住房公积金、退休费、生活补助、奖励金、其他对个人和家庭的补助。</w:t>
      </w:r>
    </w:p>
    <w:p w:rsidR="00832CB9" w:rsidRDefault="00D5727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312,315.85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办公费、电费、邮电费、取暖费、物业管理费、差旅费、培训费、劳务费。</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32CB9" w:rsidRDefault="00D5727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832CB9" w:rsidRDefault="00D5727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C3B4A" w:rsidRDefault="000C3B4A" w:rsidP="000C3B4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C3B4A" w:rsidRDefault="000C3B4A" w:rsidP="000C3B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C3B4A" w:rsidRDefault="000C3B4A" w:rsidP="000C3B4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C3B4A" w:rsidRDefault="000C3B4A" w:rsidP="000C3B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C3B4A" w:rsidRDefault="000C3B4A" w:rsidP="000C3B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C3B4A" w:rsidRDefault="000C3B4A" w:rsidP="000C3B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C3B4A" w:rsidRDefault="000C3B4A" w:rsidP="000C3B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0C3B4A" w:rsidRDefault="000C3B4A" w:rsidP="000C3B4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C3B4A" w:rsidRDefault="000C3B4A" w:rsidP="000C3B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C3B4A" w:rsidRDefault="000C3B4A" w:rsidP="000C3B4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C3B4A" w:rsidRDefault="000C3B4A" w:rsidP="000C3B4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C3B4A" w:rsidRDefault="000C3B4A" w:rsidP="000C3B4A">
      <w:pPr>
        <w:keepNext/>
        <w:keepLines/>
        <w:autoSpaceDE w:val="0"/>
        <w:autoSpaceDN w:val="0"/>
        <w:adjustRightInd w:val="0"/>
        <w:spacing w:line="600" w:lineRule="exact"/>
        <w:ind w:firstLine="602"/>
        <w:jc w:val="left"/>
        <w:outlineLvl w:val="1"/>
        <w:rPr>
          <w:rFonts w:ascii="Times New Roman" w:eastAsia="仿宋_GB2312" w:hAnsi="Times New Roman" w:cs="仿宋_GB2312" w:hint="eastAsia"/>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32CB9" w:rsidRDefault="00D5727A" w:rsidP="000C3B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bookmarkStart w:id="0" w:name="_GoBack"/>
      <w:bookmarkEnd w:id="0"/>
      <w:r>
        <w:rPr>
          <w:rFonts w:ascii="Times New Roman" w:eastAsia="黑体" w:hAnsi="Times New Roman" w:cs="黑体" w:hint="eastAsia"/>
          <w:b/>
          <w:bCs/>
          <w:kern w:val="0"/>
          <w:sz w:val="30"/>
          <w:szCs w:val="30"/>
        </w:rPr>
        <w:t>十、机关运行经费支出情况说明</w:t>
      </w:r>
    </w:p>
    <w:p w:rsidR="00832CB9" w:rsidRDefault="00D5727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32CB9" w:rsidRDefault="00D5727A">
      <w:pPr>
        <w:autoSpaceDE w:val="0"/>
        <w:autoSpaceDN w:val="0"/>
        <w:adjustRightInd w:val="0"/>
        <w:spacing w:line="600" w:lineRule="exact"/>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832CB9" w:rsidRDefault="00D5727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32CB9" w:rsidRDefault="00D5727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32CB9" w:rsidRDefault="00D5727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年度没有项目支出，无需自行组织开展绩效评价。</w:t>
      </w:r>
    </w:p>
    <w:p w:rsidR="00832CB9" w:rsidRPr="00CB0DDB" w:rsidRDefault="00D5727A" w:rsidP="00CB0DD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32CB9" w:rsidRDefault="00D5727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州区尤古庄镇大龙</w:t>
      </w:r>
      <w:proofErr w:type="gramStart"/>
      <w:r>
        <w:rPr>
          <w:rFonts w:ascii="Times New Roman" w:eastAsia="仿宋_GB2312" w:hAnsi="Times New Roman" w:cs="仿宋_GB2312" w:hint="eastAsia"/>
          <w:sz w:val="30"/>
          <w:szCs w:val="30"/>
        </w:rPr>
        <w:t>卧</w:t>
      </w:r>
      <w:proofErr w:type="gramEnd"/>
      <w:r>
        <w:rPr>
          <w:rFonts w:ascii="Times New Roman" w:eastAsia="仿宋_GB2312" w:hAnsi="Times New Roman" w:cs="仿宋_GB2312" w:hint="eastAsia"/>
          <w:sz w:val="30"/>
          <w:szCs w:val="30"/>
        </w:rPr>
        <w:t>中心小学教育支出</w:t>
      </w:r>
      <w:r>
        <w:rPr>
          <w:rFonts w:ascii="Times New Roman" w:eastAsia="仿宋_GB2312" w:hAnsi="Times New Roman" w:cs="仿宋_GB2312" w:hint="eastAsia"/>
          <w:sz w:val="30"/>
          <w:szCs w:val="30"/>
        </w:rPr>
        <w:t>3949016.46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496178.4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205173.21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832CB9" w:rsidRDefault="00832CB9">
      <w:pPr>
        <w:autoSpaceDE w:val="0"/>
        <w:autoSpaceDN w:val="0"/>
        <w:adjustRightInd w:val="0"/>
        <w:jc w:val="left"/>
        <w:rPr>
          <w:rFonts w:ascii="Times New Roman" w:eastAsia="仿宋_GB2312" w:hAnsi="Times New Roman" w:cs="仿宋_GB2312"/>
          <w:b/>
          <w:bCs/>
          <w:color w:val="000000"/>
          <w:kern w:val="0"/>
          <w:sz w:val="30"/>
          <w:szCs w:val="30"/>
        </w:rPr>
      </w:pPr>
    </w:p>
    <w:p w:rsidR="00832CB9" w:rsidRDefault="00D5727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rsidR="00832CB9" w:rsidRDefault="00832CB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32CB9" w:rsidRDefault="00D5727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32CB9" w:rsidRDefault="00D5727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w:t>
      </w:r>
      <w:r>
        <w:rPr>
          <w:rFonts w:ascii="Times New Roman" w:eastAsia="仿宋_GB2312" w:hAnsi="Times New Roman" w:cs="仿宋_GB2312" w:hint="eastAsia"/>
          <w:kern w:val="0"/>
          <w:sz w:val="30"/>
          <w:szCs w:val="30"/>
        </w:rPr>
        <w:lastRenderedPageBreak/>
        <w:t>车运行维护费以及其他费用。</w:t>
      </w:r>
    </w:p>
    <w:p w:rsidR="00832CB9" w:rsidRDefault="00D5727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32CB9" w:rsidSect="00832CB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7F1" w:rsidRDefault="008E37F1" w:rsidP="004376F0">
      <w:r>
        <w:separator/>
      </w:r>
    </w:p>
  </w:endnote>
  <w:endnote w:type="continuationSeparator" w:id="0">
    <w:p w:rsidR="008E37F1" w:rsidRDefault="008E37F1" w:rsidP="00437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7F1" w:rsidRDefault="008E37F1" w:rsidP="004376F0">
      <w:r>
        <w:separator/>
      </w:r>
    </w:p>
  </w:footnote>
  <w:footnote w:type="continuationSeparator" w:id="0">
    <w:p w:rsidR="008E37F1" w:rsidRDefault="008E37F1" w:rsidP="004376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C3B4A"/>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05335"/>
    <w:rsid w:val="00434C88"/>
    <w:rsid w:val="004376F0"/>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32CB9"/>
    <w:rsid w:val="00885126"/>
    <w:rsid w:val="0089698B"/>
    <w:rsid w:val="008D48A9"/>
    <w:rsid w:val="008E37F1"/>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B0DDB"/>
    <w:rsid w:val="00D4505A"/>
    <w:rsid w:val="00D5727A"/>
    <w:rsid w:val="00D65B41"/>
    <w:rsid w:val="00DC3234"/>
    <w:rsid w:val="00DC3CD0"/>
    <w:rsid w:val="00DD60B5"/>
    <w:rsid w:val="00E7602B"/>
    <w:rsid w:val="00E964B2"/>
    <w:rsid w:val="00EA6549"/>
    <w:rsid w:val="00F007FE"/>
    <w:rsid w:val="00F3067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BB384C"/>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CB9"/>
    <w:pPr>
      <w:widowControl w:val="0"/>
      <w:jc w:val="both"/>
    </w:pPr>
    <w:rPr>
      <w:kern w:val="2"/>
      <w:sz w:val="21"/>
      <w:szCs w:val="22"/>
    </w:rPr>
  </w:style>
  <w:style w:type="paragraph" w:styleId="1">
    <w:name w:val="heading 1"/>
    <w:basedOn w:val="a"/>
    <w:next w:val="a"/>
    <w:link w:val="1Char"/>
    <w:uiPriority w:val="99"/>
    <w:qFormat/>
    <w:rsid w:val="00832CB9"/>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832CB9"/>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832CB9"/>
    <w:pPr>
      <w:jc w:val="left"/>
    </w:pPr>
  </w:style>
  <w:style w:type="paragraph" w:styleId="a4">
    <w:name w:val="footer"/>
    <w:basedOn w:val="a"/>
    <w:link w:val="Char"/>
    <w:uiPriority w:val="99"/>
    <w:unhideWhenUsed/>
    <w:qFormat/>
    <w:rsid w:val="00832CB9"/>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832CB9"/>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832CB9"/>
    <w:rPr>
      <w:rFonts w:ascii="方正小标宋简体" w:eastAsia="方正小标宋简体"/>
      <w:kern w:val="0"/>
      <w:sz w:val="24"/>
      <w:szCs w:val="24"/>
    </w:rPr>
  </w:style>
  <w:style w:type="character" w:customStyle="1" w:styleId="2Char">
    <w:name w:val="标题 2 Char"/>
    <w:basedOn w:val="a0"/>
    <w:link w:val="2"/>
    <w:uiPriority w:val="99"/>
    <w:qFormat/>
    <w:rsid w:val="00832CB9"/>
    <w:rPr>
      <w:rFonts w:ascii="方正小标宋简体" w:eastAsia="方正小标宋简体"/>
      <w:kern w:val="0"/>
      <w:sz w:val="24"/>
      <w:szCs w:val="24"/>
    </w:rPr>
  </w:style>
  <w:style w:type="character" w:customStyle="1" w:styleId="Char0">
    <w:name w:val="页眉 Char"/>
    <w:basedOn w:val="a0"/>
    <w:link w:val="a5"/>
    <w:uiPriority w:val="99"/>
    <w:qFormat/>
    <w:rsid w:val="00832CB9"/>
    <w:rPr>
      <w:sz w:val="18"/>
      <w:szCs w:val="18"/>
    </w:rPr>
  </w:style>
  <w:style w:type="character" w:customStyle="1" w:styleId="Char">
    <w:name w:val="页脚 Char"/>
    <w:basedOn w:val="a0"/>
    <w:link w:val="a4"/>
    <w:uiPriority w:val="99"/>
    <w:qFormat/>
    <w:rsid w:val="00832CB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741</Words>
  <Characters>4224</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64</cp:revision>
  <dcterms:created xsi:type="dcterms:W3CDTF">2023-08-11T08:11:00Z</dcterms:created>
  <dcterms:modified xsi:type="dcterms:W3CDTF">2024-09-09T03:17:00Z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A44E0A178634409BBBA50D5636087390_13</vt:lpwstr>
  </property>
</Properties>
</file>