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F6D" w:rsidRDefault="00416F6D">
      <w:pPr>
        <w:autoSpaceDE w:val="0"/>
        <w:autoSpaceDN w:val="0"/>
        <w:adjustRightInd w:val="0"/>
        <w:jc w:val="center"/>
        <w:rPr>
          <w:rFonts w:ascii="Times New Roman" w:eastAsia="方正小标宋简体" w:hAnsi="Times New Roman" w:cs="方正小标宋简体"/>
          <w:kern w:val="0"/>
          <w:sz w:val="48"/>
          <w:szCs w:val="48"/>
          <w:lang w:val="zh-CN"/>
        </w:rPr>
      </w:pPr>
    </w:p>
    <w:p w:rsidR="00416F6D" w:rsidRDefault="00416F6D">
      <w:pPr>
        <w:autoSpaceDE w:val="0"/>
        <w:autoSpaceDN w:val="0"/>
        <w:adjustRightInd w:val="0"/>
        <w:jc w:val="center"/>
        <w:rPr>
          <w:rFonts w:ascii="Times New Roman" w:eastAsia="方正小标宋简体" w:hAnsi="Times New Roman" w:cs="方正小标宋简体"/>
          <w:kern w:val="0"/>
          <w:sz w:val="48"/>
          <w:szCs w:val="48"/>
          <w:lang w:val="zh-CN"/>
        </w:rPr>
      </w:pPr>
    </w:p>
    <w:p w:rsidR="00416F6D" w:rsidRDefault="00416F6D">
      <w:pPr>
        <w:autoSpaceDE w:val="0"/>
        <w:autoSpaceDN w:val="0"/>
        <w:adjustRightInd w:val="0"/>
        <w:jc w:val="center"/>
        <w:rPr>
          <w:rFonts w:ascii="Times New Roman" w:eastAsia="方正小标宋简体" w:hAnsi="Times New Roman" w:cs="方正小标宋简体"/>
          <w:kern w:val="0"/>
          <w:sz w:val="48"/>
          <w:szCs w:val="48"/>
          <w:lang w:val="zh-CN"/>
        </w:rPr>
      </w:pPr>
    </w:p>
    <w:p w:rsidR="00416F6D" w:rsidRDefault="00416F6D">
      <w:pPr>
        <w:autoSpaceDE w:val="0"/>
        <w:autoSpaceDN w:val="0"/>
        <w:adjustRightInd w:val="0"/>
        <w:jc w:val="center"/>
        <w:rPr>
          <w:rFonts w:ascii="Times New Roman" w:eastAsia="方正小标宋简体" w:hAnsi="Times New Roman" w:cs="方正小标宋简体"/>
          <w:kern w:val="0"/>
          <w:sz w:val="48"/>
          <w:szCs w:val="48"/>
          <w:lang w:val="zh-CN"/>
        </w:rPr>
      </w:pPr>
    </w:p>
    <w:p w:rsidR="00416F6D" w:rsidRDefault="00416F6D">
      <w:pPr>
        <w:autoSpaceDE w:val="0"/>
        <w:autoSpaceDN w:val="0"/>
        <w:adjustRightInd w:val="0"/>
        <w:jc w:val="center"/>
        <w:rPr>
          <w:rFonts w:ascii="Times New Roman" w:eastAsia="方正小标宋简体" w:hAnsi="Times New Roman" w:cs="方正小标宋简体"/>
          <w:kern w:val="0"/>
          <w:sz w:val="48"/>
          <w:szCs w:val="48"/>
          <w:lang w:val="zh-CN"/>
        </w:rPr>
      </w:pPr>
    </w:p>
    <w:p w:rsidR="00416F6D" w:rsidRDefault="00416F6D">
      <w:pPr>
        <w:autoSpaceDE w:val="0"/>
        <w:autoSpaceDN w:val="0"/>
        <w:adjustRightInd w:val="0"/>
        <w:jc w:val="center"/>
        <w:rPr>
          <w:rFonts w:ascii="Times New Roman" w:eastAsia="方正小标宋简体" w:hAnsi="Times New Roman" w:cs="方正小标宋简体"/>
          <w:kern w:val="0"/>
          <w:sz w:val="48"/>
          <w:szCs w:val="48"/>
          <w:lang w:val="zh-CN"/>
        </w:rPr>
      </w:pPr>
    </w:p>
    <w:p w:rsidR="00416F6D" w:rsidRDefault="00416F6D">
      <w:pPr>
        <w:autoSpaceDE w:val="0"/>
        <w:autoSpaceDN w:val="0"/>
        <w:adjustRightInd w:val="0"/>
        <w:jc w:val="center"/>
        <w:rPr>
          <w:rFonts w:ascii="Times New Roman" w:eastAsia="方正小标宋简体" w:hAnsi="Times New Roman" w:cs="方正小标宋简体"/>
          <w:kern w:val="0"/>
          <w:sz w:val="48"/>
          <w:szCs w:val="48"/>
          <w:lang w:val="zh-CN"/>
        </w:rPr>
      </w:pPr>
    </w:p>
    <w:p w:rsidR="00416F6D" w:rsidRDefault="00416F6D">
      <w:pPr>
        <w:autoSpaceDE w:val="0"/>
        <w:autoSpaceDN w:val="0"/>
        <w:adjustRightInd w:val="0"/>
        <w:jc w:val="center"/>
        <w:rPr>
          <w:rFonts w:ascii="Times New Roman" w:eastAsia="方正小标宋简体" w:hAnsi="Times New Roman" w:cs="方正小标宋简体"/>
          <w:kern w:val="0"/>
          <w:sz w:val="48"/>
          <w:szCs w:val="48"/>
          <w:lang w:val="zh-CN"/>
        </w:rPr>
      </w:pPr>
    </w:p>
    <w:p w:rsidR="00416F6D" w:rsidRDefault="009F0FC3">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w:t>
      </w:r>
      <w:proofErr w:type="gramStart"/>
      <w:r>
        <w:rPr>
          <w:rFonts w:ascii="Times New Roman" w:eastAsia="方正小标宋简体" w:hAnsi="Times New Roman" w:cs="方正小标宋简体" w:hint="eastAsia"/>
          <w:kern w:val="0"/>
          <w:sz w:val="48"/>
          <w:szCs w:val="48"/>
          <w:lang w:val="zh-CN"/>
        </w:rPr>
        <w:t>杨津庄</w:t>
      </w:r>
      <w:proofErr w:type="gramEnd"/>
      <w:r>
        <w:rPr>
          <w:rFonts w:ascii="Times New Roman" w:eastAsia="方正小标宋简体" w:hAnsi="Times New Roman" w:cs="方正小标宋简体" w:hint="eastAsia"/>
          <w:kern w:val="0"/>
          <w:sz w:val="48"/>
          <w:szCs w:val="48"/>
          <w:lang w:val="zh-CN"/>
        </w:rPr>
        <w:t>镇中心幼儿园</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416F6D" w:rsidRDefault="00416F6D">
      <w:pPr>
        <w:autoSpaceDE w:val="0"/>
        <w:autoSpaceDN w:val="0"/>
        <w:adjustRightInd w:val="0"/>
        <w:spacing w:line="580" w:lineRule="exact"/>
        <w:jc w:val="center"/>
        <w:rPr>
          <w:rFonts w:ascii="Times New Roman" w:eastAsia="黑体" w:hAnsi="Times New Roman" w:cs="黑体"/>
          <w:sz w:val="30"/>
          <w:szCs w:val="30"/>
        </w:rPr>
      </w:pPr>
    </w:p>
    <w:p w:rsidR="00416F6D" w:rsidRDefault="00416F6D">
      <w:pPr>
        <w:autoSpaceDE w:val="0"/>
        <w:autoSpaceDN w:val="0"/>
        <w:adjustRightInd w:val="0"/>
        <w:spacing w:line="580" w:lineRule="exact"/>
        <w:jc w:val="center"/>
        <w:rPr>
          <w:rFonts w:ascii="Times New Roman" w:eastAsia="黑体" w:hAnsi="Times New Roman" w:cs="黑体"/>
          <w:sz w:val="30"/>
          <w:szCs w:val="30"/>
        </w:rPr>
      </w:pPr>
    </w:p>
    <w:p w:rsidR="00416F6D" w:rsidRDefault="00416F6D">
      <w:pPr>
        <w:autoSpaceDE w:val="0"/>
        <w:autoSpaceDN w:val="0"/>
        <w:adjustRightInd w:val="0"/>
        <w:spacing w:line="580" w:lineRule="exact"/>
        <w:jc w:val="center"/>
        <w:rPr>
          <w:rFonts w:ascii="Times New Roman" w:eastAsia="黑体" w:hAnsi="Times New Roman" w:cs="黑体"/>
          <w:sz w:val="30"/>
          <w:szCs w:val="30"/>
        </w:rPr>
      </w:pPr>
    </w:p>
    <w:p w:rsidR="00416F6D" w:rsidRDefault="00416F6D">
      <w:pPr>
        <w:autoSpaceDE w:val="0"/>
        <w:autoSpaceDN w:val="0"/>
        <w:adjustRightInd w:val="0"/>
        <w:spacing w:line="580" w:lineRule="exact"/>
        <w:jc w:val="center"/>
        <w:rPr>
          <w:rFonts w:ascii="Times New Roman" w:eastAsia="黑体" w:hAnsi="Times New Roman" w:cs="黑体"/>
          <w:sz w:val="30"/>
          <w:szCs w:val="30"/>
        </w:rPr>
      </w:pPr>
    </w:p>
    <w:p w:rsidR="00416F6D" w:rsidRDefault="00416F6D">
      <w:pPr>
        <w:autoSpaceDE w:val="0"/>
        <w:autoSpaceDN w:val="0"/>
        <w:adjustRightInd w:val="0"/>
        <w:spacing w:line="580" w:lineRule="exact"/>
        <w:jc w:val="center"/>
        <w:rPr>
          <w:rFonts w:ascii="Times New Roman" w:eastAsia="黑体" w:hAnsi="Times New Roman" w:cs="黑体"/>
          <w:sz w:val="30"/>
          <w:szCs w:val="30"/>
        </w:rPr>
      </w:pPr>
    </w:p>
    <w:p w:rsidR="00416F6D" w:rsidRDefault="009F0FC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416F6D" w:rsidRDefault="009F0FC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416F6D" w:rsidRDefault="00416F6D">
      <w:pPr>
        <w:autoSpaceDE w:val="0"/>
        <w:autoSpaceDN w:val="0"/>
        <w:adjustRightInd w:val="0"/>
        <w:spacing w:line="600" w:lineRule="exact"/>
        <w:jc w:val="left"/>
        <w:rPr>
          <w:rFonts w:ascii="Times New Roman" w:eastAsia="黑体" w:hAnsi="Times New Roman" w:cs="黑体"/>
          <w:kern w:val="0"/>
          <w:sz w:val="30"/>
          <w:szCs w:val="30"/>
        </w:rPr>
      </w:pPr>
    </w:p>
    <w:p w:rsidR="00416F6D" w:rsidRDefault="009F0FC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416F6D" w:rsidRDefault="009F0FC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416F6D" w:rsidRDefault="009F0FC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416F6D" w:rsidRDefault="009F0F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416F6D" w:rsidRDefault="009F0FC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名词解释</w:t>
      </w:r>
    </w:p>
    <w:p w:rsidR="00416F6D" w:rsidRDefault="009F0FC3">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16F6D" w:rsidRDefault="009F0FC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416F6D" w:rsidRDefault="009F0FC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416F6D" w:rsidRDefault="009F0FC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为学龄前儿童提供保育和教育工作；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承担区域内适龄幼儿入园工作。</w:t>
      </w:r>
    </w:p>
    <w:p w:rsidR="00416F6D" w:rsidRDefault="009F0FC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416F6D" w:rsidRDefault="00C8001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镇中心幼儿园</w:t>
      </w:r>
      <w:r w:rsidR="009F0FC3">
        <w:rPr>
          <w:rFonts w:ascii="Times New Roman" w:eastAsia="仿宋_GB2312" w:hAnsi="Times New Roman" w:cs="仿宋_GB2312" w:hint="eastAsia"/>
          <w:sz w:val="30"/>
          <w:szCs w:val="30"/>
        </w:rPr>
        <w:t>内设</w:t>
      </w:r>
      <w:r w:rsidR="009F0FC3">
        <w:rPr>
          <w:rFonts w:ascii="Times New Roman" w:eastAsia="仿宋_GB2312" w:hAnsi="Times New Roman" w:cs="仿宋_GB2312" w:hint="eastAsia"/>
          <w:sz w:val="30"/>
          <w:szCs w:val="30"/>
        </w:rPr>
        <w:t>1</w:t>
      </w:r>
      <w:r w:rsidR="009F0FC3">
        <w:rPr>
          <w:rFonts w:ascii="Times New Roman" w:eastAsia="仿宋_GB2312" w:hAnsi="Times New Roman" w:cs="仿宋_GB2312" w:hint="eastAsia"/>
          <w:sz w:val="30"/>
          <w:szCs w:val="30"/>
        </w:rPr>
        <w:t>个职能科室；下辖</w:t>
      </w:r>
      <w:r w:rsidR="009F0FC3">
        <w:rPr>
          <w:rFonts w:ascii="Times New Roman" w:eastAsia="仿宋_GB2312" w:hAnsi="Times New Roman" w:cs="仿宋_GB2312" w:hint="eastAsia"/>
          <w:sz w:val="30"/>
          <w:szCs w:val="30"/>
        </w:rPr>
        <w:t>0</w:t>
      </w:r>
      <w:r w:rsidR="009F0FC3">
        <w:rPr>
          <w:rFonts w:ascii="Times New Roman" w:eastAsia="仿宋_GB2312" w:hAnsi="Times New Roman" w:cs="仿宋_GB2312" w:hint="eastAsia"/>
          <w:sz w:val="30"/>
          <w:szCs w:val="30"/>
        </w:rPr>
        <w:t>个预算单位。纳入天津市</w:t>
      </w:r>
      <w:proofErr w:type="gramStart"/>
      <w:r w:rsidR="009F0FC3">
        <w:rPr>
          <w:rFonts w:ascii="Times New Roman" w:eastAsia="仿宋_GB2312" w:hAnsi="Times New Roman" w:cs="仿宋_GB2312" w:hint="eastAsia"/>
          <w:sz w:val="30"/>
          <w:szCs w:val="30"/>
        </w:rPr>
        <w:t>蓟</w:t>
      </w:r>
      <w:proofErr w:type="gramEnd"/>
      <w:r w:rsidR="009F0FC3">
        <w:rPr>
          <w:rFonts w:ascii="Times New Roman" w:eastAsia="仿宋_GB2312" w:hAnsi="Times New Roman" w:cs="仿宋_GB2312" w:hint="eastAsia"/>
          <w:sz w:val="30"/>
          <w:szCs w:val="30"/>
        </w:rPr>
        <w:t>州区</w:t>
      </w:r>
      <w:proofErr w:type="gramStart"/>
      <w:r w:rsidR="009F0FC3">
        <w:rPr>
          <w:rFonts w:ascii="Times New Roman" w:eastAsia="仿宋_GB2312" w:hAnsi="Times New Roman" w:cs="仿宋_GB2312" w:hint="eastAsia"/>
          <w:sz w:val="30"/>
          <w:szCs w:val="30"/>
        </w:rPr>
        <w:t>杨津庄</w:t>
      </w:r>
      <w:proofErr w:type="gramEnd"/>
      <w:r w:rsidR="009F0FC3">
        <w:rPr>
          <w:rFonts w:ascii="Times New Roman" w:eastAsia="仿宋_GB2312" w:hAnsi="Times New Roman" w:cs="仿宋_GB2312" w:hint="eastAsia"/>
          <w:sz w:val="30"/>
          <w:szCs w:val="30"/>
        </w:rPr>
        <w:t>镇中心幼儿园</w:t>
      </w:r>
      <w:r w:rsidR="009F0FC3">
        <w:rPr>
          <w:rFonts w:ascii="Times New Roman" w:eastAsia="仿宋_GB2312" w:hAnsi="Times New Roman" w:cs="仿宋_GB2312" w:hint="eastAsia"/>
          <w:sz w:val="30"/>
          <w:szCs w:val="30"/>
        </w:rPr>
        <w:t>2023</w:t>
      </w:r>
      <w:r w:rsidR="009F0FC3">
        <w:rPr>
          <w:rFonts w:ascii="Times New Roman" w:eastAsia="仿宋_GB2312" w:hAnsi="Times New Roman" w:cs="仿宋_GB2312" w:hint="eastAsia"/>
          <w:sz w:val="30"/>
          <w:szCs w:val="30"/>
        </w:rPr>
        <w:t>年度部门决算编制范围的单位包括：</w:t>
      </w:r>
    </w:p>
    <w:p w:rsidR="00416F6D" w:rsidRDefault="00C8001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镇中心幼儿园</w:t>
      </w:r>
    </w:p>
    <w:p w:rsidR="00416F6D" w:rsidRDefault="009F0FC3">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16F6D" w:rsidRDefault="009F0FC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416F6D" w:rsidRDefault="00416F6D">
      <w:pPr>
        <w:autoSpaceDE w:val="0"/>
        <w:autoSpaceDN w:val="0"/>
        <w:adjustRightInd w:val="0"/>
        <w:spacing w:line="600" w:lineRule="exact"/>
        <w:jc w:val="left"/>
        <w:rPr>
          <w:rFonts w:ascii="Times New Roman" w:eastAsia="方正小标宋简体" w:hAnsi="Times New Roman" w:cs="Times New Roman"/>
          <w:kern w:val="0"/>
          <w:sz w:val="24"/>
          <w:szCs w:val="24"/>
        </w:rPr>
      </w:pPr>
    </w:p>
    <w:p w:rsidR="00416F6D" w:rsidRDefault="009F0F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416F6D" w:rsidRDefault="009F0F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416F6D" w:rsidRDefault="009F0F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416F6D" w:rsidRDefault="009F0F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416F6D" w:rsidRDefault="009F0F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416F6D" w:rsidRDefault="009F0F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416F6D" w:rsidRDefault="009F0F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416F6D" w:rsidRDefault="009F0F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416F6D" w:rsidRDefault="009F0F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416F6D" w:rsidRDefault="009F0F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416F6D" w:rsidRDefault="009F0F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416F6D" w:rsidRDefault="009F0FC3">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416F6D" w:rsidRDefault="009F0FC3">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sidR="00C80010">
        <w:rPr>
          <w:rFonts w:ascii="Times New Roman" w:eastAsia="仿宋_GB2312" w:hAnsi="Times New Roman" w:cs="仿宋_GB2312" w:hint="eastAsia"/>
          <w:sz w:val="30"/>
          <w:szCs w:val="30"/>
        </w:rPr>
        <w:t>天津市</w:t>
      </w:r>
      <w:proofErr w:type="gramStart"/>
      <w:r w:rsidR="00C80010">
        <w:rPr>
          <w:rFonts w:ascii="Times New Roman" w:eastAsia="仿宋_GB2312" w:hAnsi="Times New Roman" w:cs="仿宋_GB2312" w:hint="eastAsia"/>
          <w:sz w:val="30"/>
          <w:szCs w:val="30"/>
        </w:rPr>
        <w:t>蓟</w:t>
      </w:r>
      <w:proofErr w:type="gramEnd"/>
      <w:r w:rsidR="00C80010">
        <w:rPr>
          <w:rFonts w:ascii="Times New Roman" w:eastAsia="仿宋_GB2312" w:hAnsi="Times New Roman" w:cs="仿宋_GB2312" w:hint="eastAsia"/>
          <w:sz w:val="30"/>
          <w:szCs w:val="30"/>
        </w:rPr>
        <w:t>州区</w:t>
      </w:r>
      <w:proofErr w:type="gramStart"/>
      <w:r w:rsidR="00C80010">
        <w:rPr>
          <w:rFonts w:ascii="Times New Roman" w:eastAsia="仿宋_GB2312" w:hAnsi="Times New Roman" w:cs="仿宋_GB2312" w:hint="eastAsia"/>
          <w:sz w:val="30"/>
          <w:szCs w:val="30"/>
        </w:rPr>
        <w:t>杨津庄</w:t>
      </w:r>
      <w:proofErr w:type="gramEnd"/>
      <w:r w:rsidR="00C80010">
        <w:rPr>
          <w:rFonts w:ascii="Times New Roman" w:eastAsia="仿宋_GB2312" w:hAnsi="Times New Roman" w:cs="仿宋_GB2312" w:hint="eastAsia"/>
          <w:sz w:val="30"/>
          <w:szCs w:val="30"/>
        </w:rPr>
        <w:t>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sidR="004D0599">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sidR="00C80010">
        <w:rPr>
          <w:rFonts w:ascii="Times New Roman" w:eastAsia="仿宋_GB2312" w:hAnsi="Times New Roman" w:cs="仿宋_GB2312" w:hint="eastAsia"/>
          <w:sz w:val="30"/>
          <w:szCs w:val="30"/>
        </w:rPr>
        <w:t>天津市</w:t>
      </w:r>
      <w:proofErr w:type="gramStart"/>
      <w:r w:rsidR="00C80010">
        <w:rPr>
          <w:rFonts w:ascii="Times New Roman" w:eastAsia="仿宋_GB2312" w:hAnsi="Times New Roman" w:cs="仿宋_GB2312" w:hint="eastAsia"/>
          <w:sz w:val="30"/>
          <w:szCs w:val="30"/>
        </w:rPr>
        <w:t>蓟</w:t>
      </w:r>
      <w:proofErr w:type="gramEnd"/>
      <w:r w:rsidR="00C80010">
        <w:rPr>
          <w:rFonts w:ascii="Times New Roman" w:eastAsia="仿宋_GB2312" w:hAnsi="Times New Roman" w:cs="仿宋_GB2312" w:hint="eastAsia"/>
          <w:sz w:val="30"/>
          <w:szCs w:val="30"/>
        </w:rPr>
        <w:t>州区</w:t>
      </w:r>
      <w:proofErr w:type="gramStart"/>
      <w:r w:rsidR="00C80010">
        <w:rPr>
          <w:rFonts w:ascii="Times New Roman" w:eastAsia="仿宋_GB2312" w:hAnsi="Times New Roman" w:cs="仿宋_GB2312" w:hint="eastAsia"/>
          <w:sz w:val="30"/>
          <w:szCs w:val="30"/>
        </w:rPr>
        <w:t>杨津庄</w:t>
      </w:r>
      <w:proofErr w:type="gramEnd"/>
      <w:r w:rsidR="00C80010">
        <w:rPr>
          <w:rFonts w:ascii="Times New Roman" w:eastAsia="仿宋_GB2312" w:hAnsi="Times New Roman" w:cs="仿宋_GB2312" w:hint="eastAsia"/>
          <w:sz w:val="30"/>
          <w:szCs w:val="30"/>
        </w:rPr>
        <w:t>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sidR="004D0599">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sidR="00C80010">
        <w:rPr>
          <w:rFonts w:ascii="Times New Roman" w:eastAsia="仿宋_GB2312" w:hAnsi="Times New Roman" w:cs="仿宋_GB2312" w:hint="eastAsia"/>
          <w:sz w:val="30"/>
          <w:szCs w:val="30"/>
        </w:rPr>
        <w:t>天津市</w:t>
      </w:r>
      <w:proofErr w:type="gramStart"/>
      <w:r w:rsidR="00C80010">
        <w:rPr>
          <w:rFonts w:ascii="Times New Roman" w:eastAsia="仿宋_GB2312" w:hAnsi="Times New Roman" w:cs="仿宋_GB2312" w:hint="eastAsia"/>
          <w:sz w:val="30"/>
          <w:szCs w:val="30"/>
        </w:rPr>
        <w:t>蓟</w:t>
      </w:r>
      <w:proofErr w:type="gramEnd"/>
      <w:r w:rsidR="00C80010">
        <w:rPr>
          <w:rFonts w:ascii="Times New Roman" w:eastAsia="仿宋_GB2312" w:hAnsi="Times New Roman" w:cs="仿宋_GB2312" w:hint="eastAsia"/>
          <w:sz w:val="30"/>
          <w:szCs w:val="30"/>
        </w:rPr>
        <w:t>州区</w:t>
      </w:r>
      <w:proofErr w:type="gramStart"/>
      <w:r w:rsidR="00C80010">
        <w:rPr>
          <w:rFonts w:ascii="Times New Roman" w:eastAsia="仿宋_GB2312" w:hAnsi="Times New Roman" w:cs="仿宋_GB2312" w:hint="eastAsia"/>
          <w:sz w:val="30"/>
          <w:szCs w:val="30"/>
        </w:rPr>
        <w:t>杨津庄</w:t>
      </w:r>
      <w:proofErr w:type="gramEnd"/>
      <w:r w:rsidR="00C80010">
        <w:rPr>
          <w:rFonts w:ascii="Times New Roman" w:eastAsia="仿宋_GB2312" w:hAnsi="Times New Roman" w:cs="仿宋_GB2312" w:hint="eastAsia"/>
          <w:sz w:val="30"/>
          <w:szCs w:val="30"/>
        </w:rPr>
        <w:t>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416F6D" w:rsidRDefault="00416F6D">
      <w:pPr>
        <w:autoSpaceDE w:val="0"/>
        <w:autoSpaceDN w:val="0"/>
        <w:adjustRightInd w:val="0"/>
        <w:spacing w:line="600" w:lineRule="exact"/>
        <w:ind w:firstLine="601"/>
        <w:jc w:val="left"/>
        <w:rPr>
          <w:rFonts w:ascii="Times New Roman" w:eastAsia="仿宋_GB2312" w:hAnsi="Times New Roman" w:cs="仿宋_GB2312"/>
          <w:sz w:val="30"/>
          <w:szCs w:val="30"/>
        </w:rPr>
      </w:pPr>
    </w:p>
    <w:p w:rsidR="00416F6D" w:rsidRDefault="009F0FC3">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416F6D" w:rsidRDefault="00416F6D">
      <w:pPr>
        <w:autoSpaceDE w:val="0"/>
        <w:autoSpaceDN w:val="0"/>
        <w:adjustRightInd w:val="0"/>
        <w:spacing w:line="580" w:lineRule="exact"/>
        <w:ind w:firstLine="600"/>
        <w:jc w:val="left"/>
        <w:rPr>
          <w:rFonts w:ascii="Times New Roman" w:eastAsia="黑体" w:hAnsi="Times New Roman" w:cs="黑体"/>
          <w:sz w:val="30"/>
          <w:szCs w:val="30"/>
          <w:lang w:val="zh-CN"/>
        </w:rPr>
      </w:pPr>
    </w:p>
    <w:p w:rsidR="00416F6D" w:rsidRDefault="009F0F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416F6D" w:rsidRDefault="009F0FC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w:t>
      </w:r>
      <w:proofErr w:type="gramStart"/>
      <w:r>
        <w:rPr>
          <w:rFonts w:ascii="Times New Roman" w:eastAsia="仿宋_GB2312" w:hAnsi="Times New Roman" w:cs="仿宋_GB2312" w:hint="eastAsia"/>
          <w:sz w:val="30"/>
          <w:szCs w:val="30"/>
          <w:lang w:val="zh-CN"/>
        </w:rPr>
        <w:t>杨津庄</w:t>
      </w:r>
      <w:proofErr w:type="gramEnd"/>
      <w:r>
        <w:rPr>
          <w:rFonts w:ascii="Times New Roman" w:eastAsia="仿宋_GB2312" w:hAnsi="Times New Roman" w:cs="仿宋_GB2312" w:hint="eastAsia"/>
          <w:sz w:val="30"/>
          <w:szCs w:val="30"/>
          <w:lang w:val="zh-CN"/>
        </w:rPr>
        <w:t>镇中心幼儿园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3,626,812.07</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3,626,812.07</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sidR="00C80010">
        <w:rPr>
          <w:rFonts w:ascii="Times New Roman" w:eastAsia="仿宋_GB2312" w:hAnsi="Times New Roman" w:cs="仿宋_GB2312" w:hint="eastAsia"/>
          <w:sz w:val="30"/>
          <w:szCs w:val="30"/>
        </w:rPr>
        <w:t>：天津市</w:t>
      </w:r>
      <w:proofErr w:type="gramStart"/>
      <w:r w:rsidR="00C80010">
        <w:rPr>
          <w:rFonts w:ascii="Times New Roman" w:eastAsia="仿宋_GB2312" w:hAnsi="Times New Roman" w:cs="仿宋_GB2312" w:hint="eastAsia"/>
          <w:sz w:val="30"/>
          <w:szCs w:val="30"/>
        </w:rPr>
        <w:t>蓟</w:t>
      </w:r>
      <w:proofErr w:type="gramEnd"/>
      <w:r w:rsidR="00C80010">
        <w:rPr>
          <w:rFonts w:ascii="Times New Roman" w:eastAsia="仿宋_GB2312" w:hAnsi="Times New Roman" w:cs="仿宋_GB2312" w:hint="eastAsia"/>
          <w:sz w:val="30"/>
          <w:szCs w:val="30"/>
        </w:rPr>
        <w:t>州区</w:t>
      </w:r>
      <w:proofErr w:type="gramStart"/>
      <w:r w:rsidR="00C80010">
        <w:rPr>
          <w:rFonts w:ascii="Times New Roman" w:eastAsia="仿宋_GB2312" w:hAnsi="Times New Roman" w:cs="仿宋_GB2312" w:hint="eastAsia"/>
          <w:sz w:val="30"/>
          <w:szCs w:val="30"/>
        </w:rPr>
        <w:t>杨津庄</w:t>
      </w:r>
      <w:proofErr w:type="gramEnd"/>
      <w:r w:rsidR="00C80010">
        <w:rPr>
          <w:rFonts w:ascii="Times New Roman" w:eastAsia="仿宋_GB2312" w:hAnsi="Times New Roman" w:cs="仿宋_GB2312" w:hint="eastAsia"/>
          <w:sz w:val="30"/>
          <w:szCs w:val="30"/>
        </w:rPr>
        <w:t>镇中心幼儿园</w:t>
      </w:r>
      <w:r>
        <w:rPr>
          <w:rFonts w:ascii="Times New Roman" w:eastAsia="仿宋_GB2312" w:hAnsi="Times New Roman" w:cs="仿宋_GB2312" w:hint="eastAsia"/>
          <w:sz w:val="30"/>
          <w:szCs w:val="30"/>
        </w:rPr>
        <w:t>为新增单位。</w:t>
      </w:r>
    </w:p>
    <w:p w:rsidR="00416F6D" w:rsidRDefault="009F0F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416F6D" w:rsidRDefault="009F0FC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3,626,812.07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3,626,812.07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sidR="00C80010">
        <w:rPr>
          <w:rFonts w:ascii="Times New Roman" w:eastAsia="仿宋_GB2312" w:hAnsi="Times New Roman" w:cs="仿宋_GB2312" w:hint="eastAsia"/>
          <w:kern w:val="0"/>
          <w:sz w:val="30"/>
          <w:szCs w:val="30"/>
        </w:rPr>
        <w:t>：天津市</w:t>
      </w:r>
      <w:proofErr w:type="gramStart"/>
      <w:r w:rsidR="00C80010">
        <w:rPr>
          <w:rFonts w:ascii="Times New Roman" w:eastAsia="仿宋_GB2312" w:hAnsi="Times New Roman" w:cs="仿宋_GB2312" w:hint="eastAsia"/>
          <w:kern w:val="0"/>
          <w:sz w:val="30"/>
          <w:szCs w:val="30"/>
        </w:rPr>
        <w:t>蓟</w:t>
      </w:r>
      <w:proofErr w:type="gramEnd"/>
      <w:r w:rsidR="00C80010">
        <w:rPr>
          <w:rFonts w:ascii="Times New Roman" w:eastAsia="仿宋_GB2312" w:hAnsi="Times New Roman" w:cs="仿宋_GB2312" w:hint="eastAsia"/>
          <w:kern w:val="0"/>
          <w:sz w:val="30"/>
          <w:szCs w:val="30"/>
        </w:rPr>
        <w:t>州区</w:t>
      </w:r>
      <w:proofErr w:type="gramStart"/>
      <w:r w:rsidR="00C80010">
        <w:rPr>
          <w:rFonts w:ascii="Times New Roman" w:eastAsia="仿宋_GB2312" w:hAnsi="Times New Roman" w:cs="仿宋_GB2312" w:hint="eastAsia"/>
          <w:kern w:val="0"/>
          <w:sz w:val="30"/>
          <w:szCs w:val="30"/>
        </w:rPr>
        <w:t>杨津庄</w:t>
      </w:r>
      <w:proofErr w:type="gramEnd"/>
      <w:r w:rsidR="00C80010">
        <w:rPr>
          <w:rFonts w:ascii="Times New Roman" w:eastAsia="仿宋_GB2312" w:hAnsi="Times New Roman" w:cs="仿宋_GB2312" w:hint="eastAsia"/>
          <w:kern w:val="0"/>
          <w:sz w:val="30"/>
          <w:szCs w:val="30"/>
        </w:rPr>
        <w:t>镇中心幼儿园</w:t>
      </w:r>
      <w:r>
        <w:rPr>
          <w:rFonts w:ascii="Times New Roman" w:eastAsia="仿宋_GB2312" w:hAnsi="Times New Roman" w:cs="仿宋_GB2312" w:hint="eastAsia"/>
          <w:kern w:val="0"/>
          <w:sz w:val="30"/>
          <w:szCs w:val="30"/>
        </w:rPr>
        <w:t>为新增单位。</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3,626,706.35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lastRenderedPageBreak/>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105.72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416F6D" w:rsidRDefault="009F0F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416F6D" w:rsidRDefault="009F0FC3" w:rsidP="00067B7B">
      <w:pPr>
        <w:autoSpaceDE w:val="0"/>
        <w:autoSpaceDN w:val="0"/>
        <w:adjustRightInd w:val="0"/>
        <w:spacing w:line="580" w:lineRule="exact"/>
        <w:ind w:firstLine="600"/>
        <w:rPr>
          <w:rFonts w:ascii="Times New Roman" w:eastAsia="黑体" w:hAnsi="Times New Roman" w:cs="黑体"/>
          <w:sz w:val="30"/>
          <w:szCs w:val="30"/>
          <w:lang w:val="zh-CN"/>
        </w:rPr>
      </w:pPr>
      <w:bookmarkStart w:id="0" w:name="_GoBack"/>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3,626,751.35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3,626,751.35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sidR="00C80010">
        <w:rPr>
          <w:rFonts w:ascii="Times New Roman" w:eastAsia="仿宋_GB2312" w:hAnsi="Times New Roman" w:cs="仿宋_GB2312" w:hint="eastAsia"/>
          <w:kern w:val="0"/>
          <w:sz w:val="30"/>
          <w:szCs w:val="30"/>
        </w:rPr>
        <w:t>天津市</w:t>
      </w:r>
      <w:proofErr w:type="gramStart"/>
      <w:r w:rsidR="00C80010">
        <w:rPr>
          <w:rFonts w:ascii="Times New Roman" w:eastAsia="仿宋_GB2312" w:hAnsi="Times New Roman" w:cs="仿宋_GB2312" w:hint="eastAsia"/>
          <w:kern w:val="0"/>
          <w:sz w:val="30"/>
          <w:szCs w:val="30"/>
        </w:rPr>
        <w:t>蓟</w:t>
      </w:r>
      <w:proofErr w:type="gramEnd"/>
      <w:r w:rsidR="00C80010">
        <w:rPr>
          <w:rFonts w:ascii="Times New Roman" w:eastAsia="仿宋_GB2312" w:hAnsi="Times New Roman" w:cs="仿宋_GB2312" w:hint="eastAsia"/>
          <w:kern w:val="0"/>
          <w:sz w:val="30"/>
          <w:szCs w:val="30"/>
        </w:rPr>
        <w:t>州区</w:t>
      </w:r>
      <w:proofErr w:type="gramStart"/>
      <w:r w:rsidR="00C80010">
        <w:rPr>
          <w:rFonts w:ascii="Times New Roman" w:eastAsia="仿宋_GB2312" w:hAnsi="Times New Roman" w:cs="仿宋_GB2312" w:hint="eastAsia"/>
          <w:kern w:val="0"/>
          <w:sz w:val="30"/>
          <w:szCs w:val="30"/>
        </w:rPr>
        <w:t>杨津庄</w:t>
      </w:r>
      <w:proofErr w:type="gramEnd"/>
      <w:r w:rsidR="00C80010">
        <w:rPr>
          <w:rFonts w:ascii="Times New Roman" w:eastAsia="仿宋_GB2312" w:hAnsi="Times New Roman" w:cs="仿宋_GB2312" w:hint="eastAsia"/>
          <w:kern w:val="0"/>
          <w:sz w:val="30"/>
          <w:szCs w:val="30"/>
        </w:rPr>
        <w:t>镇中心幼儿园</w:t>
      </w:r>
      <w:r>
        <w:rPr>
          <w:rFonts w:ascii="Times New Roman" w:eastAsia="仿宋_GB2312" w:hAnsi="Times New Roman" w:cs="仿宋_GB2312" w:hint="eastAsia"/>
          <w:kern w:val="0"/>
          <w:sz w:val="30"/>
          <w:szCs w:val="30"/>
        </w:rPr>
        <w:t>为新增单位。</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3,626,706.35</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45.00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bookmarkEnd w:id="0"/>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416F6D" w:rsidRDefault="009F0F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416F6D" w:rsidRDefault="009F0FC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3,626,706.35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3,626,706.35</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sidR="00C80010">
        <w:rPr>
          <w:rFonts w:ascii="Times New Roman" w:eastAsia="仿宋_GB2312" w:hAnsi="Times New Roman" w:cs="仿宋_GB2312" w:hint="eastAsia"/>
          <w:sz w:val="30"/>
          <w:szCs w:val="30"/>
        </w:rPr>
        <w:t>天津市</w:t>
      </w:r>
      <w:proofErr w:type="gramStart"/>
      <w:r w:rsidR="00C80010">
        <w:rPr>
          <w:rFonts w:ascii="Times New Roman" w:eastAsia="仿宋_GB2312" w:hAnsi="Times New Roman" w:cs="仿宋_GB2312" w:hint="eastAsia"/>
          <w:sz w:val="30"/>
          <w:szCs w:val="30"/>
        </w:rPr>
        <w:t>蓟</w:t>
      </w:r>
      <w:proofErr w:type="gramEnd"/>
      <w:r w:rsidR="00C80010">
        <w:rPr>
          <w:rFonts w:ascii="Times New Roman" w:eastAsia="仿宋_GB2312" w:hAnsi="Times New Roman" w:cs="仿宋_GB2312" w:hint="eastAsia"/>
          <w:sz w:val="30"/>
          <w:szCs w:val="30"/>
        </w:rPr>
        <w:t>州区</w:t>
      </w:r>
      <w:proofErr w:type="gramStart"/>
      <w:r w:rsidR="00C80010">
        <w:rPr>
          <w:rFonts w:ascii="Times New Roman" w:eastAsia="仿宋_GB2312" w:hAnsi="Times New Roman" w:cs="仿宋_GB2312" w:hint="eastAsia"/>
          <w:sz w:val="30"/>
          <w:szCs w:val="30"/>
        </w:rPr>
        <w:t>杨津庄</w:t>
      </w:r>
      <w:proofErr w:type="gramEnd"/>
      <w:r w:rsidR="00C80010">
        <w:rPr>
          <w:rFonts w:ascii="Times New Roman" w:eastAsia="仿宋_GB2312" w:hAnsi="Times New Roman" w:cs="仿宋_GB2312" w:hint="eastAsia"/>
          <w:sz w:val="30"/>
          <w:szCs w:val="30"/>
        </w:rPr>
        <w:t>镇中心幼儿园</w:t>
      </w:r>
      <w:r>
        <w:rPr>
          <w:rFonts w:ascii="Times New Roman" w:eastAsia="仿宋_GB2312" w:hAnsi="Times New Roman" w:cs="仿宋_GB2312" w:hint="eastAsia"/>
          <w:sz w:val="30"/>
          <w:szCs w:val="30"/>
        </w:rPr>
        <w:t>为新增单位。</w:t>
      </w:r>
    </w:p>
    <w:p w:rsidR="00416F6D" w:rsidRDefault="009F0F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416F6D" w:rsidRDefault="009F0FC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416F6D" w:rsidRDefault="009F0FC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3,626,706.35</w:t>
      </w:r>
      <w:r w:rsidR="00FB2749">
        <w:rPr>
          <w:rFonts w:ascii="Times New Roman" w:eastAsia="仿宋_GB2312" w:hAnsi="Times New Roman" w:cs="仿宋_GB2312" w:hint="eastAsia"/>
          <w:sz w:val="30"/>
          <w:szCs w:val="30"/>
        </w:rPr>
        <w:t>元，占本年支出合计</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3,626,706.35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lastRenderedPageBreak/>
        <w:t>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sidR="00C80010">
        <w:rPr>
          <w:rFonts w:ascii="Times New Roman" w:eastAsia="仿宋_GB2312" w:hAnsi="Times New Roman" w:cs="仿宋_GB2312" w:hint="eastAsia"/>
          <w:sz w:val="30"/>
          <w:szCs w:val="30"/>
        </w:rPr>
        <w:t>：天津市</w:t>
      </w:r>
      <w:proofErr w:type="gramStart"/>
      <w:r w:rsidR="00C80010">
        <w:rPr>
          <w:rFonts w:ascii="Times New Roman" w:eastAsia="仿宋_GB2312" w:hAnsi="Times New Roman" w:cs="仿宋_GB2312" w:hint="eastAsia"/>
          <w:sz w:val="30"/>
          <w:szCs w:val="30"/>
        </w:rPr>
        <w:t>蓟</w:t>
      </w:r>
      <w:proofErr w:type="gramEnd"/>
      <w:r w:rsidR="00C80010">
        <w:rPr>
          <w:rFonts w:ascii="Times New Roman" w:eastAsia="仿宋_GB2312" w:hAnsi="Times New Roman" w:cs="仿宋_GB2312" w:hint="eastAsia"/>
          <w:sz w:val="30"/>
          <w:szCs w:val="30"/>
        </w:rPr>
        <w:t>州区</w:t>
      </w:r>
      <w:proofErr w:type="gramStart"/>
      <w:r w:rsidR="00C80010">
        <w:rPr>
          <w:rFonts w:ascii="Times New Roman" w:eastAsia="仿宋_GB2312" w:hAnsi="Times New Roman" w:cs="仿宋_GB2312" w:hint="eastAsia"/>
          <w:sz w:val="30"/>
          <w:szCs w:val="30"/>
        </w:rPr>
        <w:t>杨津庄</w:t>
      </w:r>
      <w:proofErr w:type="gramEnd"/>
      <w:r w:rsidR="00C80010">
        <w:rPr>
          <w:rFonts w:ascii="Times New Roman" w:eastAsia="仿宋_GB2312" w:hAnsi="Times New Roman" w:cs="仿宋_GB2312" w:hint="eastAsia"/>
          <w:sz w:val="30"/>
          <w:szCs w:val="30"/>
        </w:rPr>
        <w:t>镇中心幼儿园</w:t>
      </w:r>
      <w:r>
        <w:rPr>
          <w:rFonts w:ascii="Times New Roman" w:eastAsia="仿宋_GB2312" w:hAnsi="Times New Roman" w:cs="仿宋_GB2312" w:hint="eastAsia"/>
          <w:sz w:val="30"/>
          <w:szCs w:val="30"/>
        </w:rPr>
        <w:t>为新增单位。</w:t>
      </w:r>
    </w:p>
    <w:p w:rsidR="00416F6D" w:rsidRDefault="009F0FC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416F6D" w:rsidRDefault="009F0FC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3626706.35</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3366835.81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92.83%</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183888.72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5.07%</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75981.82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2.1%</w:t>
      </w:r>
      <w:r>
        <w:rPr>
          <w:rFonts w:ascii="Times New Roman" w:eastAsia="仿宋_GB2312" w:hAnsi="Times New Roman" w:cs="仿宋_GB2312" w:hint="eastAsia"/>
          <w:sz w:val="30"/>
          <w:szCs w:val="30"/>
        </w:rPr>
        <w:t>。</w:t>
      </w:r>
    </w:p>
    <w:p w:rsidR="00416F6D" w:rsidRDefault="009F0FC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416F6D" w:rsidRDefault="009F0FC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3852983.08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3626706.35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94.13%</w:t>
      </w:r>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r>
      <w:r w:rsidR="00FB2749">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教育支出（类）普通教育支出（款）学前教育（项）年初预算为</w:t>
      </w:r>
      <w:r>
        <w:rPr>
          <w:rFonts w:ascii="Times New Roman" w:eastAsia="仿宋_GB2312" w:hAnsi="Times New Roman" w:cs="仿宋_GB2312" w:hint="eastAsia"/>
          <w:sz w:val="30"/>
          <w:szCs w:val="30"/>
        </w:rPr>
        <w:t>3595465.72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3366835.81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93.64%</w:t>
      </w:r>
      <w:r>
        <w:rPr>
          <w:rFonts w:ascii="Times New Roman" w:eastAsia="仿宋_GB2312" w:hAnsi="Times New Roman" w:cs="仿宋_GB2312" w:hint="eastAsia"/>
          <w:sz w:val="30"/>
          <w:szCs w:val="30"/>
        </w:rPr>
        <w:t>，决算数小于年初预算数的主要原因是新增单位预算不准。</w:t>
      </w:r>
      <w:r>
        <w:rPr>
          <w:rFonts w:ascii="Times New Roman" w:eastAsia="仿宋_GB2312" w:hAnsi="Times New Roman" w:cs="仿宋_GB2312" w:hint="eastAsia"/>
          <w:sz w:val="30"/>
          <w:szCs w:val="30"/>
        </w:rPr>
        <w:br/>
      </w:r>
      <w:r w:rsidR="00FB2749">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121184.64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122592.48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101.16%</w:t>
      </w:r>
      <w:r>
        <w:rPr>
          <w:rFonts w:ascii="Times New Roman" w:eastAsia="仿宋_GB2312" w:hAnsi="Times New Roman" w:cs="仿宋_GB2312" w:hint="eastAsia"/>
          <w:sz w:val="30"/>
          <w:szCs w:val="30"/>
        </w:rPr>
        <w:t>，决算数大于年初预算数的主要原因是在职人员缴费增加。</w:t>
      </w:r>
      <w:r>
        <w:rPr>
          <w:rFonts w:ascii="Times New Roman" w:eastAsia="仿宋_GB2312" w:hAnsi="Times New Roman" w:cs="仿宋_GB2312" w:hint="eastAsia"/>
          <w:sz w:val="30"/>
          <w:szCs w:val="30"/>
        </w:rPr>
        <w:br/>
      </w:r>
      <w:r w:rsidR="00FB2749">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60592.32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61296.24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101.16%</w:t>
      </w:r>
      <w:r>
        <w:rPr>
          <w:rFonts w:ascii="Times New Roman" w:eastAsia="仿宋_GB2312" w:hAnsi="Times New Roman" w:cs="仿宋_GB2312" w:hint="eastAsia"/>
          <w:sz w:val="30"/>
          <w:szCs w:val="30"/>
        </w:rPr>
        <w:t>，决算数大于年初预算数的主要原因是在职人员缴费增加。</w:t>
      </w:r>
      <w:r>
        <w:rPr>
          <w:rFonts w:ascii="Times New Roman" w:eastAsia="仿宋_GB2312" w:hAnsi="Times New Roman" w:cs="仿宋_GB2312" w:hint="eastAsia"/>
          <w:sz w:val="30"/>
          <w:szCs w:val="30"/>
        </w:rPr>
        <w:br/>
      </w:r>
      <w:r w:rsidR="00FB2749">
        <w:rPr>
          <w:rFonts w:ascii="Times New Roman" w:eastAsia="仿宋_GB2312" w:hAnsi="Times New Roman" w:cs="仿宋_GB2312" w:hint="eastAsia"/>
          <w:sz w:val="30"/>
          <w:szCs w:val="30"/>
        </w:rPr>
        <w:lastRenderedPageBreak/>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卫生健康支出（类）行政事业单位医疗支出（款）行政单位医疗（项）年初预算为</w:t>
      </w:r>
      <w:r>
        <w:rPr>
          <w:rFonts w:ascii="Times New Roman" w:eastAsia="仿宋_GB2312" w:hAnsi="Times New Roman" w:cs="仿宋_GB2312" w:hint="eastAsia"/>
          <w:sz w:val="30"/>
          <w:szCs w:val="30"/>
        </w:rPr>
        <w:t>75740.4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75981.82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100.31%</w:t>
      </w:r>
      <w:r>
        <w:rPr>
          <w:rFonts w:ascii="Times New Roman" w:eastAsia="仿宋_GB2312" w:hAnsi="Times New Roman" w:cs="仿宋_GB2312" w:hint="eastAsia"/>
          <w:sz w:val="30"/>
          <w:szCs w:val="30"/>
        </w:rPr>
        <w:t>，决算数小于年初预算数的主要原因是在职人员缴费增加。</w:t>
      </w:r>
    </w:p>
    <w:p w:rsidR="00416F6D" w:rsidRDefault="009F0F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416F6D" w:rsidRDefault="009F0FC3">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3,626,706.35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3,626,706.35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sidR="00C80010">
        <w:rPr>
          <w:rFonts w:ascii="Times New Roman" w:eastAsia="仿宋_GB2312" w:hAnsi="Times New Roman" w:cs="仿宋_GB2312" w:hint="eastAsia"/>
          <w:sz w:val="30"/>
          <w:szCs w:val="30"/>
        </w:rPr>
        <w:t>天津市</w:t>
      </w:r>
      <w:proofErr w:type="gramStart"/>
      <w:r w:rsidR="00C80010">
        <w:rPr>
          <w:rFonts w:ascii="Times New Roman" w:eastAsia="仿宋_GB2312" w:hAnsi="Times New Roman" w:cs="仿宋_GB2312" w:hint="eastAsia"/>
          <w:sz w:val="30"/>
          <w:szCs w:val="30"/>
        </w:rPr>
        <w:t>蓟</w:t>
      </w:r>
      <w:proofErr w:type="gramEnd"/>
      <w:r w:rsidR="00C80010">
        <w:rPr>
          <w:rFonts w:ascii="Times New Roman" w:eastAsia="仿宋_GB2312" w:hAnsi="Times New Roman" w:cs="仿宋_GB2312" w:hint="eastAsia"/>
          <w:sz w:val="30"/>
          <w:szCs w:val="30"/>
        </w:rPr>
        <w:t>州区</w:t>
      </w:r>
      <w:proofErr w:type="gramStart"/>
      <w:r w:rsidR="00C80010">
        <w:rPr>
          <w:rFonts w:ascii="Times New Roman" w:eastAsia="仿宋_GB2312" w:hAnsi="Times New Roman" w:cs="仿宋_GB2312" w:hint="eastAsia"/>
          <w:sz w:val="30"/>
          <w:szCs w:val="30"/>
        </w:rPr>
        <w:t>杨津庄</w:t>
      </w:r>
      <w:proofErr w:type="gramEnd"/>
      <w:r w:rsidR="00C80010">
        <w:rPr>
          <w:rFonts w:ascii="Times New Roman" w:eastAsia="仿宋_GB2312" w:hAnsi="Times New Roman" w:cs="仿宋_GB2312" w:hint="eastAsia"/>
          <w:sz w:val="30"/>
          <w:szCs w:val="30"/>
        </w:rPr>
        <w:t>镇中心幼儿园</w:t>
      </w:r>
      <w:r>
        <w:rPr>
          <w:rFonts w:ascii="Times New Roman" w:eastAsia="仿宋_GB2312" w:hAnsi="Times New Roman" w:cs="仿宋_GB2312" w:hint="eastAsia"/>
          <w:sz w:val="30"/>
          <w:szCs w:val="30"/>
        </w:rPr>
        <w:t>为新增单位。</w:t>
      </w:r>
      <w:r>
        <w:rPr>
          <w:rFonts w:ascii="Times New Roman" w:eastAsia="仿宋_GB2312" w:hAnsi="Times New Roman" w:cs="仿宋_GB2312" w:hint="eastAsia"/>
          <w:kern w:val="0"/>
          <w:sz w:val="30"/>
          <w:szCs w:val="30"/>
        </w:rPr>
        <w:t>其中：</w:t>
      </w:r>
    </w:p>
    <w:p w:rsidR="00416F6D" w:rsidRDefault="009F0FC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1,562,483.20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职业年金缴费、职工基本医疗保险缴费、公务员医疗补助缴费、其他社会保障缴费、住房公积金、退休费、生活补助、奖励金、其他对个人和家庭的补助。</w:t>
      </w:r>
    </w:p>
    <w:p w:rsidR="00416F6D" w:rsidRDefault="009F0FC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2,064,223.15</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办公费、水费、电费、邮电费、培训费、取暖费、物业管理费、差旅费、专用材料费、劳务费、福利费、其他交通费用。</w:t>
      </w:r>
    </w:p>
    <w:p w:rsidR="00416F6D" w:rsidRDefault="009F0F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416F6D" w:rsidRDefault="009F0FC3">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镇中心幼儿园（本级）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p>
    <w:p w:rsidR="00416F6D" w:rsidRDefault="009F0F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416F6D" w:rsidRDefault="00C8001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镇中心幼儿园</w:t>
      </w:r>
      <w:r w:rsidR="009F0FC3">
        <w:rPr>
          <w:rFonts w:ascii="Times New Roman" w:eastAsia="仿宋_GB2312" w:hAnsi="Times New Roman" w:cs="仿宋_GB2312" w:hint="eastAsia"/>
          <w:sz w:val="30"/>
          <w:szCs w:val="30"/>
        </w:rPr>
        <w:t>2023</w:t>
      </w:r>
      <w:r w:rsidR="009F0FC3">
        <w:rPr>
          <w:rFonts w:ascii="Times New Roman" w:eastAsia="仿宋_GB2312" w:hAnsi="Times New Roman" w:cs="仿宋_GB2312" w:hint="eastAsia"/>
          <w:sz w:val="30"/>
          <w:szCs w:val="30"/>
        </w:rPr>
        <w:t>年度无国有资本经营</w:t>
      </w:r>
      <w:r w:rsidR="009F0FC3">
        <w:rPr>
          <w:rFonts w:ascii="Times New Roman" w:eastAsia="仿宋_GB2312" w:hAnsi="Times New Roman" w:cs="仿宋_GB2312" w:hint="eastAsia"/>
          <w:sz w:val="30"/>
          <w:szCs w:val="30"/>
        </w:rPr>
        <w:lastRenderedPageBreak/>
        <w:t>预算财政拨款收入、支出和结转结余。</w:t>
      </w:r>
    </w:p>
    <w:p w:rsidR="00416F6D" w:rsidRDefault="009F0F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416F6D" w:rsidRDefault="009F0FC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416F6D" w:rsidRDefault="009F0FC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年财政拨款“三公”经费预算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年预算相比持平；较上年相比持平。决算数等于预算数的主要原因是：本年度未用财政拨款经费列支“三公”经费；决算数较上年持平的主要原因是：本年度未用财政拨款经费列支“三公”经费。</w:t>
      </w:r>
    </w:p>
    <w:p w:rsidR="00416F6D" w:rsidRDefault="009F0FC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416F6D" w:rsidRDefault="009F0FC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sz w:val="30"/>
          <w:szCs w:val="30"/>
        </w:rPr>
        <w:t>因公出国（境）费预算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元，与预算相比持平；较上年相比持平。决算数等于预算数的主要原因是：本年度未用财政拨款经费列支因公出国（境）费；决算数较上年持平的主要原因是：本年度未用财政拨款经费列支因公出国（境）费。</w:t>
      </w:r>
    </w:p>
    <w:p w:rsidR="00416F6D" w:rsidRDefault="009F0FC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416F6D" w:rsidRPr="00357713" w:rsidRDefault="009F0FC3" w:rsidP="0035771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kern w:val="0"/>
          <w:sz w:val="30"/>
          <w:szCs w:val="30"/>
        </w:rPr>
        <w:t>2</w:t>
      </w:r>
      <w:r w:rsidR="00357713">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公务用车购置及运行维护费预算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预算相比持平；较上年相比持平。决算数等于预算数的主要原因是：本年度未用财政拨款经费列支公务用车购置及运行维护费；决算数较上年持平的主要原因是：本年度未用财政拨款经费列支公务用车购置及运行维护费。其中：</w:t>
      </w:r>
      <w:r>
        <w:rPr>
          <w:rFonts w:ascii="Times New Roman" w:eastAsia="仿宋_GB2312" w:hAnsi="Times New Roman" w:cs="仿宋_GB2312" w:hint="eastAsia"/>
          <w:sz w:val="30"/>
          <w:szCs w:val="30"/>
        </w:rPr>
        <w:br/>
      </w:r>
      <w:r w:rsidR="00357713">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公务用车运行维护费预算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元，与预算相比持平；较上年相比持平。决算数等于预算数的主要原因是：本年</w:t>
      </w:r>
      <w:r>
        <w:rPr>
          <w:rFonts w:ascii="Times New Roman" w:eastAsia="仿宋_GB2312" w:hAnsi="Times New Roman" w:cs="仿宋_GB2312" w:hint="eastAsia"/>
          <w:sz w:val="30"/>
          <w:szCs w:val="30"/>
        </w:rPr>
        <w:lastRenderedPageBreak/>
        <w:t>度未用财政拨款经费列支公务用车运行维护费；决算数较上年持平的主要原因是：本年度未用财政拨款经费列支公务用车运行维护费。</w:t>
      </w:r>
      <w:r>
        <w:rPr>
          <w:rFonts w:ascii="Times New Roman" w:eastAsia="仿宋_GB2312" w:hAnsi="Times New Roman" w:cs="仿宋_GB2312" w:hint="eastAsia"/>
          <w:sz w:val="30"/>
          <w:szCs w:val="30"/>
        </w:rPr>
        <w:br/>
      </w:r>
      <w:r w:rsidR="00357713">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截至</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12</w:t>
      </w:r>
      <w:r>
        <w:rPr>
          <w:rFonts w:ascii="Times New Roman" w:eastAsia="仿宋_GB2312" w:hAnsi="Times New Roman" w:cs="仿宋_GB2312" w:hint="eastAsia"/>
          <w:sz w:val="30"/>
          <w:szCs w:val="30"/>
        </w:rPr>
        <w:t>月</w:t>
      </w:r>
      <w:r>
        <w:rPr>
          <w:rFonts w:ascii="Times New Roman" w:eastAsia="仿宋_GB2312" w:hAnsi="Times New Roman" w:cs="仿宋_GB2312" w:hint="eastAsia"/>
          <w:sz w:val="30"/>
          <w:szCs w:val="30"/>
        </w:rPr>
        <w:t>31</w:t>
      </w:r>
      <w:r>
        <w:rPr>
          <w:rFonts w:ascii="Times New Roman" w:eastAsia="仿宋_GB2312" w:hAnsi="Times New Roman" w:cs="仿宋_GB2312" w:hint="eastAsia"/>
          <w:sz w:val="30"/>
          <w:szCs w:val="30"/>
        </w:rPr>
        <w:t>日，使用财政拨款开支运行维护费的公务用车保有量为</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辆。</w:t>
      </w:r>
      <w:r>
        <w:rPr>
          <w:rFonts w:ascii="Times New Roman" w:eastAsia="仿宋_GB2312" w:hAnsi="Times New Roman" w:cs="仿宋_GB2312" w:hint="eastAsia"/>
          <w:sz w:val="30"/>
          <w:szCs w:val="30"/>
        </w:rPr>
        <w:br/>
      </w:r>
      <w:r w:rsidR="00357713">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公务用车购置费预算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元，与预算相比持平；较上年相比持平。决算数等于预算数的主要原因是：本年度未用财政拨款经费列支公务用车购置费；决算数较上年持平的主要原因是：本年度未用财政拨款经费列支公务用车购置费。</w:t>
      </w:r>
    </w:p>
    <w:p w:rsidR="00416F6D" w:rsidRDefault="009F0FC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416F6D" w:rsidRDefault="009F0FC3">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sz w:val="30"/>
          <w:szCs w:val="30"/>
        </w:rPr>
        <w:t>公务接待费预算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元，与预算相比持平；决算数等于预算数的主要原因是：本年度未用财政拨款经费列支公务接待费；决算数较上年持平的主要原因是：本年度未用财政拨款经费列支公务接待费</w:t>
      </w:r>
    </w:p>
    <w:p w:rsidR="00416F6D" w:rsidRDefault="009F0FC3">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416F6D" w:rsidRDefault="009F0F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416F6D" w:rsidRDefault="009F0FC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416F6D" w:rsidRDefault="009F0F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416F6D" w:rsidRDefault="009F0FC3">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年无政府采购支出。</w:t>
      </w:r>
    </w:p>
    <w:p w:rsidR="00416F6D" w:rsidRDefault="009F0F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416F6D" w:rsidRDefault="009F0FC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w:t>
      </w:r>
      <w:r>
        <w:rPr>
          <w:rFonts w:ascii="Times New Roman" w:eastAsia="仿宋_GB2312" w:hAnsi="Times New Roman" w:cs="仿宋_GB2312" w:hint="eastAsia"/>
          <w:sz w:val="30"/>
          <w:szCs w:val="30"/>
        </w:rPr>
        <w:lastRenderedPageBreak/>
        <w:t>使用情况。</w:t>
      </w:r>
    </w:p>
    <w:p w:rsidR="00416F6D" w:rsidRDefault="009F0F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416F6D" w:rsidRDefault="009F0FC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rsidR="00416F6D" w:rsidRDefault="009F0F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416F6D" w:rsidRDefault="009F0FC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镇中心幼儿园教育支出</w:t>
      </w:r>
      <w:r>
        <w:rPr>
          <w:rFonts w:ascii="Times New Roman" w:eastAsia="仿宋_GB2312" w:hAnsi="Times New Roman" w:cs="仿宋_GB2312" w:hint="eastAsia"/>
          <w:sz w:val="30"/>
          <w:szCs w:val="30"/>
        </w:rPr>
        <w:t>3366835.81</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183888.72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75981.82</w:t>
      </w:r>
      <w:r>
        <w:rPr>
          <w:rFonts w:ascii="Times New Roman" w:eastAsia="仿宋_GB2312" w:hAnsi="Times New Roman" w:cs="仿宋_GB2312" w:hint="eastAsia"/>
          <w:sz w:val="30"/>
          <w:szCs w:val="30"/>
        </w:rPr>
        <w:t>元。</w:t>
      </w:r>
    </w:p>
    <w:p w:rsidR="00416F6D" w:rsidRDefault="00416F6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16F6D" w:rsidRDefault="009F0FC3">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416F6D" w:rsidRDefault="009F0FC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416F6D" w:rsidRDefault="00416F6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16F6D" w:rsidRDefault="009F0FC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416F6D" w:rsidRDefault="009F0FC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416F6D" w:rsidRDefault="009F0FC3">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416F6D" w:rsidSect="00416F6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115" w:rsidRDefault="00F12115" w:rsidP="003A2EA7">
      <w:r>
        <w:separator/>
      </w:r>
    </w:p>
  </w:endnote>
  <w:endnote w:type="continuationSeparator" w:id="0">
    <w:p w:rsidR="00F12115" w:rsidRDefault="00F12115" w:rsidP="003A2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115" w:rsidRDefault="00F12115" w:rsidP="003A2EA7">
      <w:r>
        <w:separator/>
      </w:r>
    </w:p>
  </w:footnote>
  <w:footnote w:type="continuationSeparator" w:id="0">
    <w:p w:rsidR="00F12115" w:rsidRDefault="00F12115" w:rsidP="003A2E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67B7B"/>
    <w:rsid w:val="000719FD"/>
    <w:rsid w:val="000973FE"/>
    <w:rsid w:val="000A7307"/>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57713"/>
    <w:rsid w:val="003A2EA7"/>
    <w:rsid w:val="003B25FB"/>
    <w:rsid w:val="00416F6D"/>
    <w:rsid w:val="004445CD"/>
    <w:rsid w:val="004A482F"/>
    <w:rsid w:val="004D0599"/>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9F0FC3"/>
    <w:rsid w:val="00A57AE7"/>
    <w:rsid w:val="00AF71AE"/>
    <w:rsid w:val="00B33C70"/>
    <w:rsid w:val="00B75228"/>
    <w:rsid w:val="00B811F1"/>
    <w:rsid w:val="00B81B9F"/>
    <w:rsid w:val="00BC763A"/>
    <w:rsid w:val="00BC7D6F"/>
    <w:rsid w:val="00BD3CAC"/>
    <w:rsid w:val="00BF697A"/>
    <w:rsid w:val="00C52E77"/>
    <w:rsid w:val="00C65A44"/>
    <w:rsid w:val="00C76AC3"/>
    <w:rsid w:val="00C80010"/>
    <w:rsid w:val="00C83EB4"/>
    <w:rsid w:val="00C9571E"/>
    <w:rsid w:val="00D4505A"/>
    <w:rsid w:val="00D65B41"/>
    <w:rsid w:val="00DC0D0B"/>
    <w:rsid w:val="00DC0FF2"/>
    <w:rsid w:val="00DC3234"/>
    <w:rsid w:val="00DC3CD0"/>
    <w:rsid w:val="00DD60B5"/>
    <w:rsid w:val="00E7602B"/>
    <w:rsid w:val="00E964B2"/>
    <w:rsid w:val="00EA6549"/>
    <w:rsid w:val="00F007FE"/>
    <w:rsid w:val="00F12115"/>
    <w:rsid w:val="00FB2749"/>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F6D"/>
    <w:pPr>
      <w:widowControl w:val="0"/>
      <w:jc w:val="both"/>
    </w:pPr>
    <w:rPr>
      <w:kern w:val="2"/>
      <w:sz w:val="21"/>
      <w:szCs w:val="22"/>
    </w:rPr>
  </w:style>
  <w:style w:type="paragraph" w:styleId="1">
    <w:name w:val="heading 1"/>
    <w:basedOn w:val="a"/>
    <w:next w:val="a"/>
    <w:link w:val="1Char"/>
    <w:uiPriority w:val="99"/>
    <w:qFormat/>
    <w:rsid w:val="00416F6D"/>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416F6D"/>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416F6D"/>
    <w:pPr>
      <w:jc w:val="left"/>
    </w:pPr>
  </w:style>
  <w:style w:type="paragraph" w:styleId="a4">
    <w:name w:val="footer"/>
    <w:basedOn w:val="a"/>
    <w:link w:val="Char"/>
    <w:uiPriority w:val="99"/>
    <w:unhideWhenUsed/>
    <w:qFormat/>
    <w:rsid w:val="00416F6D"/>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416F6D"/>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416F6D"/>
    <w:rPr>
      <w:rFonts w:ascii="方正小标宋简体" w:eastAsia="方正小标宋简体"/>
      <w:kern w:val="0"/>
      <w:sz w:val="24"/>
      <w:szCs w:val="24"/>
    </w:rPr>
  </w:style>
  <w:style w:type="character" w:customStyle="1" w:styleId="2Char">
    <w:name w:val="标题 2 Char"/>
    <w:basedOn w:val="a0"/>
    <w:link w:val="2"/>
    <w:autoRedefine/>
    <w:uiPriority w:val="99"/>
    <w:qFormat/>
    <w:rsid w:val="00416F6D"/>
    <w:rPr>
      <w:rFonts w:ascii="方正小标宋简体" w:eastAsia="方正小标宋简体"/>
      <w:kern w:val="0"/>
      <w:sz w:val="24"/>
      <w:szCs w:val="24"/>
    </w:rPr>
  </w:style>
  <w:style w:type="character" w:customStyle="1" w:styleId="Char0">
    <w:name w:val="页眉 Char"/>
    <w:basedOn w:val="a0"/>
    <w:link w:val="a5"/>
    <w:uiPriority w:val="99"/>
    <w:qFormat/>
    <w:rsid w:val="00416F6D"/>
    <w:rPr>
      <w:sz w:val="18"/>
      <w:szCs w:val="18"/>
    </w:rPr>
  </w:style>
  <w:style w:type="character" w:customStyle="1" w:styleId="Char">
    <w:name w:val="页脚 Char"/>
    <w:basedOn w:val="a0"/>
    <w:link w:val="a4"/>
    <w:autoRedefine/>
    <w:uiPriority w:val="99"/>
    <w:qFormat/>
    <w:rsid w:val="00416F6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13</Pages>
  <Words>715</Words>
  <Characters>4077</Characters>
  <Application>Microsoft Office Word</Application>
  <DocSecurity>0</DocSecurity>
  <Lines>33</Lines>
  <Paragraphs>9</Paragraphs>
  <ScaleCrop>false</ScaleCrop>
  <Company>Microsoft</Company>
  <LinksUpToDate>false</LinksUpToDate>
  <CharactersWithSpaces>4783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7</cp:revision>
  <dcterms:created xsi:type="dcterms:W3CDTF">2024-08-27T02:39:00Z</dcterms:created>
  <dcterms:modified xsi:type="dcterms:W3CDTF">2024-08-30T07:12:00Z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