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121" w:rsidRDefault="008B0121">
      <w:pPr>
        <w:autoSpaceDE w:val="0"/>
        <w:autoSpaceDN w:val="0"/>
        <w:adjustRightInd w:val="0"/>
        <w:jc w:val="center"/>
        <w:rPr>
          <w:rFonts w:ascii="Times New Roman" w:eastAsia="方正小标宋简体" w:hAnsi="Times New Roman" w:cs="方正小标宋简体"/>
          <w:kern w:val="0"/>
          <w:sz w:val="48"/>
          <w:szCs w:val="48"/>
          <w:lang w:val="zh-CN"/>
        </w:rPr>
      </w:pPr>
    </w:p>
    <w:p w:rsidR="008B0121" w:rsidRDefault="008B0121">
      <w:pPr>
        <w:autoSpaceDE w:val="0"/>
        <w:autoSpaceDN w:val="0"/>
        <w:adjustRightInd w:val="0"/>
        <w:jc w:val="center"/>
        <w:rPr>
          <w:rFonts w:ascii="Times New Roman" w:eastAsia="方正小标宋简体" w:hAnsi="Times New Roman" w:cs="方正小标宋简体"/>
          <w:kern w:val="0"/>
          <w:sz w:val="48"/>
          <w:szCs w:val="48"/>
          <w:lang w:val="zh-CN"/>
        </w:rPr>
      </w:pPr>
    </w:p>
    <w:p w:rsidR="008B0121" w:rsidRDefault="008B0121">
      <w:pPr>
        <w:autoSpaceDE w:val="0"/>
        <w:autoSpaceDN w:val="0"/>
        <w:adjustRightInd w:val="0"/>
        <w:jc w:val="center"/>
        <w:rPr>
          <w:rFonts w:ascii="Times New Roman" w:eastAsia="方正小标宋简体" w:hAnsi="Times New Roman" w:cs="方正小标宋简体"/>
          <w:kern w:val="0"/>
          <w:sz w:val="48"/>
          <w:szCs w:val="48"/>
          <w:lang w:val="zh-CN"/>
        </w:rPr>
      </w:pPr>
    </w:p>
    <w:p w:rsidR="008B0121" w:rsidRDefault="008B0121">
      <w:pPr>
        <w:autoSpaceDE w:val="0"/>
        <w:autoSpaceDN w:val="0"/>
        <w:adjustRightInd w:val="0"/>
        <w:jc w:val="center"/>
        <w:rPr>
          <w:rFonts w:ascii="Times New Roman" w:eastAsia="方正小标宋简体" w:hAnsi="Times New Roman" w:cs="方正小标宋简体"/>
          <w:kern w:val="0"/>
          <w:sz w:val="48"/>
          <w:szCs w:val="48"/>
          <w:lang w:val="zh-CN"/>
        </w:rPr>
      </w:pPr>
    </w:p>
    <w:p w:rsidR="008B0121" w:rsidRDefault="008B0121">
      <w:pPr>
        <w:autoSpaceDE w:val="0"/>
        <w:autoSpaceDN w:val="0"/>
        <w:adjustRightInd w:val="0"/>
        <w:jc w:val="center"/>
        <w:rPr>
          <w:rFonts w:ascii="Times New Roman" w:eastAsia="方正小标宋简体" w:hAnsi="Times New Roman" w:cs="方正小标宋简体"/>
          <w:kern w:val="0"/>
          <w:sz w:val="48"/>
          <w:szCs w:val="48"/>
          <w:lang w:val="zh-CN"/>
        </w:rPr>
      </w:pPr>
    </w:p>
    <w:p w:rsidR="008B0121" w:rsidRDefault="008B0121">
      <w:pPr>
        <w:autoSpaceDE w:val="0"/>
        <w:autoSpaceDN w:val="0"/>
        <w:adjustRightInd w:val="0"/>
        <w:jc w:val="center"/>
        <w:rPr>
          <w:rFonts w:ascii="Times New Roman" w:eastAsia="方正小标宋简体" w:hAnsi="Times New Roman" w:cs="方正小标宋简体"/>
          <w:kern w:val="0"/>
          <w:sz w:val="48"/>
          <w:szCs w:val="48"/>
          <w:lang w:val="zh-CN"/>
        </w:rPr>
      </w:pPr>
    </w:p>
    <w:p w:rsidR="008B0121" w:rsidRDefault="008B0121">
      <w:pPr>
        <w:autoSpaceDE w:val="0"/>
        <w:autoSpaceDN w:val="0"/>
        <w:adjustRightInd w:val="0"/>
        <w:jc w:val="center"/>
        <w:rPr>
          <w:rFonts w:ascii="Times New Roman" w:eastAsia="方正小标宋简体" w:hAnsi="Times New Roman" w:cs="方正小标宋简体"/>
          <w:kern w:val="0"/>
          <w:sz w:val="48"/>
          <w:szCs w:val="48"/>
          <w:lang w:val="zh-CN"/>
        </w:rPr>
      </w:pPr>
    </w:p>
    <w:p w:rsidR="008B0121" w:rsidRDefault="008B0121">
      <w:pPr>
        <w:autoSpaceDE w:val="0"/>
        <w:autoSpaceDN w:val="0"/>
        <w:adjustRightInd w:val="0"/>
        <w:jc w:val="center"/>
        <w:rPr>
          <w:rFonts w:ascii="Times New Roman" w:eastAsia="方正小标宋简体" w:hAnsi="Times New Roman" w:cs="方正小标宋简体"/>
          <w:kern w:val="0"/>
          <w:sz w:val="48"/>
          <w:szCs w:val="48"/>
          <w:lang w:val="zh-CN"/>
        </w:rPr>
      </w:pPr>
    </w:p>
    <w:p w:rsidR="008B0121" w:rsidRDefault="00A946BF">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杨津庄</w:t>
      </w:r>
      <w:proofErr w:type="gramEnd"/>
      <w:r>
        <w:rPr>
          <w:rFonts w:ascii="Times New Roman" w:eastAsia="方正小标宋简体" w:hAnsi="Times New Roman" w:cs="方正小标宋简体" w:hint="eastAsia"/>
          <w:kern w:val="0"/>
          <w:sz w:val="48"/>
          <w:szCs w:val="48"/>
          <w:lang w:val="zh-CN"/>
        </w:rPr>
        <w:t>镇半壁</w:t>
      </w:r>
      <w:proofErr w:type="gramStart"/>
      <w:r>
        <w:rPr>
          <w:rFonts w:ascii="Times New Roman" w:eastAsia="方正小标宋简体" w:hAnsi="Times New Roman" w:cs="方正小标宋简体" w:hint="eastAsia"/>
          <w:kern w:val="0"/>
          <w:sz w:val="48"/>
          <w:szCs w:val="48"/>
          <w:lang w:val="zh-CN"/>
        </w:rPr>
        <w:t>店中心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8B0121" w:rsidRDefault="008B0121">
      <w:pPr>
        <w:autoSpaceDE w:val="0"/>
        <w:autoSpaceDN w:val="0"/>
        <w:adjustRightInd w:val="0"/>
        <w:spacing w:line="580" w:lineRule="exact"/>
        <w:jc w:val="center"/>
        <w:rPr>
          <w:rFonts w:ascii="Times New Roman" w:eastAsia="黑体" w:hAnsi="Times New Roman" w:cs="黑体"/>
          <w:sz w:val="30"/>
          <w:szCs w:val="30"/>
        </w:rPr>
      </w:pPr>
    </w:p>
    <w:p w:rsidR="008B0121" w:rsidRDefault="008B0121">
      <w:pPr>
        <w:autoSpaceDE w:val="0"/>
        <w:autoSpaceDN w:val="0"/>
        <w:adjustRightInd w:val="0"/>
        <w:spacing w:line="580" w:lineRule="exact"/>
        <w:jc w:val="center"/>
        <w:rPr>
          <w:rFonts w:ascii="Times New Roman" w:eastAsia="黑体" w:hAnsi="Times New Roman" w:cs="黑体"/>
          <w:sz w:val="30"/>
          <w:szCs w:val="30"/>
        </w:rPr>
      </w:pPr>
    </w:p>
    <w:p w:rsidR="008B0121" w:rsidRDefault="008B0121">
      <w:pPr>
        <w:autoSpaceDE w:val="0"/>
        <w:autoSpaceDN w:val="0"/>
        <w:adjustRightInd w:val="0"/>
        <w:spacing w:line="580" w:lineRule="exact"/>
        <w:jc w:val="center"/>
        <w:rPr>
          <w:rFonts w:ascii="Times New Roman" w:eastAsia="黑体" w:hAnsi="Times New Roman" w:cs="黑体"/>
          <w:sz w:val="30"/>
          <w:szCs w:val="30"/>
        </w:rPr>
      </w:pPr>
    </w:p>
    <w:p w:rsidR="008B0121" w:rsidRDefault="008B0121">
      <w:pPr>
        <w:autoSpaceDE w:val="0"/>
        <w:autoSpaceDN w:val="0"/>
        <w:adjustRightInd w:val="0"/>
        <w:spacing w:line="580" w:lineRule="exact"/>
        <w:jc w:val="center"/>
        <w:rPr>
          <w:rFonts w:ascii="Times New Roman" w:eastAsia="黑体" w:hAnsi="Times New Roman" w:cs="黑体"/>
          <w:sz w:val="30"/>
          <w:szCs w:val="30"/>
        </w:rPr>
      </w:pPr>
    </w:p>
    <w:p w:rsidR="008B0121" w:rsidRDefault="008B0121">
      <w:pPr>
        <w:autoSpaceDE w:val="0"/>
        <w:autoSpaceDN w:val="0"/>
        <w:adjustRightInd w:val="0"/>
        <w:spacing w:line="580" w:lineRule="exact"/>
        <w:jc w:val="center"/>
        <w:rPr>
          <w:rFonts w:ascii="Times New Roman" w:eastAsia="黑体" w:hAnsi="Times New Roman" w:cs="黑体"/>
          <w:sz w:val="30"/>
          <w:szCs w:val="30"/>
        </w:rPr>
      </w:pPr>
    </w:p>
    <w:p w:rsidR="008B0121" w:rsidRDefault="00A946B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8B0121" w:rsidRDefault="00A946B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8B0121" w:rsidRDefault="008B0121">
      <w:pPr>
        <w:autoSpaceDE w:val="0"/>
        <w:autoSpaceDN w:val="0"/>
        <w:adjustRightInd w:val="0"/>
        <w:spacing w:line="600" w:lineRule="exact"/>
        <w:jc w:val="left"/>
        <w:rPr>
          <w:rFonts w:ascii="Times New Roman" w:eastAsia="黑体" w:hAnsi="Times New Roman" w:cs="黑体"/>
          <w:kern w:val="0"/>
          <w:sz w:val="30"/>
          <w:szCs w:val="30"/>
        </w:rPr>
      </w:pPr>
    </w:p>
    <w:p w:rsidR="008B0121" w:rsidRDefault="00A946B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8B0121" w:rsidRDefault="00A946B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8B0121" w:rsidRDefault="00A946B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8B0121" w:rsidRDefault="00A946B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8B0121" w:rsidRDefault="00A946B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8B0121" w:rsidRDefault="00A946BF">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B0121" w:rsidRDefault="00A946B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8B0121" w:rsidRDefault="00A946B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8B0121" w:rsidRDefault="00A946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（二）研究拟订教育发展战略、规划，拟订教育发展的重点、规模和速度，并组织实施。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（三）全面负责实施小学义务教育，促进基础教育发展。小学学历教育（相关社会服务）</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（四）负责管理教育经费；落实筹措教育经费的各项措施，监测教育经费筹措和使用情况。</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（五）主管全校教师工作；负责全校教师劳资工作；组织实施全校教职工职称评审工作；指导全校人才队伍建设。</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（六）负责学籍管理工作；组织学校招生工作。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（七）负责学校的思想政治工作、德育工作、体育与艺术教育工作及国防教育工作。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（八）负责落实国家语言文字工作方针、政策和规划，指导推广普通话。</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（九）负责学校安全稳定和社会治安综合治理工作。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（十）负责全区教育系统对外交流与合作工作。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（十一）负责有关的教育学会、协会和基金会等社会团体工作。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（十二）完成上级组织交办的其他工作。</w:t>
      </w:r>
    </w:p>
    <w:p w:rsidR="008B0121" w:rsidRDefault="00A946B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lastRenderedPageBreak/>
        <w:t>二、机构设置</w:t>
      </w:r>
    </w:p>
    <w:p w:rsidR="008B0121" w:rsidRDefault="00A946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w:t>
      </w:r>
      <w:r w:rsidR="00BE61B8">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8B0121" w:rsidRDefault="00A946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p>
    <w:p w:rsidR="008B0121" w:rsidRDefault="00A946BF">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8B0121" w:rsidRDefault="00A946B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8B0121" w:rsidRDefault="008B012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8B0121" w:rsidRDefault="00A946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8B0121" w:rsidRDefault="00A946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8B0121" w:rsidRDefault="00A946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8B0121" w:rsidRDefault="00A946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8B0121" w:rsidRDefault="00A946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8B0121" w:rsidRDefault="00A946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8B0121" w:rsidRDefault="00A946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8B0121" w:rsidRDefault="00A946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8B0121" w:rsidRDefault="00A946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8B0121" w:rsidRDefault="00A946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8B0121" w:rsidRDefault="00A946B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8B0121" w:rsidRDefault="00A946BF">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8B0121" w:rsidRDefault="00A946B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A62ECA">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A62ECA">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8B0121" w:rsidRDefault="008B0121">
      <w:pPr>
        <w:autoSpaceDE w:val="0"/>
        <w:autoSpaceDN w:val="0"/>
        <w:adjustRightInd w:val="0"/>
        <w:spacing w:line="600" w:lineRule="exact"/>
        <w:ind w:firstLine="601"/>
        <w:jc w:val="left"/>
        <w:rPr>
          <w:rFonts w:ascii="Times New Roman" w:eastAsia="仿宋_GB2312" w:hAnsi="Times New Roman" w:cs="仿宋_GB2312"/>
          <w:sz w:val="30"/>
          <w:szCs w:val="30"/>
        </w:rPr>
      </w:pPr>
    </w:p>
    <w:p w:rsidR="008B0121" w:rsidRDefault="00A946BF">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8B0121" w:rsidRDefault="008B0121">
      <w:pPr>
        <w:autoSpaceDE w:val="0"/>
        <w:autoSpaceDN w:val="0"/>
        <w:adjustRightInd w:val="0"/>
        <w:spacing w:line="580" w:lineRule="exact"/>
        <w:ind w:firstLine="600"/>
        <w:jc w:val="left"/>
        <w:rPr>
          <w:rFonts w:ascii="Times New Roman" w:eastAsia="黑体" w:hAnsi="Times New Roman" w:cs="黑体"/>
          <w:sz w:val="30"/>
          <w:szCs w:val="30"/>
          <w:lang w:val="zh-CN"/>
        </w:rPr>
      </w:pP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8B0121" w:rsidRDefault="00A946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杨津庄</w:t>
      </w:r>
      <w:proofErr w:type="gramEnd"/>
      <w:r>
        <w:rPr>
          <w:rFonts w:ascii="Times New Roman" w:eastAsia="仿宋_GB2312" w:hAnsi="Times New Roman" w:cs="仿宋_GB2312" w:hint="eastAsia"/>
          <w:sz w:val="30"/>
          <w:szCs w:val="30"/>
          <w:lang w:val="zh-CN"/>
        </w:rPr>
        <w:t>镇半壁</w:t>
      </w:r>
      <w:proofErr w:type="gramStart"/>
      <w:r>
        <w:rPr>
          <w:rFonts w:ascii="Times New Roman" w:eastAsia="仿宋_GB2312" w:hAnsi="Times New Roman" w:cs="仿宋_GB2312" w:hint="eastAsia"/>
          <w:sz w:val="30"/>
          <w:szCs w:val="30"/>
          <w:lang w:val="zh-CN"/>
        </w:rPr>
        <w:t>店中心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8,226,837.85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897,624.45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9.84%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：本年退休人员增加，人员工资减少，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减少。</w:t>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8B0121" w:rsidRDefault="00A946BF" w:rsidP="00BE61B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8,226,837.85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849,538.95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：本年退休人员增加，人员工资减少，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年一次性绩效奖励</w:t>
      </w:r>
      <w:proofErr w:type="gramStart"/>
      <w:r>
        <w:rPr>
          <w:rFonts w:ascii="Times New Roman" w:eastAsia="仿宋_GB2312" w:hAnsi="Times New Roman" w:cs="仿宋_GB2312" w:hint="eastAsia"/>
          <w:kern w:val="0"/>
          <w:sz w:val="30"/>
          <w:szCs w:val="30"/>
        </w:rPr>
        <w:t>考评奖</w:t>
      </w:r>
      <w:proofErr w:type="gramEnd"/>
      <w:r>
        <w:rPr>
          <w:rFonts w:ascii="Times New Roman" w:eastAsia="仿宋_GB2312" w:hAnsi="Times New Roman" w:cs="仿宋_GB2312" w:hint="eastAsia"/>
          <w:kern w:val="0"/>
          <w:sz w:val="30"/>
          <w:szCs w:val="30"/>
        </w:rPr>
        <w:t>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8,105,813.55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98.53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w:t>
      </w:r>
      <w:r>
        <w:rPr>
          <w:rFonts w:ascii="Times New Roman" w:eastAsia="仿宋_GB2312" w:hAnsi="Times New Roman" w:cs="仿宋_GB2312"/>
          <w:sz w:val="30"/>
          <w:szCs w:val="30"/>
          <w:lang w:val="zh-CN"/>
        </w:rPr>
        <w:lastRenderedPageBreak/>
        <w:t>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121,024.30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1.47%</w:t>
      </w:r>
      <w:r>
        <w:rPr>
          <w:rFonts w:ascii="Times New Roman" w:eastAsia="仿宋_GB2312" w:hAnsi="Times New Roman" w:cs="仿宋_GB2312" w:hint="eastAsia"/>
          <w:sz w:val="30"/>
          <w:szCs w:val="30"/>
          <w:lang w:val="zh-CN"/>
        </w:rPr>
        <w:t>。</w:t>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8B0121" w:rsidRPr="005E1C7F" w:rsidRDefault="00A946BF" w:rsidP="005E1C7F">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8,186,495.95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937,966.35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本年退休人员增加，人员工资减少，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年一次性绩效奖励</w:t>
      </w:r>
      <w:proofErr w:type="gramStart"/>
      <w:r>
        <w:rPr>
          <w:rFonts w:ascii="Times New Roman" w:eastAsia="仿宋_GB2312" w:hAnsi="Times New Roman" w:cs="仿宋_GB2312" w:hint="eastAsia"/>
          <w:kern w:val="0"/>
          <w:sz w:val="30"/>
          <w:szCs w:val="30"/>
        </w:rPr>
        <w:t>考评奖</w:t>
      </w:r>
      <w:proofErr w:type="gramEnd"/>
      <w:r>
        <w:rPr>
          <w:rFonts w:ascii="Times New Roman" w:eastAsia="仿宋_GB2312" w:hAnsi="Times New Roman" w:cs="仿宋_GB2312" w:hint="eastAsia"/>
          <w:kern w:val="0"/>
          <w:sz w:val="30"/>
          <w:szCs w:val="30"/>
        </w:rPr>
        <w:t>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8,106,952.45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99.03%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79,543.50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0.97%</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8B0121" w:rsidRDefault="00A946B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8,105,813.55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886,655.82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9.86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本年退休人员增加，人员工资减少，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减少。</w:t>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8B0121" w:rsidRDefault="00A946B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8B0121" w:rsidRDefault="00A946B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8,105,813.55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99.01%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lastRenderedPageBreak/>
        <w:t>886,655.82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9.86%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：本年退休人员增加，人员工资减少，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减少。</w:t>
      </w:r>
    </w:p>
    <w:p w:rsidR="008B0121" w:rsidRDefault="00A946B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8B0121" w:rsidRDefault="00A946B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8,105,813.55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教育支出（类）支出</w:t>
      </w:r>
      <w:r w:rsidR="00660A8F">
        <w:rPr>
          <w:rFonts w:ascii="Times New Roman" w:eastAsia="仿宋_GB2312" w:hAnsi="Times New Roman" w:cs="仿宋_GB2312" w:hint="eastAsia"/>
          <w:sz w:val="30"/>
          <w:szCs w:val="30"/>
        </w:rPr>
        <w:t>6,821,032.</w:t>
      </w:r>
      <w:r>
        <w:rPr>
          <w:rFonts w:ascii="Times New Roman" w:eastAsia="仿宋_GB2312" w:hAnsi="Times New Roman" w:cs="仿宋_GB2312" w:hint="eastAsia"/>
          <w:sz w:val="30"/>
          <w:szCs w:val="30"/>
        </w:rPr>
        <w:t>81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84.15%</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90</w:t>
      </w:r>
      <w:r w:rsidR="00660A8F">
        <w:rPr>
          <w:rFonts w:ascii="Times New Roman" w:eastAsia="仿宋_GB2312" w:hAnsi="Times New Roman" w:cs="仿宋_GB2312" w:hint="eastAsia"/>
          <w:sz w:val="30"/>
          <w:szCs w:val="30"/>
        </w:rPr>
        <w:t>9,083.</w:t>
      </w:r>
      <w:r>
        <w:rPr>
          <w:rFonts w:ascii="Times New Roman" w:eastAsia="仿宋_GB2312" w:hAnsi="Times New Roman" w:cs="仿宋_GB2312" w:hint="eastAsia"/>
          <w:sz w:val="30"/>
          <w:szCs w:val="30"/>
        </w:rPr>
        <w:t>76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11.22%</w:t>
      </w:r>
      <w:r>
        <w:rPr>
          <w:rFonts w:ascii="Times New Roman" w:eastAsia="仿宋_GB2312" w:hAnsi="Times New Roman" w:cs="仿宋_GB2312" w:hint="eastAsia"/>
          <w:sz w:val="30"/>
          <w:szCs w:val="30"/>
        </w:rPr>
        <w:t>，卫生健康支出（类）支出</w:t>
      </w:r>
      <w:r>
        <w:rPr>
          <w:rFonts w:ascii="Times New Roman" w:eastAsia="仿宋_GB2312" w:hAnsi="Times New Roman" w:cs="仿宋_GB2312" w:hint="eastAsia"/>
          <w:sz w:val="30"/>
          <w:szCs w:val="30"/>
        </w:rPr>
        <w:t>37</w:t>
      </w:r>
      <w:r w:rsidR="00660A8F">
        <w:rPr>
          <w:rFonts w:ascii="Times New Roman" w:eastAsia="仿宋_GB2312" w:hAnsi="Times New Roman" w:cs="仿宋_GB2312" w:hint="eastAsia"/>
          <w:sz w:val="30"/>
          <w:szCs w:val="30"/>
        </w:rPr>
        <w:t>5,696.</w:t>
      </w:r>
      <w:r>
        <w:rPr>
          <w:rFonts w:ascii="Times New Roman" w:eastAsia="仿宋_GB2312" w:hAnsi="Times New Roman" w:cs="仿宋_GB2312" w:hint="eastAsia"/>
          <w:sz w:val="30"/>
          <w:szCs w:val="30"/>
        </w:rPr>
        <w:t>98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4.63%</w:t>
      </w:r>
      <w:r>
        <w:rPr>
          <w:rFonts w:ascii="Times New Roman" w:eastAsia="仿宋_GB2312" w:hAnsi="Times New Roman" w:cs="仿宋_GB2312" w:hint="eastAsia"/>
          <w:sz w:val="30"/>
          <w:szCs w:val="30"/>
        </w:rPr>
        <w:t>。</w:t>
      </w:r>
    </w:p>
    <w:p w:rsidR="008B0121" w:rsidRDefault="00A946B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8B0121" w:rsidRDefault="00A946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8,281,540.08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8,105,813.55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97.88%</w:t>
      </w:r>
      <w:r>
        <w:rPr>
          <w:rFonts w:ascii="Times New Roman" w:eastAsia="仿宋_GB2312" w:hAnsi="Times New Roman" w:cs="仿宋_GB2312" w:hint="eastAsia"/>
          <w:kern w:val="0"/>
          <w:sz w:val="30"/>
          <w:szCs w:val="30"/>
        </w:rPr>
        <w:t>。其中：</w:t>
      </w:r>
    </w:p>
    <w:p w:rsidR="008B0121" w:rsidRDefault="00A946BF" w:rsidP="00BE61B8">
      <w:pPr>
        <w:autoSpaceDE w:val="0"/>
        <w:autoSpaceDN w:val="0"/>
        <w:adjustRightInd w:val="0"/>
        <w:spacing w:line="600" w:lineRule="exact"/>
        <w:ind w:firstLineChars="200" w:firstLine="60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6,924,340.32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6,821,032.81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98.51%</w:t>
      </w:r>
      <w:r>
        <w:rPr>
          <w:rFonts w:ascii="Times New Roman" w:eastAsia="仿宋_GB2312" w:hAnsi="Times New Roman" w:cs="仿宋_GB2312" w:hint="eastAsia"/>
          <w:sz w:val="30"/>
          <w:szCs w:val="30"/>
        </w:rPr>
        <w:t>，决算数小于年初预算数的主要原因是本年退休人员增加，人员工资减少。</w:t>
      </w:r>
      <w:r>
        <w:rPr>
          <w:rFonts w:ascii="Times New Roman" w:eastAsia="仿宋_GB2312" w:hAnsi="Times New Roman" w:cs="仿宋_GB2312" w:hint="eastAsia"/>
          <w:sz w:val="30"/>
          <w:szCs w:val="30"/>
        </w:rPr>
        <w:br/>
      </w:r>
      <w:r w:rsidR="00BE61B8">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319,341.12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303,027.92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94.89%</w:t>
      </w:r>
      <w:r>
        <w:rPr>
          <w:rFonts w:ascii="Times New Roman" w:eastAsia="仿宋_GB2312" w:hAnsi="Times New Roman" w:cs="仿宋_GB2312" w:hint="eastAsia"/>
          <w:sz w:val="30"/>
          <w:szCs w:val="30"/>
        </w:rPr>
        <w:t>，决算数小于年初预算数的主要原因是本年退休人员增加，人员工资减少。</w:t>
      </w:r>
      <w:r>
        <w:rPr>
          <w:rFonts w:ascii="Times New Roman" w:eastAsia="仿宋_GB2312" w:hAnsi="Times New Roman" w:cs="仿宋_GB2312" w:hint="eastAsia"/>
          <w:sz w:val="30"/>
          <w:szCs w:val="30"/>
        </w:rPr>
        <w:br/>
      </w:r>
      <w:r w:rsidR="00BE61B8">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399,176.40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375,696.98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94.12%</w:t>
      </w:r>
      <w:r>
        <w:rPr>
          <w:rFonts w:ascii="Times New Roman" w:eastAsia="仿宋_GB2312" w:hAnsi="Times New Roman" w:cs="仿宋_GB2312" w:hint="eastAsia"/>
          <w:sz w:val="30"/>
          <w:szCs w:val="30"/>
        </w:rPr>
        <w:t>，决算数小于年初预算数的主要原因是本年退</w:t>
      </w:r>
      <w:r>
        <w:rPr>
          <w:rFonts w:ascii="Times New Roman" w:eastAsia="仿宋_GB2312" w:hAnsi="Times New Roman" w:cs="仿宋_GB2312" w:hint="eastAsia"/>
          <w:sz w:val="30"/>
          <w:szCs w:val="30"/>
        </w:rPr>
        <w:lastRenderedPageBreak/>
        <w:t>休人员增加，人员工资减少。</w:t>
      </w:r>
      <w:r>
        <w:rPr>
          <w:rFonts w:ascii="Times New Roman" w:eastAsia="仿宋_GB2312" w:hAnsi="Times New Roman" w:cs="仿宋_GB2312" w:hint="eastAsia"/>
          <w:sz w:val="30"/>
          <w:szCs w:val="30"/>
        </w:rPr>
        <w:br/>
      </w:r>
      <w:r w:rsidR="00BE61B8">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638,682.24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606,055.84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94.89%</w:t>
      </w:r>
      <w:r>
        <w:rPr>
          <w:rFonts w:ascii="Times New Roman" w:eastAsia="仿宋_GB2312" w:hAnsi="Times New Roman" w:cs="仿宋_GB2312" w:hint="eastAsia"/>
          <w:sz w:val="30"/>
          <w:szCs w:val="30"/>
        </w:rPr>
        <w:t>，决算数小于年初预算数的主要原因是本年退休人员增加，人员工资减少。</w:t>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8B0121" w:rsidRDefault="00A946B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8,105,813.55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886,655.82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本年退休人员增加，人员工资减少，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t>减少。</w:t>
      </w:r>
      <w:r>
        <w:rPr>
          <w:rFonts w:ascii="Times New Roman" w:eastAsia="仿宋_GB2312" w:hAnsi="Times New Roman" w:cs="仿宋_GB2312" w:hint="eastAsia"/>
          <w:kern w:val="0"/>
          <w:sz w:val="30"/>
          <w:szCs w:val="30"/>
        </w:rPr>
        <w:t>其中：</w:t>
      </w:r>
    </w:p>
    <w:p w:rsidR="008B0121" w:rsidRDefault="00A946B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7,725,936.61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基本工资、津贴补贴、奖金、绩效工资、机关事业单位基本养老保险缴费、职业年金缴费、城镇职工基本医疗保险缴费、其他社会保障缴费、住房公积金、退休费、生活补助、奖励金。</w:t>
      </w:r>
    </w:p>
    <w:p w:rsidR="008B0121" w:rsidRDefault="00A946B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379,876.94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费、培训费、劳务费、福利费。</w:t>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8B0121" w:rsidRDefault="00A946BF">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8B0121" w:rsidRDefault="00A946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F11E6" w:rsidRDefault="002F11E6" w:rsidP="002F11E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F11E6" w:rsidRDefault="002F11E6" w:rsidP="002F11E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F11E6" w:rsidRDefault="002F11E6" w:rsidP="002F11E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F11E6" w:rsidRDefault="002F11E6" w:rsidP="002F11E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F11E6" w:rsidRDefault="002F11E6" w:rsidP="002F11E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F11E6" w:rsidRDefault="002F11E6" w:rsidP="002F11E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F11E6" w:rsidRDefault="002F11E6" w:rsidP="002F11E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F11E6" w:rsidRDefault="002F11E6" w:rsidP="002F11E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F11E6" w:rsidRDefault="002F11E6" w:rsidP="002F11E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F11E6" w:rsidRDefault="002F11E6" w:rsidP="002F11E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F11E6" w:rsidRDefault="002F11E6" w:rsidP="002F11E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8B0121" w:rsidRDefault="002F11E6" w:rsidP="002F11E6">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8B0121" w:rsidRPr="00D36ED3" w:rsidRDefault="00A946BF" w:rsidP="00D36E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8B0121" w:rsidRDefault="00A946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8B0121" w:rsidRDefault="00A946BF">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w:t>
      </w:r>
      <w:r>
        <w:rPr>
          <w:rFonts w:ascii="Times New Roman" w:eastAsia="仿宋_GB2312" w:hAnsi="Times New Roman" w:cs="仿宋_GB2312" w:hint="eastAsia"/>
          <w:sz w:val="30"/>
          <w:szCs w:val="30"/>
        </w:rPr>
        <w:lastRenderedPageBreak/>
        <w:t>支出。</w:t>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8B0121" w:rsidRDefault="00A946B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8B0121" w:rsidRDefault="00A946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7</w:t>
      </w:r>
      <w:r w:rsidR="00660A8F">
        <w:rPr>
          <w:rFonts w:ascii="Times New Roman" w:eastAsia="仿宋_GB2312" w:hAnsi="Times New Roman" w:cs="仿宋_GB2312" w:hint="eastAsia"/>
          <w:sz w:val="30"/>
          <w:szCs w:val="30"/>
        </w:rPr>
        <w:t>9,543.</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元，自评结果已随部门决算一并公开。</w:t>
      </w:r>
    </w:p>
    <w:p w:rsidR="008B0121" w:rsidRDefault="00A946B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8B0121" w:rsidRDefault="00A946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镇半壁</w:t>
      </w:r>
      <w:proofErr w:type="gramStart"/>
      <w:r>
        <w:rPr>
          <w:rFonts w:ascii="Times New Roman" w:eastAsia="仿宋_GB2312" w:hAnsi="Times New Roman" w:cs="仿宋_GB2312" w:hint="eastAsia"/>
          <w:sz w:val="30"/>
          <w:szCs w:val="30"/>
        </w:rPr>
        <w:t>店中心</w:t>
      </w:r>
      <w:proofErr w:type="gramEnd"/>
      <w:r>
        <w:rPr>
          <w:rFonts w:ascii="Times New Roman" w:eastAsia="仿宋_GB2312" w:hAnsi="Times New Roman" w:cs="仿宋_GB2312" w:hint="eastAsia"/>
          <w:sz w:val="30"/>
          <w:szCs w:val="30"/>
        </w:rPr>
        <w:t>小学教育支出</w:t>
      </w:r>
      <w:r w:rsidR="00660A8F">
        <w:rPr>
          <w:rFonts w:ascii="Times New Roman" w:eastAsia="仿宋_GB2312" w:hAnsi="Times New Roman" w:cs="仿宋_GB2312" w:hint="eastAsia"/>
          <w:sz w:val="30"/>
          <w:szCs w:val="30"/>
        </w:rPr>
        <w:t>6,821,032.</w:t>
      </w:r>
      <w:r>
        <w:rPr>
          <w:rFonts w:ascii="Times New Roman" w:eastAsia="仿宋_GB2312" w:hAnsi="Times New Roman" w:cs="仿宋_GB2312" w:hint="eastAsia"/>
          <w:sz w:val="30"/>
          <w:szCs w:val="30"/>
        </w:rPr>
        <w:t>81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90</w:t>
      </w:r>
      <w:r w:rsidR="00660A8F">
        <w:rPr>
          <w:rFonts w:ascii="Times New Roman" w:eastAsia="仿宋_GB2312" w:hAnsi="Times New Roman" w:cs="仿宋_GB2312" w:hint="eastAsia"/>
          <w:sz w:val="30"/>
          <w:szCs w:val="30"/>
        </w:rPr>
        <w:t>9,083.</w:t>
      </w:r>
      <w:r>
        <w:rPr>
          <w:rFonts w:ascii="Times New Roman" w:eastAsia="仿宋_GB2312" w:hAnsi="Times New Roman" w:cs="仿宋_GB2312" w:hint="eastAsia"/>
          <w:sz w:val="30"/>
          <w:szCs w:val="30"/>
        </w:rPr>
        <w:t>76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37</w:t>
      </w:r>
      <w:r w:rsidR="00660A8F">
        <w:rPr>
          <w:rFonts w:ascii="Times New Roman" w:eastAsia="仿宋_GB2312" w:hAnsi="Times New Roman" w:cs="仿宋_GB2312" w:hint="eastAsia"/>
          <w:sz w:val="30"/>
          <w:szCs w:val="30"/>
        </w:rPr>
        <w:t>5,696.</w:t>
      </w:r>
      <w:r>
        <w:rPr>
          <w:rFonts w:ascii="Times New Roman" w:eastAsia="仿宋_GB2312" w:hAnsi="Times New Roman" w:cs="仿宋_GB2312" w:hint="eastAsia"/>
          <w:sz w:val="30"/>
          <w:szCs w:val="30"/>
        </w:rPr>
        <w:t>98</w:t>
      </w:r>
      <w:r>
        <w:rPr>
          <w:rFonts w:ascii="Times New Roman" w:eastAsia="仿宋_GB2312" w:hAnsi="Times New Roman" w:cs="仿宋_GB2312" w:hint="eastAsia"/>
          <w:sz w:val="30"/>
          <w:szCs w:val="30"/>
        </w:rPr>
        <w:t>元。</w:t>
      </w:r>
    </w:p>
    <w:p w:rsidR="008B0121" w:rsidRDefault="008B012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B0121" w:rsidRDefault="00A946BF">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8B0121" w:rsidRDefault="00A946B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8B0121" w:rsidRDefault="008B012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8B0121" w:rsidRDefault="00A946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B0121" w:rsidRDefault="00A946B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8B0121" w:rsidRDefault="00A946BF">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8B0121" w:rsidSect="00A8287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CA8" w:rsidRDefault="00275CA8" w:rsidP="00A62ECA">
      <w:r>
        <w:separator/>
      </w:r>
    </w:p>
  </w:endnote>
  <w:endnote w:type="continuationSeparator" w:id="0">
    <w:p w:rsidR="00275CA8" w:rsidRDefault="00275CA8" w:rsidP="00A62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CA8" w:rsidRDefault="00275CA8" w:rsidP="00A62ECA">
      <w:r>
        <w:separator/>
      </w:r>
    </w:p>
  </w:footnote>
  <w:footnote w:type="continuationSeparator" w:id="0">
    <w:p w:rsidR="00275CA8" w:rsidRDefault="00275CA8" w:rsidP="00A62E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75CA8"/>
    <w:rsid w:val="002A4997"/>
    <w:rsid w:val="002E6086"/>
    <w:rsid w:val="002F11E6"/>
    <w:rsid w:val="00302490"/>
    <w:rsid w:val="003227B2"/>
    <w:rsid w:val="003536BE"/>
    <w:rsid w:val="003B25FB"/>
    <w:rsid w:val="004A482F"/>
    <w:rsid w:val="004F39BF"/>
    <w:rsid w:val="005062D7"/>
    <w:rsid w:val="005175E6"/>
    <w:rsid w:val="00525157"/>
    <w:rsid w:val="005349A2"/>
    <w:rsid w:val="00575537"/>
    <w:rsid w:val="005D1367"/>
    <w:rsid w:val="005D3F56"/>
    <w:rsid w:val="005E1C7F"/>
    <w:rsid w:val="00654D17"/>
    <w:rsid w:val="00660A8F"/>
    <w:rsid w:val="006623EC"/>
    <w:rsid w:val="006A094D"/>
    <w:rsid w:val="006D2409"/>
    <w:rsid w:val="006E65DB"/>
    <w:rsid w:val="00776FF3"/>
    <w:rsid w:val="0078156E"/>
    <w:rsid w:val="00786E74"/>
    <w:rsid w:val="007D1285"/>
    <w:rsid w:val="007E49E1"/>
    <w:rsid w:val="007F6DA7"/>
    <w:rsid w:val="008174D5"/>
    <w:rsid w:val="00885126"/>
    <w:rsid w:val="0089698B"/>
    <w:rsid w:val="008B0121"/>
    <w:rsid w:val="008D48A9"/>
    <w:rsid w:val="00941A30"/>
    <w:rsid w:val="00977DCC"/>
    <w:rsid w:val="009820CF"/>
    <w:rsid w:val="00982A8B"/>
    <w:rsid w:val="009A7ED3"/>
    <w:rsid w:val="009D74D7"/>
    <w:rsid w:val="00A57AE7"/>
    <w:rsid w:val="00A62ECA"/>
    <w:rsid w:val="00A82872"/>
    <w:rsid w:val="00A946BF"/>
    <w:rsid w:val="00AF71AE"/>
    <w:rsid w:val="00B33C70"/>
    <w:rsid w:val="00B75228"/>
    <w:rsid w:val="00B811F1"/>
    <w:rsid w:val="00B81B9F"/>
    <w:rsid w:val="00BC763A"/>
    <w:rsid w:val="00BC7D6F"/>
    <w:rsid w:val="00BD3CAC"/>
    <w:rsid w:val="00BE61B8"/>
    <w:rsid w:val="00BF697A"/>
    <w:rsid w:val="00C52E77"/>
    <w:rsid w:val="00C65A44"/>
    <w:rsid w:val="00C76AC3"/>
    <w:rsid w:val="00C83EB4"/>
    <w:rsid w:val="00D36ED3"/>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872"/>
    <w:pPr>
      <w:widowControl w:val="0"/>
      <w:jc w:val="both"/>
    </w:pPr>
    <w:rPr>
      <w:kern w:val="2"/>
      <w:sz w:val="21"/>
      <w:szCs w:val="22"/>
    </w:rPr>
  </w:style>
  <w:style w:type="paragraph" w:styleId="1">
    <w:name w:val="heading 1"/>
    <w:basedOn w:val="a"/>
    <w:next w:val="a"/>
    <w:link w:val="1Char"/>
    <w:uiPriority w:val="99"/>
    <w:qFormat/>
    <w:rsid w:val="00A82872"/>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A82872"/>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A82872"/>
    <w:pPr>
      <w:jc w:val="left"/>
    </w:pPr>
  </w:style>
  <w:style w:type="paragraph" w:styleId="a4">
    <w:name w:val="footer"/>
    <w:basedOn w:val="a"/>
    <w:link w:val="Char"/>
    <w:uiPriority w:val="99"/>
    <w:unhideWhenUsed/>
    <w:qFormat/>
    <w:rsid w:val="00A82872"/>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A82872"/>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A82872"/>
    <w:rPr>
      <w:rFonts w:ascii="方正小标宋简体" w:eastAsia="方正小标宋简体"/>
      <w:kern w:val="0"/>
      <w:sz w:val="24"/>
      <w:szCs w:val="24"/>
    </w:rPr>
  </w:style>
  <w:style w:type="character" w:customStyle="1" w:styleId="2Char">
    <w:name w:val="标题 2 Char"/>
    <w:basedOn w:val="a0"/>
    <w:link w:val="2"/>
    <w:autoRedefine/>
    <w:uiPriority w:val="99"/>
    <w:qFormat/>
    <w:rsid w:val="00A82872"/>
    <w:rPr>
      <w:rFonts w:ascii="方正小标宋简体" w:eastAsia="方正小标宋简体"/>
      <w:kern w:val="0"/>
      <w:sz w:val="24"/>
      <w:szCs w:val="24"/>
    </w:rPr>
  </w:style>
  <w:style w:type="character" w:customStyle="1" w:styleId="Char0">
    <w:name w:val="页眉 Char"/>
    <w:basedOn w:val="a0"/>
    <w:link w:val="a5"/>
    <w:uiPriority w:val="99"/>
    <w:qFormat/>
    <w:rsid w:val="00A82872"/>
    <w:rPr>
      <w:sz w:val="18"/>
      <w:szCs w:val="18"/>
    </w:rPr>
  </w:style>
  <w:style w:type="character" w:customStyle="1" w:styleId="Char">
    <w:name w:val="页脚 Char"/>
    <w:basedOn w:val="a0"/>
    <w:link w:val="a4"/>
    <w:autoRedefine/>
    <w:uiPriority w:val="99"/>
    <w:qFormat/>
    <w:rsid w:val="00A8287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14</Pages>
  <Words>800</Words>
  <Characters>4566</Characters>
  <Application>Microsoft Office Word</Application>
  <DocSecurity>0</DocSecurity>
  <Lines>38</Lines>
  <Paragraphs>10</Paragraphs>
  <ScaleCrop>false</ScaleCrop>
  <Company/>
  <LinksUpToDate>false</LinksUpToDate>
  <CharactersWithSpaces>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66</cp:revision>
  <dcterms:created xsi:type="dcterms:W3CDTF">2023-08-11T08:11:00Z</dcterms:created>
  <dcterms:modified xsi:type="dcterms:W3CDTF">2024-08-30T07:05:00Z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