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55A" w:rsidRDefault="0064455A">
      <w:pPr>
        <w:autoSpaceDE w:val="0"/>
        <w:autoSpaceDN w:val="0"/>
        <w:adjustRightInd w:val="0"/>
        <w:jc w:val="center"/>
        <w:rPr>
          <w:rFonts w:ascii="Times New Roman" w:eastAsia="方正小标宋简体" w:hAnsi="Times New Roman" w:cs="方正小标宋简体"/>
          <w:kern w:val="0"/>
          <w:sz w:val="48"/>
          <w:szCs w:val="48"/>
          <w:lang w:val="zh-CN"/>
        </w:rPr>
      </w:pPr>
    </w:p>
    <w:p w:rsidR="0064455A" w:rsidRDefault="0064455A">
      <w:pPr>
        <w:autoSpaceDE w:val="0"/>
        <w:autoSpaceDN w:val="0"/>
        <w:adjustRightInd w:val="0"/>
        <w:jc w:val="center"/>
        <w:rPr>
          <w:rFonts w:ascii="Times New Roman" w:eastAsia="方正小标宋简体" w:hAnsi="Times New Roman" w:cs="方正小标宋简体"/>
          <w:kern w:val="0"/>
          <w:sz w:val="48"/>
          <w:szCs w:val="48"/>
          <w:lang w:val="zh-CN"/>
        </w:rPr>
      </w:pPr>
    </w:p>
    <w:p w:rsidR="0064455A" w:rsidRDefault="0064455A">
      <w:pPr>
        <w:autoSpaceDE w:val="0"/>
        <w:autoSpaceDN w:val="0"/>
        <w:adjustRightInd w:val="0"/>
        <w:jc w:val="center"/>
        <w:rPr>
          <w:rFonts w:ascii="Times New Roman" w:eastAsia="方正小标宋简体" w:hAnsi="Times New Roman" w:cs="方正小标宋简体"/>
          <w:kern w:val="0"/>
          <w:sz w:val="48"/>
          <w:szCs w:val="48"/>
          <w:lang w:val="zh-CN"/>
        </w:rPr>
      </w:pPr>
    </w:p>
    <w:p w:rsidR="0064455A" w:rsidRDefault="0064455A">
      <w:pPr>
        <w:autoSpaceDE w:val="0"/>
        <w:autoSpaceDN w:val="0"/>
        <w:adjustRightInd w:val="0"/>
        <w:jc w:val="center"/>
        <w:rPr>
          <w:rFonts w:ascii="Times New Roman" w:eastAsia="方正小标宋简体" w:hAnsi="Times New Roman" w:cs="方正小标宋简体"/>
          <w:kern w:val="0"/>
          <w:sz w:val="48"/>
          <w:szCs w:val="48"/>
          <w:lang w:val="zh-CN"/>
        </w:rPr>
      </w:pPr>
    </w:p>
    <w:p w:rsidR="0064455A" w:rsidRDefault="0064455A">
      <w:pPr>
        <w:autoSpaceDE w:val="0"/>
        <w:autoSpaceDN w:val="0"/>
        <w:adjustRightInd w:val="0"/>
        <w:jc w:val="center"/>
        <w:rPr>
          <w:rFonts w:ascii="Times New Roman" w:eastAsia="方正小标宋简体" w:hAnsi="Times New Roman" w:cs="方正小标宋简体"/>
          <w:kern w:val="0"/>
          <w:sz w:val="48"/>
          <w:szCs w:val="48"/>
          <w:lang w:val="zh-CN"/>
        </w:rPr>
      </w:pPr>
    </w:p>
    <w:p w:rsidR="0064455A" w:rsidRDefault="0064455A">
      <w:pPr>
        <w:autoSpaceDE w:val="0"/>
        <w:autoSpaceDN w:val="0"/>
        <w:adjustRightInd w:val="0"/>
        <w:jc w:val="center"/>
        <w:rPr>
          <w:rFonts w:ascii="Times New Roman" w:eastAsia="方正小标宋简体" w:hAnsi="Times New Roman" w:cs="方正小标宋简体"/>
          <w:kern w:val="0"/>
          <w:sz w:val="48"/>
          <w:szCs w:val="48"/>
          <w:lang w:val="zh-CN"/>
        </w:rPr>
      </w:pPr>
    </w:p>
    <w:p w:rsidR="0064455A" w:rsidRDefault="0064455A">
      <w:pPr>
        <w:autoSpaceDE w:val="0"/>
        <w:autoSpaceDN w:val="0"/>
        <w:adjustRightInd w:val="0"/>
        <w:jc w:val="center"/>
        <w:rPr>
          <w:rFonts w:ascii="Times New Roman" w:eastAsia="方正小标宋简体" w:hAnsi="Times New Roman" w:cs="方正小标宋简体"/>
          <w:kern w:val="0"/>
          <w:sz w:val="48"/>
          <w:szCs w:val="48"/>
          <w:lang w:val="zh-CN"/>
        </w:rPr>
      </w:pPr>
    </w:p>
    <w:p w:rsidR="0064455A" w:rsidRDefault="0064455A">
      <w:pPr>
        <w:autoSpaceDE w:val="0"/>
        <w:autoSpaceDN w:val="0"/>
        <w:adjustRightInd w:val="0"/>
        <w:jc w:val="center"/>
        <w:rPr>
          <w:rFonts w:ascii="Times New Roman" w:eastAsia="方正小标宋简体" w:hAnsi="Times New Roman" w:cs="方正小标宋简体"/>
          <w:kern w:val="0"/>
          <w:sz w:val="48"/>
          <w:szCs w:val="48"/>
          <w:lang w:val="zh-CN"/>
        </w:rPr>
      </w:pPr>
    </w:p>
    <w:p w:rsidR="0064455A" w:rsidRDefault="00123F76">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洇溜镇</w:t>
      </w:r>
      <w:proofErr w:type="gramEnd"/>
      <w:r>
        <w:rPr>
          <w:rFonts w:ascii="Times New Roman" w:eastAsia="方正小标宋简体" w:hAnsi="Times New Roman" w:cs="方正小标宋简体" w:hint="eastAsia"/>
          <w:kern w:val="0"/>
          <w:sz w:val="48"/>
          <w:szCs w:val="48"/>
          <w:lang w:val="zh-CN"/>
        </w:rPr>
        <w:t>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64455A" w:rsidRDefault="0064455A">
      <w:pPr>
        <w:autoSpaceDE w:val="0"/>
        <w:autoSpaceDN w:val="0"/>
        <w:adjustRightInd w:val="0"/>
        <w:spacing w:line="580" w:lineRule="exact"/>
        <w:jc w:val="center"/>
        <w:rPr>
          <w:rFonts w:ascii="Times New Roman" w:eastAsia="黑体" w:hAnsi="Times New Roman" w:cs="黑体"/>
          <w:sz w:val="30"/>
          <w:szCs w:val="30"/>
        </w:rPr>
      </w:pPr>
    </w:p>
    <w:p w:rsidR="0064455A" w:rsidRDefault="0064455A">
      <w:pPr>
        <w:autoSpaceDE w:val="0"/>
        <w:autoSpaceDN w:val="0"/>
        <w:adjustRightInd w:val="0"/>
        <w:spacing w:line="580" w:lineRule="exact"/>
        <w:jc w:val="center"/>
        <w:rPr>
          <w:rFonts w:ascii="Times New Roman" w:eastAsia="黑体" w:hAnsi="Times New Roman" w:cs="黑体"/>
          <w:sz w:val="30"/>
          <w:szCs w:val="30"/>
        </w:rPr>
      </w:pPr>
    </w:p>
    <w:p w:rsidR="0064455A" w:rsidRDefault="0064455A">
      <w:pPr>
        <w:autoSpaceDE w:val="0"/>
        <w:autoSpaceDN w:val="0"/>
        <w:adjustRightInd w:val="0"/>
        <w:spacing w:line="580" w:lineRule="exact"/>
        <w:jc w:val="center"/>
        <w:rPr>
          <w:rFonts w:ascii="Times New Roman" w:eastAsia="黑体" w:hAnsi="Times New Roman" w:cs="黑体"/>
          <w:sz w:val="30"/>
          <w:szCs w:val="30"/>
        </w:rPr>
      </w:pPr>
    </w:p>
    <w:p w:rsidR="0064455A" w:rsidRDefault="0064455A">
      <w:pPr>
        <w:autoSpaceDE w:val="0"/>
        <w:autoSpaceDN w:val="0"/>
        <w:adjustRightInd w:val="0"/>
        <w:spacing w:line="580" w:lineRule="exact"/>
        <w:jc w:val="center"/>
        <w:rPr>
          <w:rFonts w:ascii="Times New Roman" w:eastAsia="黑体" w:hAnsi="Times New Roman" w:cs="黑体"/>
          <w:sz w:val="30"/>
          <w:szCs w:val="30"/>
        </w:rPr>
      </w:pPr>
    </w:p>
    <w:p w:rsidR="0064455A" w:rsidRDefault="0064455A">
      <w:pPr>
        <w:autoSpaceDE w:val="0"/>
        <w:autoSpaceDN w:val="0"/>
        <w:adjustRightInd w:val="0"/>
        <w:spacing w:line="580" w:lineRule="exact"/>
        <w:jc w:val="center"/>
        <w:rPr>
          <w:rFonts w:ascii="Times New Roman" w:eastAsia="黑体" w:hAnsi="Times New Roman" w:cs="黑体"/>
          <w:sz w:val="30"/>
          <w:szCs w:val="30"/>
        </w:rPr>
      </w:pPr>
    </w:p>
    <w:p w:rsidR="0064455A" w:rsidRDefault="00123F7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64455A" w:rsidRDefault="00123F76">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64455A" w:rsidRDefault="0064455A">
      <w:pPr>
        <w:autoSpaceDE w:val="0"/>
        <w:autoSpaceDN w:val="0"/>
        <w:adjustRightInd w:val="0"/>
        <w:spacing w:line="600" w:lineRule="exact"/>
        <w:jc w:val="left"/>
        <w:rPr>
          <w:rFonts w:ascii="Times New Roman" w:eastAsia="黑体" w:hAnsi="Times New Roman" w:cs="黑体"/>
          <w:kern w:val="0"/>
          <w:sz w:val="30"/>
          <w:szCs w:val="30"/>
        </w:rPr>
      </w:pPr>
    </w:p>
    <w:p w:rsidR="0064455A" w:rsidRDefault="00123F7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64455A" w:rsidRDefault="00123F7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64455A" w:rsidRDefault="00123F7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64455A" w:rsidRDefault="00123F76">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64455A" w:rsidRDefault="00123F76">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64455A" w:rsidRDefault="00123F76">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4455A" w:rsidRDefault="00123F7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64455A" w:rsidRDefault="00123F7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64455A" w:rsidRDefault="00123F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r w:rsidR="004E1C1D">
        <w:rPr>
          <w:rFonts w:ascii="Times New Roman" w:eastAsia="仿宋_GB2312" w:hAnsi="Times New Roman" w:cs="仿宋_GB2312" w:hint="eastAsia"/>
          <w:sz w:val="30"/>
          <w:szCs w:val="30"/>
        </w:rPr>
        <w:t>。</w:t>
      </w:r>
    </w:p>
    <w:p w:rsidR="0064455A" w:rsidRDefault="00123F76">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64455A" w:rsidRDefault="00123F76" w:rsidP="0089083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w:t>
      </w:r>
      <w:r w:rsidR="00890833">
        <w:rPr>
          <w:rFonts w:ascii="Times New Roman" w:eastAsia="仿宋_GB2312" w:hAnsi="Times New Roman" w:cs="仿宋_GB2312" w:hint="eastAsia"/>
          <w:sz w:val="30"/>
          <w:szCs w:val="30"/>
        </w:rPr>
        <w:t>科室</w:t>
      </w:r>
      <w:r>
        <w:rPr>
          <w:rFonts w:ascii="Times New Roman" w:eastAsia="仿宋_GB2312" w:hAnsi="Times New Roman" w:cs="仿宋_GB2312" w:hint="eastAsia"/>
          <w:sz w:val="30"/>
          <w:szCs w:val="30"/>
        </w:rPr>
        <w:t>；下辖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sidR="00890833">
        <w:rPr>
          <w:rFonts w:ascii="Times New Roman" w:eastAsia="仿宋_GB2312" w:hAnsi="Times New Roman" w:cs="仿宋_GB2312" w:hint="eastAsia"/>
          <w:sz w:val="30"/>
          <w:szCs w:val="30"/>
        </w:rPr>
        <w:t>。</w:t>
      </w:r>
    </w:p>
    <w:p w:rsidR="0064455A" w:rsidRDefault="00123F76">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64455A" w:rsidRDefault="00123F7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64455A" w:rsidRDefault="0064455A">
      <w:pPr>
        <w:autoSpaceDE w:val="0"/>
        <w:autoSpaceDN w:val="0"/>
        <w:adjustRightInd w:val="0"/>
        <w:spacing w:line="600" w:lineRule="exact"/>
        <w:jc w:val="left"/>
        <w:rPr>
          <w:rFonts w:ascii="Times New Roman" w:eastAsia="方正小标宋简体" w:hAnsi="Times New Roman" w:cs="Times New Roman"/>
          <w:kern w:val="0"/>
          <w:sz w:val="24"/>
          <w:szCs w:val="24"/>
        </w:rPr>
      </w:pPr>
    </w:p>
    <w:p w:rsidR="0064455A" w:rsidRDefault="00123F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64455A" w:rsidRDefault="00123F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64455A" w:rsidRDefault="00123F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64455A" w:rsidRDefault="00123F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64455A" w:rsidRDefault="00123F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64455A" w:rsidRDefault="00123F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64455A" w:rsidRDefault="00123F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64455A" w:rsidRDefault="00123F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64455A" w:rsidRDefault="00123F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64455A" w:rsidRDefault="00123F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64455A" w:rsidRDefault="00123F7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64455A" w:rsidRDefault="00123F76">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64455A" w:rsidRDefault="00123F76">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64455A" w:rsidRDefault="0064455A">
      <w:pPr>
        <w:autoSpaceDE w:val="0"/>
        <w:autoSpaceDN w:val="0"/>
        <w:adjustRightInd w:val="0"/>
        <w:spacing w:line="600" w:lineRule="exact"/>
        <w:ind w:firstLine="601"/>
        <w:jc w:val="left"/>
        <w:rPr>
          <w:rFonts w:ascii="Times New Roman" w:eastAsia="仿宋_GB2312" w:hAnsi="Times New Roman" w:cs="仿宋_GB2312"/>
          <w:sz w:val="30"/>
          <w:szCs w:val="30"/>
        </w:rPr>
      </w:pPr>
    </w:p>
    <w:p w:rsidR="0064455A" w:rsidRDefault="00123F76">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64455A" w:rsidRDefault="0064455A">
      <w:pPr>
        <w:autoSpaceDE w:val="0"/>
        <w:autoSpaceDN w:val="0"/>
        <w:adjustRightInd w:val="0"/>
        <w:spacing w:line="580" w:lineRule="exact"/>
        <w:ind w:firstLine="600"/>
        <w:jc w:val="left"/>
        <w:rPr>
          <w:rFonts w:ascii="Times New Roman" w:eastAsia="黑体" w:hAnsi="Times New Roman" w:cs="黑体"/>
          <w:sz w:val="30"/>
          <w:szCs w:val="30"/>
          <w:lang w:val="zh-CN"/>
        </w:rPr>
      </w:pP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64455A" w:rsidRDefault="00123F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洇溜镇</w:t>
      </w:r>
      <w:proofErr w:type="gramEnd"/>
      <w:r>
        <w:rPr>
          <w:rFonts w:ascii="Times New Roman" w:eastAsia="仿宋_GB2312" w:hAnsi="Times New Roman" w:cs="仿宋_GB2312" w:hint="eastAsia"/>
          <w:sz w:val="30"/>
          <w:szCs w:val="30"/>
          <w:lang w:val="zh-CN"/>
        </w:rPr>
        <w:t>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8,653,716.87</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550,290.35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5.98%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公用经费拨款减少。</w:t>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64455A" w:rsidRPr="00DA01CA" w:rsidRDefault="00123F76" w:rsidP="00DA01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8,653,716.87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550,290.35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：在职人员减少</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公用经费拨款减少。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8,473,058.37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97.91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w:t>
      </w:r>
      <w:r>
        <w:rPr>
          <w:rFonts w:ascii="Times New Roman" w:eastAsia="仿宋_GB2312" w:hAnsi="Times New Roman" w:cs="仿宋_GB2312"/>
          <w:sz w:val="30"/>
          <w:szCs w:val="30"/>
          <w:lang w:val="zh-CN"/>
        </w:rPr>
        <w:lastRenderedPageBreak/>
        <w:t>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180,658.50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2.09%</w:t>
      </w:r>
      <w:r>
        <w:rPr>
          <w:rFonts w:ascii="Times New Roman" w:eastAsia="仿宋_GB2312" w:hAnsi="Times New Roman" w:cs="仿宋_GB2312" w:hint="eastAsia"/>
          <w:sz w:val="30"/>
          <w:szCs w:val="30"/>
          <w:lang w:val="zh-CN"/>
        </w:rPr>
        <w:t>。</w:t>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64455A" w:rsidRPr="00DA01CA" w:rsidRDefault="00123F76" w:rsidP="00DA01CA">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8,653,716.87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550,290.35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在职人员减少</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公用经费拨款减少。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8,653,716.87</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64455A" w:rsidRDefault="00123F76">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8,473,058.37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614,721.35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6.76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公用经费拨款减少。</w:t>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64455A" w:rsidRDefault="00123F7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64455A" w:rsidRDefault="00123F7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8,473,058.37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97.91%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614,721.35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6.76%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公用经费拨款减少。</w:t>
      </w:r>
    </w:p>
    <w:p w:rsidR="0064455A" w:rsidRDefault="00123F7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64455A" w:rsidRDefault="00123F76">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8,473,058.37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7,209,301.37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85.09%</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894,384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10.56 %</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369,373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4.35%.</w:t>
      </w:r>
    </w:p>
    <w:p w:rsidR="0064455A" w:rsidRDefault="00123F76">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64455A" w:rsidRDefault="00123F7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8,035,828.32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8,473,058.37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105.44%</w:t>
      </w:r>
      <w:r>
        <w:rPr>
          <w:rFonts w:ascii="Times New Roman" w:eastAsia="仿宋_GB2312" w:hAnsi="Times New Roman" w:cs="仿宋_GB2312" w:hint="eastAsia"/>
          <w:kern w:val="0"/>
          <w:sz w:val="30"/>
          <w:szCs w:val="30"/>
        </w:rPr>
        <w:t>。其中：</w:t>
      </w:r>
    </w:p>
    <w:p w:rsidR="0064455A" w:rsidRDefault="00123F7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、教育支出（类）普通教育支出（款）小学教育（项）年初预算数为</w:t>
      </w:r>
      <w:r>
        <w:rPr>
          <w:rFonts w:ascii="Times New Roman" w:eastAsia="仿宋_GB2312" w:hAnsi="Times New Roman" w:cs="仿宋_GB2312" w:hint="eastAsia"/>
          <w:sz w:val="30"/>
          <w:szCs w:val="30"/>
        </w:rPr>
        <w:t>6,809,388.48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7,209,301.37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105.87%</w:t>
      </w:r>
      <w:r>
        <w:rPr>
          <w:rFonts w:ascii="Times New Roman" w:eastAsia="仿宋_GB2312" w:hAnsi="Times New Roman" w:cs="仿宋_GB2312" w:hint="eastAsia"/>
          <w:sz w:val="30"/>
          <w:szCs w:val="30"/>
        </w:rPr>
        <w:t>，决算数大于年初预算数的主要原因是增加新分生工资。</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、社会保障和就业支出（类）行政事业单位养老支出（款）机关事业单位养老保险缴费支出（项）年初预算为</w:t>
      </w:r>
      <w:r>
        <w:rPr>
          <w:rFonts w:ascii="Times New Roman" w:eastAsia="仿宋_GB2312" w:hAnsi="Times New Roman" w:cs="仿宋_GB2312" w:hint="eastAsia"/>
          <w:sz w:val="30"/>
          <w:szCs w:val="30"/>
        </w:rPr>
        <w:t>865,722.24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894,384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103.31%</w:t>
      </w:r>
      <w:r>
        <w:rPr>
          <w:rFonts w:ascii="Times New Roman" w:eastAsia="仿宋_GB2312" w:hAnsi="Times New Roman" w:cs="仿宋_GB2312" w:hint="eastAsia"/>
          <w:sz w:val="30"/>
          <w:szCs w:val="30"/>
        </w:rPr>
        <w:t>，决算数大于年初预算数的主要原因是增加新分生社保缴费。</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360,717.6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369,373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102.39%</w:t>
      </w:r>
      <w:r>
        <w:rPr>
          <w:rFonts w:ascii="Times New Roman" w:eastAsia="仿宋_GB2312" w:hAnsi="Times New Roman" w:cs="仿宋_GB2312" w:hint="eastAsia"/>
          <w:sz w:val="30"/>
          <w:szCs w:val="30"/>
        </w:rPr>
        <w:t>，决算数大于年初预算数的主要原因是增加新分生基本医疗。</w:t>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64455A" w:rsidRPr="00DA01CA" w:rsidRDefault="00123F76" w:rsidP="00DA01C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w:t>
      </w:r>
      <w:r>
        <w:rPr>
          <w:rFonts w:ascii="Times New Roman" w:eastAsia="仿宋_GB2312" w:hAnsi="Times New Roman" w:cs="仿宋_GB2312" w:hint="eastAsia"/>
          <w:sz w:val="30"/>
          <w:szCs w:val="30"/>
        </w:rPr>
        <w:lastRenderedPageBreak/>
        <w:t>算财政拨款基本支出合计</w:t>
      </w:r>
      <w:r>
        <w:rPr>
          <w:rFonts w:ascii="Times New Roman" w:eastAsia="仿宋_GB2312" w:hAnsi="Times New Roman" w:cs="Times New Roman" w:hint="eastAsia"/>
          <w:sz w:val="30"/>
          <w:szCs w:val="30"/>
        </w:rPr>
        <w:t>8,473,058.37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614,721.35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公用经费拨款减少。</w:t>
      </w:r>
      <w:r>
        <w:rPr>
          <w:rFonts w:ascii="Times New Roman" w:eastAsia="仿宋_GB2312" w:hAnsi="Times New Roman" w:cs="仿宋_GB2312" w:hint="eastAsia"/>
          <w:kern w:val="0"/>
          <w:sz w:val="30"/>
          <w:szCs w:val="30"/>
        </w:rPr>
        <w:t>其中：人员经费</w:t>
      </w:r>
      <w:r>
        <w:rPr>
          <w:rFonts w:ascii="Times New Roman" w:eastAsia="仿宋_GB2312" w:hAnsi="Times New Roman" w:cs="Times New Roman" w:hint="eastAsia"/>
          <w:sz w:val="30"/>
          <w:szCs w:val="30"/>
        </w:rPr>
        <w:t>7,828,195.03</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基本工资、津贴补贴、奖金、绩效工资、机关事业单位基本养老保险缴费、职业年金缴费、职工基本医疗保险缴费、其他社会保障缴费、住房公积金、其他工资福利支出、退休费</w:t>
      </w:r>
      <w:r w:rsidR="00DA01CA">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rsidR="0064455A" w:rsidRDefault="00123F76">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644,863.34</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办公费、电费、取暖费、培训费、劳务费</w:t>
      </w:r>
      <w:r w:rsidR="00DA01CA">
        <w:rPr>
          <w:rFonts w:ascii="Times New Roman" w:eastAsia="仿宋_GB2312" w:hAnsi="Times New Roman" w:cs="仿宋_GB2312" w:hint="eastAsia"/>
          <w:sz w:val="30"/>
          <w:szCs w:val="30"/>
        </w:rPr>
        <w:t>、物业管理费、差旅费</w:t>
      </w:r>
      <w:r>
        <w:rPr>
          <w:rFonts w:ascii="Times New Roman" w:eastAsia="仿宋_GB2312" w:hAnsi="Times New Roman" w:cs="仿宋_GB2312" w:hint="eastAsia"/>
          <w:sz w:val="30"/>
          <w:szCs w:val="30"/>
        </w:rPr>
        <w:t>。</w:t>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64455A" w:rsidRDefault="00123F76">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64455A" w:rsidRDefault="00123F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1C5207" w:rsidRDefault="001C5207" w:rsidP="001C5207">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1C5207" w:rsidRDefault="001C5207" w:rsidP="001C520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1C5207" w:rsidRDefault="001C5207" w:rsidP="001C5207">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1C5207" w:rsidRDefault="001C5207" w:rsidP="001C520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1C5207" w:rsidRDefault="001C5207" w:rsidP="001C520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C5207" w:rsidRDefault="001C5207" w:rsidP="001C520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1C5207" w:rsidRDefault="001C5207" w:rsidP="001C520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1C5207" w:rsidRDefault="001C5207" w:rsidP="001C520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C5207" w:rsidRDefault="001C5207" w:rsidP="001C520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1C5207" w:rsidRDefault="001C5207" w:rsidP="001C520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1C5207" w:rsidRDefault="001C5207" w:rsidP="001C5207">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64455A" w:rsidRDefault="001C5207" w:rsidP="001C5207">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64455A" w:rsidRDefault="00123F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64455A" w:rsidRDefault="00123F76">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64455A" w:rsidRDefault="00123F76">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64455A" w:rsidRDefault="00123F7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r w:rsidR="00F559C5">
        <w:rPr>
          <w:rFonts w:ascii="Times New Roman" w:eastAsia="仿宋_GB2312" w:hAnsi="Times New Roman" w:cs="仿宋_GB2312" w:hint="eastAsia"/>
          <w:sz w:val="30"/>
          <w:szCs w:val="30"/>
        </w:rPr>
        <w:t>。</w:t>
      </w:r>
    </w:p>
    <w:p w:rsidR="0064455A" w:rsidRDefault="00123F76">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64455A" w:rsidRDefault="00123F7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洇溜镇</w:t>
      </w:r>
      <w:proofErr w:type="gramEnd"/>
      <w:r>
        <w:rPr>
          <w:rFonts w:ascii="Times New Roman" w:eastAsia="仿宋_GB2312" w:hAnsi="Times New Roman" w:cs="仿宋_GB2312" w:hint="eastAsia"/>
          <w:sz w:val="30"/>
          <w:szCs w:val="30"/>
        </w:rPr>
        <w:t>中心小学教育支出</w:t>
      </w:r>
      <w:r w:rsidR="007D1DA4">
        <w:rPr>
          <w:rFonts w:ascii="Times New Roman" w:eastAsia="仿宋_GB2312" w:hAnsi="Times New Roman" w:cs="仿宋_GB2312" w:hint="eastAsia"/>
          <w:sz w:val="30"/>
          <w:szCs w:val="30"/>
        </w:rPr>
        <w:t>7,209,</w:t>
      </w:r>
      <w:r>
        <w:rPr>
          <w:rFonts w:ascii="Times New Roman" w:eastAsia="仿宋_GB2312" w:hAnsi="Times New Roman" w:cs="仿宋_GB2312" w:hint="eastAsia"/>
          <w:sz w:val="30"/>
          <w:szCs w:val="30"/>
        </w:rPr>
        <w:t>301.37</w:t>
      </w:r>
      <w:r>
        <w:rPr>
          <w:rFonts w:ascii="Times New Roman" w:eastAsia="仿宋_GB2312" w:hAnsi="Times New Roman" w:cs="仿宋_GB2312" w:hint="eastAsia"/>
          <w:sz w:val="30"/>
          <w:szCs w:val="30"/>
        </w:rPr>
        <w:t>元，社会保障和就业支出</w:t>
      </w:r>
      <w:r w:rsidR="007D1DA4">
        <w:rPr>
          <w:rFonts w:ascii="Times New Roman" w:eastAsia="仿宋_GB2312" w:hAnsi="Times New Roman" w:cs="仿宋_GB2312" w:hint="eastAsia"/>
          <w:sz w:val="30"/>
          <w:szCs w:val="30"/>
        </w:rPr>
        <w:t>894,</w:t>
      </w:r>
      <w:r>
        <w:rPr>
          <w:rFonts w:ascii="Times New Roman" w:eastAsia="仿宋_GB2312" w:hAnsi="Times New Roman" w:cs="仿宋_GB2312" w:hint="eastAsia"/>
          <w:sz w:val="30"/>
          <w:szCs w:val="30"/>
        </w:rPr>
        <w:t>384</w:t>
      </w:r>
      <w:r>
        <w:rPr>
          <w:rFonts w:ascii="Times New Roman" w:eastAsia="仿宋_GB2312" w:hAnsi="Times New Roman" w:cs="仿宋_GB2312" w:hint="eastAsia"/>
          <w:sz w:val="30"/>
          <w:szCs w:val="30"/>
        </w:rPr>
        <w:t>元，卫生健康支出</w:t>
      </w:r>
      <w:r w:rsidR="007D1DA4">
        <w:rPr>
          <w:rFonts w:ascii="Times New Roman" w:eastAsia="仿宋_GB2312" w:hAnsi="Times New Roman" w:cs="仿宋_GB2312" w:hint="eastAsia"/>
          <w:sz w:val="30"/>
          <w:szCs w:val="30"/>
        </w:rPr>
        <w:t>369,</w:t>
      </w:r>
      <w:r>
        <w:rPr>
          <w:rFonts w:ascii="Times New Roman" w:eastAsia="仿宋_GB2312" w:hAnsi="Times New Roman" w:cs="仿宋_GB2312" w:hint="eastAsia"/>
          <w:sz w:val="30"/>
          <w:szCs w:val="30"/>
        </w:rPr>
        <w:t>373</w:t>
      </w:r>
      <w:r>
        <w:rPr>
          <w:rFonts w:ascii="Times New Roman" w:eastAsia="仿宋_GB2312" w:hAnsi="Times New Roman" w:cs="仿宋_GB2312" w:hint="eastAsia"/>
          <w:sz w:val="30"/>
          <w:szCs w:val="30"/>
        </w:rPr>
        <w:t>元。</w:t>
      </w:r>
    </w:p>
    <w:p w:rsidR="0064455A" w:rsidRDefault="0064455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4455A" w:rsidRDefault="00123F76">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64455A" w:rsidRDefault="00123F76">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64455A" w:rsidRDefault="0064455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64455A" w:rsidRDefault="00123F7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64455A" w:rsidRDefault="00123F76">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64455A" w:rsidRDefault="00123F76">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64455A" w:rsidSect="0064455A">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F13" w:rsidRDefault="001E6F13" w:rsidP="00AD7A46">
      <w:r>
        <w:separator/>
      </w:r>
    </w:p>
  </w:endnote>
  <w:endnote w:type="continuationSeparator" w:id="0">
    <w:p w:rsidR="001E6F13" w:rsidRDefault="001E6F13" w:rsidP="00AD7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F13" w:rsidRDefault="001E6F13" w:rsidP="00AD7A46">
      <w:r>
        <w:separator/>
      </w:r>
    </w:p>
  </w:footnote>
  <w:footnote w:type="continuationSeparator" w:id="0">
    <w:p w:rsidR="001E6F13" w:rsidRDefault="001E6F13" w:rsidP="00AD7A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3F76"/>
    <w:rsid w:val="00127EFA"/>
    <w:rsid w:val="00142888"/>
    <w:rsid w:val="00150BEC"/>
    <w:rsid w:val="00152EEB"/>
    <w:rsid w:val="00153077"/>
    <w:rsid w:val="00167CB7"/>
    <w:rsid w:val="00195C67"/>
    <w:rsid w:val="001A0E4F"/>
    <w:rsid w:val="001B5C3C"/>
    <w:rsid w:val="001C0399"/>
    <w:rsid w:val="001C5207"/>
    <w:rsid w:val="001D587E"/>
    <w:rsid w:val="001E5B9C"/>
    <w:rsid w:val="001E6F13"/>
    <w:rsid w:val="002124F6"/>
    <w:rsid w:val="00264B59"/>
    <w:rsid w:val="00277A0A"/>
    <w:rsid w:val="002A4997"/>
    <w:rsid w:val="002E6086"/>
    <w:rsid w:val="00302490"/>
    <w:rsid w:val="003227B2"/>
    <w:rsid w:val="003536BE"/>
    <w:rsid w:val="003B25FB"/>
    <w:rsid w:val="004A47ED"/>
    <w:rsid w:val="004A482F"/>
    <w:rsid w:val="004E1C1D"/>
    <w:rsid w:val="004F39BF"/>
    <w:rsid w:val="005062D7"/>
    <w:rsid w:val="005175E6"/>
    <w:rsid w:val="00525157"/>
    <w:rsid w:val="005349A2"/>
    <w:rsid w:val="00575537"/>
    <w:rsid w:val="00586D82"/>
    <w:rsid w:val="005D1367"/>
    <w:rsid w:val="005D3F56"/>
    <w:rsid w:val="0064455A"/>
    <w:rsid w:val="00654D17"/>
    <w:rsid w:val="006623EC"/>
    <w:rsid w:val="006A094D"/>
    <w:rsid w:val="006D2409"/>
    <w:rsid w:val="006E65DB"/>
    <w:rsid w:val="00776FF3"/>
    <w:rsid w:val="0078156E"/>
    <w:rsid w:val="00786E74"/>
    <w:rsid w:val="007D1285"/>
    <w:rsid w:val="007D1DA4"/>
    <w:rsid w:val="007E49E1"/>
    <w:rsid w:val="007F6DA7"/>
    <w:rsid w:val="008174D5"/>
    <w:rsid w:val="00885126"/>
    <w:rsid w:val="00890833"/>
    <w:rsid w:val="0089698B"/>
    <w:rsid w:val="008D48A9"/>
    <w:rsid w:val="00941A30"/>
    <w:rsid w:val="00977DCC"/>
    <w:rsid w:val="009820CF"/>
    <w:rsid w:val="00982A8B"/>
    <w:rsid w:val="009A7ED3"/>
    <w:rsid w:val="009D74D7"/>
    <w:rsid w:val="00A57AE7"/>
    <w:rsid w:val="00AD77FF"/>
    <w:rsid w:val="00AD7A46"/>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A01CA"/>
    <w:rsid w:val="00DC3234"/>
    <w:rsid w:val="00DC3CD0"/>
    <w:rsid w:val="00DD60B5"/>
    <w:rsid w:val="00E4549C"/>
    <w:rsid w:val="00E7602B"/>
    <w:rsid w:val="00E82D0C"/>
    <w:rsid w:val="00E964B2"/>
    <w:rsid w:val="00EA6549"/>
    <w:rsid w:val="00EC1EE1"/>
    <w:rsid w:val="00F007FE"/>
    <w:rsid w:val="00F559C5"/>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55A"/>
    <w:pPr>
      <w:widowControl w:val="0"/>
      <w:jc w:val="both"/>
    </w:pPr>
    <w:rPr>
      <w:kern w:val="2"/>
      <w:sz w:val="21"/>
      <w:szCs w:val="22"/>
    </w:rPr>
  </w:style>
  <w:style w:type="paragraph" w:styleId="1">
    <w:name w:val="heading 1"/>
    <w:basedOn w:val="a"/>
    <w:next w:val="a"/>
    <w:link w:val="1Char"/>
    <w:uiPriority w:val="99"/>
    <w:qFormat/>
    <w:rsid w:val="0064455A"/>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64455A"/>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64455A"/>
    <w:pPr>
      <w:jc w:val="left"/>
    </w:pPr>
  </w:style>
  <w:style w:type="paragraph" w:styleId="a4">
    <w:name w:val="footer"/>
    <w:basedOn w:val="a"/>
    <w:link w:val="Char"/>
    <w:uiPriority w:val="99"/>
    <w:unhideWhenUsed/>
    <w:qFormat/>
    <w:rsid w:val="0064455A"/>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64455A"/>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64455A"/>
    <w:rPr>
      <w:rFonts w:ascii="方正小标宋简体" w:eastAsia="方正小标宋简体"/>
      <w:kern w:val="0"/>
      <w:sz w:val="24"/>
      <w:szCs w:val="24"/>
    </w:rPr>
  </w:style>
  <w:style w:type="character" w:customStyle="1" w:styleId="2Char">
    <w:name w:val="标题 2 Char"/>
    <w:basedOn w:val="a0"/>
    <w:link w:val="2"/>
    <w:autoRedefine/>
    <w:uiPriority w:val="99"/>
    <w:qFormat/>
    <w:rsid w:val="0064455A"/>
    <w:rPr>
      <w:rFonts w:ascii="方正小标宋简体" w:eastAsia="方正小标宋简体"/>
      <w:kern w:val="0"/>
      <w:sz w:val="24"/>
      <w:szCs w:val="24"/>
    </w:rPr>
  </w:style>
  <w:style w:type="character" w:customStyle="1" w:styleId="Char0">
    <w:name w:val="页眉 Char"/>
    <w:basedOn w:val="a0"/>
    <w:link w:val="a5"/>
    <w:uiPriority w:val="99"/>
    <w:qFormat/>
    <w:rsid w:val="0064455A"/>
    <w:rPr>
      <w:sz w:val="18"/>
      <w:szCs w:val="18"/>
    </w:rPr>
  </w:style>
  <w:style w:type="character" w:customStyle="1" w:styleId="Char">
    <w:name w:val="页脚 Char"/>
    <w:basedOn w:val="a0"/>
    <w:link w:val="a4"/>
    <w:autoRedefine/>
    <w:uiPriority w:val="99"/>
    <w:qFormat/>
    <w:rsid w:val="0064455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12</Pages>
  <Words>683</Words>
  <Characters>3894</Characters>
  <Application>Microsoft Office Word</Application>
  <DocSecurity>0</DocSecurity>
  <Lines>32</Lines>
  <Paragraphs>9</Paragraphs>
  <ScaleCrop>false</ScaleCrop>
  <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72</cp:revision>
  <dcterms:created xsi:type="dcterms:W3CDTF">2023-08-11T08:11:00Z</dcterms:created>
  <dcterms:modified xsi:type="dcterms:W3CDTF">2024-09-09T03:06:00Z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