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46E1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7575A4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C65F6C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FD9FB1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B168D7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192D26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3AABCC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44526B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A6F4AF3">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天津市蓟州区东施古镇柳子口中心小学2023年度部门决算</w:t>
      </w:r>
    </w:p>
    <w:p w14:paraId="4133122E">
      <w:pPr>
        <w:autoSpaceDE w:val="0"/>
        <w:autoSpaceDN w:val="0"/>
        <w:adjustRightInd w:val="0"/>
        <w:spacing w:line="580" w:lineRule="exact"/>
        <w:jc w:val="center"/>
        <w:rPr>
          <w:rFonts w:ascii="Times New Roman" w:hAnsi="Times New Roman" w:eastAsia="黑体" w:cs="黑体"/>
          <w:sz w:val="30"/>
          <w:szCs w:val="30"/>
          <w:highlight w:val="none"/>
        </w:rPr>
      </w:pPr>
    </w:p>
    <w:p w14:paraId="6DCA504C">
      <w:pPr>
        <w:autoSpaceDE w:val="0"/>
        <w:autoSpaceDN w:val="0"/>
        <w:adjustRightInd w:val="0"/>
        <w:spacing w:line="580" w:lineRule="exact"/>
        <w:jc w:val="center"/>
        <w:rPr>
          <w:rFonts w:ascii="Times New Roman" w:hAnsi="Times New Roman" w:eastAsia="黑体" w:cs="黑体"/>
          <w:sz w:val="30"/>
          <w:szCs w:val="30"/>
          <w:highlight w:val="none"/>
        </w:rPr>
      </w:pPr>
    </w:p>
    <w:p w14:paraId="36F5E0C3">
      <w:pPr>
        <w:autoSpaceDE w:val="0"/>
        <w:autoSpaceDN w:val="0"/>
        <w:adjustRightInd w:val="0"/>
        <w:spacing w:line="580" w:lineRule="exact"/>
        <w:jc w:val="center"/>
        <w:rPr>
          <w:rFonts w:ascii="Times New Roman" w:hAnsi="Times New Roman" w:eastAsia="黑体" w:cs="黑体"/>
          <w:sz w:val="30"/>
          <w:szCs w:val="30"/>
          <w:highlight w:val="none"/>
        </w:rPr>
      </w:pPr>
    </w:p>
    <w:p w14:paraId="402A082D">
      <w:pPr>
        <w:autoSpaceDE w:val="0"/>
        <w:autoSpaceDN w:val="0"/>
        <w:adjustRightInd w:val="0"/>
        <w:spacing w:line="580" w:lineRule="exact"/>
        <w:jc w:val="center"/>
        <w:rPr>
          <w:rFonts w:ascii="Times New Roman" w:hAnsi="Times New Roman" w:eastAsia="黑体" w:cs="黑体"/>
          <w:sz w:val="30"/>
          <w:szCs w:val="30"/>
          <w:highlight w:val="none"/>
        </w:rPr>
      </w:pPr>
    </w:p>
    <w:p w14:paraId="393BECDB">
      <w:pPr>
        <w:autoSpaceDE w:val="0"/>
        <w:autoSpaceDN w:val="0"/>
        <w:adjustRightInd w:val="0"/>
        <w:spacing w:line="580" w:lineRule="exact"/>
        <w:jc w:val="center"/>
        <w:rPr>
          <w:rFonts w:ascii="Times New Roman" w:hAnsi="Times New Roman" w:eastAsia="黑体" w:cs="黑体"/>
          <w:sz w:val="30"/>
          <w:szCs w:val="30"/>
          <w:highlight w:val="none"/>
        </w:rPr>
      </w:pPr>
    </w:p>
    <w:p w14:paraId="08CBD68A">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7A45C44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3641E3C7">
      <w:pPr>
        <w:autoSpaceDE w:val="0"/>
        <w:autoSpaceDN w:val="0"/>
        <w:adjustRightInd w:val="0"/>
        <w:spacing w:line="600" w:lineRule="exact"/>
        <w:jc w:val="left"/>
        <w:rPr>
          <w:rFonts w:ascii="Times New Roman" w:hAnsi="Times New Roman" w:eastAsia="黑体" w:cs="黑体"/>
          <w:kern w:val="0"/>
          <w:sz w:val="30"/>
          <w:szCs w:val="30"/>
          <w:highlight w:val="none"/>
        </w:rPr>
      </w:pPr>
    </w:p>
    <w:p w14:paraId="5F43E2BF">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2CE48FD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04EE6BB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160E6736">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61AB1EC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0E95D79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43E24E5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5987809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16A19B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73DB210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38526ED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11FC894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4163E29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7FF5734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27D9AC4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0A0B9DA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14A3563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04E6381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47E4E2A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756B1C5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49E15C9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59E76C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3547C04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2736536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21B6EB7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6A4252F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2F412CE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51F1C68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7AAC69A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276DBB2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3BFDE51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529DDE6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5BB7E12F">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C50918F">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E192487">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15CFA26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柳子口中心小学负责贯彻党的教育方针，坚持社会主义办学方向，对学生进行各方面教育，负责配合各级人民政府依法动员适龄儿童、少年入学，严格控制学生辍学，依法保证适龄儿童、少年接受九年义务教育，负责制定学校教育发展规划，并抓好组织实施和落实工作，负责按照教育主管部门发布的指导性教学计划、教学大纲，组织实施教育教学活动等。</w:t>
      </w:r>
    </w:p>
    <w:p w14:paraId="4BD0FB0C">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1E93F18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天津市蓟州区东施古镇柳子口中心小学内设4个</w:t>
      </w:r>
      <w:r>
        <w:rPr>
          <w:rFonts w:hint="eastAsia" w:ascii="Times New Roman" w:hAnsi="Times New Roman" w:eastAsia="仿宋_GB2312" w:cs="仿宋_GB2312"/>
          <w:sz w:val="30"/>
          <w:szCs w:val="30"/>
        </w:rPr>
        <w:t>职能科室</w:t>
      </w:r>
      <w:r>
        <w:rPr>
          <w:rFonts w:hint="eastAsia" w:ascii="Times New Roman" w:hAnsi="Times New Roman" w:eastAsia="仿宋_GB2312" w:cs="仿宋_GB2312"/>
          <w:sz w:val="30"/>
          <w:szCs w:val="30"/>
          <w:highlight w:val="none"/>
          <w:lang w:eastAsia="zh-CN"/>
        </w:rPr>
        <w:t>；下辖0个预算单位。纳入天津市蓟州区东施古镇柳子口中心小学2023年度部门决算编制范围的单位包括：</w:t>
      </w:r>
    </w:p>
    <w:p w14:paraId="7A42612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w:t>
      </w:r>
      <w:bookmarkStart w:id="0" w:name="_GoBack"/>
      <w:bookmarkEnd w:id="0"/>
      <w:r>
        <w:rPr>
          <w:rFonts w:hint="eastAsia" w:ascii="Times New Roman" w:hAnsi="Times New Roman" w:eastAsia="仿宋_GB2312" w:cs="仿宋_GB2312"/>
          <w:sz w:val="30"/>
          <w:szCs w:val="30"/>
          <w:highlight w:val="none"/>
          <w:lang w:eastAsia="zh-CN"/>
        </w:rPr>
        <w:t>蓟州区东施古镇柳子口中心小学。</w:t>
      </w:r>
    </w:p>
    <w:p w14:paraId="1F86FDC1">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51BAE199">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3D6D2BA1">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430EDFF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1B231D2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36E4CEA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3ADFF06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2EE8FC6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36124B2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72A230D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5F2ECB8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6EDC4AD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0BEC1D5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2E8C854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79E6310C">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636D00E3">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1.天津市蓟州区东施古镇柳子口中心小学2023年度政府性基金预算财政拨款收入支出决算表为空表。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2.天津市蓟州区东施古镇柳子口中心小学2023年度国有资本经营预算财政拨款收入支出决算表为空表。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3.天津市蓟州区东施古镇柳子口中心小学2023年度财政拨款“三公”经费支出决算表为空表。</w:t>
      </w:r>
    </w:p>
    <w:p w14:paraId="3DBE4042">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7BDE46AE">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24E6541B">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7B47FD2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3813375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天津市蓟州区东施古镇柳子口中心小学2023年度收入、支出决算总计</w:t>
      </w:r>
      <w:r>
        <w:rPr>
          <w:rFonts w:hint="eastAsia" w:ascii="Times New Roman" w:hAnsi="Times New Roman" w:eastAsia="仿宋_GB2312" w:cs="仿宋_GB2312"/>
          <w:sz w:val="30"/>
          <w:szCs w:val="30"/>
          <w:highlight w:val="none"/>
          <w:lang w:eastAsia="zh-CN"/>
        </w:rPr>
        <w:t>9,951,007.23元，与2022年度相比，收、支总计各减少885,825.32元，下降8.17%，</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0D7F82C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52ED764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天津市蓟州区东施古镇柳子口中心小学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9,951,007.23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减少885,825.32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教职工人员调整人员经费减少，校园保安经费减少，公用经费减少，缺少课后服务经费。</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9,768,008.73</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98.16</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182,998.50元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1.84%</w:t>
      </w:r>
      <w:r>
        <w:rPr>
          <w:rFonts w:hint="eastAsia" w:ascii="Times New Roman" w:hAnsi="Times New Roman" w:eastAsia="仿宋_GB2312" w:cs="仿宋_GB2312"/>
          <w:sz w:val="30"/>
          <w:szCs w:val="30"/>
          <w:highlight w:val="none"/>
          <w:lang w:val="zh-CN" w:eastAsia="zh-CN"/>
        </w:rPr>
        <w:t>。</w:t>
      </w:r>
    </w:p>
    <w:p w14:paraId="1DBC3FB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34BC1BD8">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天津市蓟州区东施古镇柳子口中心小学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9,951,007.23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885,825.32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教职工人员调整人员经费减少，校园保安经费减少，公用经费减少，缺少课后服务经费。</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9,951,007.23元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1EADC9D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0956BFE5">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天津市蓟州区东施古镇柳子口中心小学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9,768,008.73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979,264.82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9.11</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4F4755A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4CB8BB28">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219B066E">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天津市蓟州区东施古镇柳子口中心小学2023年度部门决算一般公共预算财政拨款支出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计9,768,008.73元，占本年支出合计的98.16%，与2022年度相比，一般公共预算财政拨款支出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979,264.82元，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9.11%，</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p>
    <w:p w14:paraId="29BE14B6">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37622FEA">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9,768,008.73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教育支出（类）8440680.91元，占84.54%；社会保障和就业支出（类）1068709.2元，占10.94%；卫生健康支出（类）441617.12元，占4.52%。</w:t>
      </w:r>
    </w:p>
    <w:p w14:paraId="00712196">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62316217">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9,883,921.64</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9,768,008.73</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98.83%</w:t>
      </w:r>
      <w:r>
        <w:rPr>
          <w:rFonts w:hint="eastAsia" w:ascii="Times New Roman" w:hAnsi="Times New Roman" w:eastAsia="仿宋_GB2312" w:cs="仿宋_GB2312"/>
          <w:kern w:val="0"/>
          <w:sz w:val="30"/>
          <w:szCs w:val="30"/>
          <w:highlight w:val="none"/>
        </w:rPr>
        <w:t>。其中：</w:t>
      </w:r>
    </w:p>
    <w:p w14:paraId="7274DF92">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 xml:space="preserve">1. </w:t>
      </w:r>
      <w:r>
        <w:rPr>
          <w:rFonts w:hint="eastAsia" w:ascii="Times New Roman" w:hAnsi="Times New Roman" w:eastAsia="仿宋_GB2312" w:cs="仿宋_GB2312"/>
          <w:sz w:val="30"/>
          <w:szCs w:val="30"/>
        </w:rPr>
        <w:t>教育支出（类）普通教育支出（款）小学教育（项）</w:t>
      </w:r>
      <w:r>
        <w:rPr>
          <w:rFonts w:hint="eastAsia" w:ascii="Times New Roman" w:hAnsi="Times New Roman" w:eastAsia="仿宋_GB2312" w:cs="仿宋_GB2312"/>
          <w:sz w:val="30"/>
          <w:szCs w:val="30"/>
          <w:highlight w:val="none"/>
          <w:lang w:eastAsia="zh-CN"/>
        </w:rPr>
        <w:t>年初预算为 8337638.36元，支出决算为 8257682.41元，完成年初预算的 99.04%，决算数小于年初预算数的主要原因是基本工资调标，人员工资增加，增加基础性绩效，发放2022年一次性绩效奖励考评奖。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w:t>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rPr>
        <w:t>社会保障和就业支出（类）行政事业单位养老支出（款）机关事业单位基本养老保险缴费支出（项）</w:t>
      </w:r>
      <w:r>
        <w:rPr>
          <w:rFonts w:hint="eastAsia" w:ascii="Times New Roman" w:hAnsi="Times New Roman" w:eastAsia="仿宋_GB2312" w:cs="仿宋_GB2312"/>
          <w:sz w:val="30"/>
          <w:szCs w:val="30"/>
          <w:highlight w:val="none"/>
          <w:lang w:eastAsia="zh-CN"/>
        </w:rPr>
        <w:t>年初预算为727662.72元，支出决算为712472.8元，完成年初预算的 97.79%，决算数小于年初预算数的主要原因是人员工资减少导致社保和职业年金减少。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 xml:space="preserve">3. </w:t>
      </w:r>
      <w:r>
        <w:rPr>
          <w:rFonts w:hint="eastAsia" w:ascii="Times New Roman" w:hAnsi="Times New Roman" w:eastAsia="仿宋_GB2312" w:cs="仿宋_GB2312"/>
          <w:sz w:val="30"/>
          <w:szCs w:val="30"/>
        </w:rPr>
        <w:t>社会保障和就业支出（类）行政事业单位养老支出（款）机关事业单位职业年金缴费支出（项）</w:t>
      </w:r>
      <w:r>
        <w:rPr>
          <w:rFonts w:hint="eastAsia" w:ascii="Times New Roman" w:hAnsi="Times New Roman" w:eastAsia="仿宋_GB2312" w:cs="仿宋_GB2312"/>
          <w:sz w:val="30"/>
          <w:szCs w:val="30"/>
          <w:highlight w:val="none"/>
          <w:lang w:eastAsia="zh-CN"/>
        </w:rPr>
        <w:t>年初预算为363831.36元，支出决算为356236.4元，完成年初预算的 97.91%，决算数小于年初预算数的主要原因是人员工资减少导致社保和职业年金减少。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w:t>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rPr>
        <w:t>卫生健康支出（类）行政事业单位医疗支出（款）行政单位医疗（项）</w:t>
      </w:r>
      <w:r>
        <w:rPr>
          <w:rFonts w:hint="eastAsia" w:ascii="Times New Roman" w:hAnsi="Times New Roman" w:eastAsia="仿宋_GB2312" w:cs="仿宋_GB2312"/>
          <w:sz w:val="30"/>
          <w:szCs w:val="30"/>
          <w:highlight w:val="none"/>
          <w:lang w:eastAsia="zh-CN"/>
        </w:rPr>
        <w:t>年初预算为454789.2元，支出决算为441617.12元，完成年初预算的 97.10%，决算数小于年初预算数的主要原因是在职人员缴费减少 。</w:t>
      </w:r>
    </w:p>
    <w:p w14:paraId="655014B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71206C2D">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天津市蓟州区东施古镇柳子口中心小学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9,768,008.73</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979,264.82</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教职工人员调整人员经费减少，校园保安经费减少，公用经费减少，缺少课后服务经费。</w:t>
      </w:r>
      <w:r>
        <w:rPr>
          <w:rFonts w:hint="eastAsia" w:ascii="Times New Roman" w:hAnsi="Times New Roman" w:eastAsia="仿宋_GB2312" w:cs="仿宋_GB2312"/>
          <w:kern w:val="0"/>
          <w:sz w:val="30"/>
          <w:szCs w:val="30"/>
          <w:highlight w:val="none"/>
        </w:rPr>
        <w:t>其中：</w:t>
      </w:r>
    </w:p>
    <w:p w14:paraId="014979F4">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9,125,969.03</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基本工资、津贴补贴、绩效工资、机关事业单位基本养老保险缴费、职业年金缴费、职工基本医疗保险缴费、其他社会保障缴费、住房公积金、其他工资福利支出、退休费、抚恤金、生活补助。</w:t>
      </w:r>
    </w:p>
    <w:p w14:paraId="5A0BA3EF">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642,039.70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办公费、电费、取暖费、物业管理费、差旅费、维修(护)费、培训费。</w:t>
      </w:r>
    </w:p>
    <w:p w14:paraId="45BF76B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46ADC30D">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天津市蓟州区东施古镇柳子口中心小学2023年度无政府性基金预算财政拨款收入、支出和结转结余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6503AEC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08F9B26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天津市蓟州区东施古镇柳子口中心小学2023年度无国有资本经营预算财政拨款收入、支出和结转结余。</w:t>
      </w:r>
    </w:p>
    <w:p w14:paraId="654A5BF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6F853C97">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68ACAF4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sz w:val="30"/>
          <w:szCs w:val="30"/>
          <w:lang w:eastAsia="zh-CN"/>
        </w:rPr>
        <w:t>。</w:t>
      </w:r>
    </w:p>
    <w:p w14:paraId="014C1251">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33EB8FA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sz w:val="30"/>
          <w:szCs w:val="30"/>
          <w:lang w:eastAsia="zh-CN"/>
        </w:rPr>
        <w:t>。</w:t>
      </w:r>
    </w:p>
    <w:p w14:paraId="20DE33BC">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67ABF15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的主要原因是：其中：</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sz w:val="30"/>
          <w:szCs w:val="30"/>
          <w:lang w:eastAsia="zh-CN"/>
        </w:rPr>
        <w:t>。</w:t>
      </w:r>
    </w:p>
    <w:p w14:paraId="639D7E7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sz w:val="30"/>
          <w:szCs w:val="30"/>
          <w:lang w:eastAsia="zh-CN"/>
        </w:rPr>
        <w:t>。</w:t>
      </w:r>
    </w:p>
    <w:p w14:paraId="1E35CDDD">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2624725E">
      <w:pPr>
        <w:autoSpaceDE w:val="0"/>
        <w:autoSpaceDN w:val="0"/>
        <w:adjustRightInd w:val="0"/>
        <w:spacing w:line="600" w:lineRule="exact"/>
        <w:ind w:firstLine="600"/>
        <w:jc w:val="left"/>
        <w:rPr>
          <w:rFonts w:hint="eastAsia" w:ascii="Times New Roman" w:hAnsi="Times New Roman" w:eastAsia="仿宋_GB2312" w:cs="仿宋_GB2312"/>
          <w:b/>
          <w:bCs/>
          <w:kern w:val="0"/>
          <w:sz w:val="30"/>
          <w:szCs w:val="30"/>
          <w:highlight w:val="none"/>
          <w:lang w:eastAsia="zh-CN"/>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sz w:val="30"/>
          <w:szCs w:val="30"/>
          <w:lang w:eastAsia="zh-CN"/>
        </w:rPr>
        <w:t>。</w:t>
      </w:r>
    </w:p>
    <w:p w14:paraId="2F950B1C">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3453CD3B">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sz w:val="30"/>
          <w:szCs w:val="30"/>
          <w:lang w:eastAsia="zh-CN"/>
        </w:rPr>
        <w:t>。</w:t>
      </w:r>
    </w:p>
    <w:p w14:paraId="1322E775">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389F993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5CC9063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天津市蓟州区东施古镇柳子口中心小学2023年度无机关运行经费。</w:t>
      </w:r>
    </w:p>
    <w:p w14:paraId="2B7310E0">
      <w:pPr>
        <w:keepNext/>
        <w:keepLines/>
        <w:autoSpaceDE w:val="0"/>
        <w:autoSpaceDN w:val="0"/>
        <w:adjustRightInd w:val="0"/>
        <w:spacing w:line="600" w:lineRule="exact"/>
        <w:ind w:firstLine="602"/>
        <w:jc w:val="left"/>
        <w:outlineLvl w:val="1"/>
        <w:rPr>
          <w:rFonts w:ascii="Times New Roman" w:hAnsi="Times New Roman" w:eastAsia="仿宋_GB2312" w:cs="仿宋_GB2312"/>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2EFDF0B4">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天津市蓟州区东施古镇柳子口中心小学2023年度无政府采购支出。</w:t>
      </w:r>
    </w:p>
    <w:p w14:paraId="60DC3BB7">
      <w:pPr>
        <w:keepNext/>
        <w:keepLines/>
        <w:autoSpaceDE w:val="0"/>
        <w:autoSpaceDN w:val="0"/>
        <w:adjustRightInd w:val="0"/>
        <w:spacing w:line="600" w:lineRule="exact"/>
        <w:ind w:firstLine="602"/>
        <w:jc w:val="left"/>
        <w:outlineLvl w:val="1"/>
        <w:rPr>
          <w:rFonts w:ascii="Times New Roman" w:hAnsi="Times New Roman" w:eastAsia="仿宋_GB2312" w:cs="Times New Roman"/>
          <w:color w:val="000000"/>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4643F3A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天津市蓟州区东施古镇柳子口中心小学2023年度无国有资产占有使用情况。</w:t>
      </w:r>
    </w:p>
    <w:p w14:paraId="0527A93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5259ED50">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根据预算绩效管理要求，天津市蓟州区东施古镇柳子口中心小学2023年度没有项目支出，无需开展绩效自评。本部门2023年度没有项目支出，无需开展部门评价。</w:t>
      </w:r>
    </w:p>
    <w:p w14:paraId="6788CD9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0F87054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w:t>
      </w: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年度，</w:t>
      </w:r>
      <w:r>
        <w:rPr>
          <w:rFonts w:hint="eastAsia" w:ascii="Times New Roman" w:hAnsi="Times New Roman" w:eastAsia="仿宋_GB2312" w:cs="仿宋_GB2312"/>
          <w:sz w:val="30"/>
          <w:szCs w:val="30"/>
          <w:highlight w:val="none"/>
          <w:lang w:val="zh-CN" w:eastAsia="zh-CN"/>
        </w:rPr>
        <w:t>天津市蓟州区东施古镇</w:t>
      </w:r>
      <w:r>
        <w:rPr>
          <w:rFonts w:hint="eastAsia" w:ascii="Times New Roman" w:hAnsi="Times New Roman" w:eastAsia="仿宋_GB2312" w:cs="仿宋_GB2312"/>
          <w:sz w:val="30"/>
          <w:szCs w:val="30"/>
          <w:highlight w:val="none"/>
          <w:lang w:val="en-US" w:eastAsia="zh-CN"/>
        </w:rPr>
        <w:t>柳子口</w:t>
      </w:r>
      <w:r>
        <w:rPr>
          <w:rFonts w:hint="eastAsia" w:ascii="Times New Roman" w:hAnsi="Times New Roman" w:eastAsia="仿宋_GB2312" w:cs="仿宋_GB2312"/>
          <w:sz w:val="30"/>
          <w:szCs w:val="30"/>
          <w:highlight w:val="none"/>
          <w:lang w:val="zh-CN" w:eastAsia="zh-CN"/>
        </w:rPr>
        <w:t>中心小学</w:t>
      </w:r>
      <w:r>
        <w:rPr>
          <w:rFonts w:hint="eastAsia" w:ascii="Times New Roman" w:hAnsi="Times New Roman" w:eastAsia="仿宋_GB2312" w:cs="仿宋_GB2312"/>
          <w:sz w:val="30"/>
          <w:szCs w:val="30"/>
          <w:highlight w:val="none"/>
          <w:lang w:eastAsia="zh-CN"/>
        </w:rPr>
        <w:t>教育支出8440680.91元，社会保障和就业支出1068709.2元，卫生健康支出441617.12元。</w:t>
      </w:r>
    </w:p>
    <w:p w14:paraId="6793A5D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20614C33">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5A70F3D6">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34207B8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30C6F5BD">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725F8E51">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E41499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6BD9946">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NmI0MjY5YjlmZmVjMWY5NmIzYTkxN2FjMTNlN2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1DB50E8"/>
    <w:rsid w:val="1221675E"/>
    <w:rsid w:val="12C34799"/>
    <w:rsid w:val="12D93FBD"/>
    <w:rsid w:val="13463246"/>
    <w:rsid w:val="142D4C1F"/>
    <w:rsid w:val="15F1161D"/>
    <w:rsid w:val="161D1413"/>
    <w:rsid w:val="16363A52"/>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BFB0E29"/>
    <w:rsid w:val="2C4D7CF5"/>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6913421"/>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0E945E5"/>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727066"/>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261328"/>
    <w:rsid w:val="5F6D7131"/>
    <w:rsid w:val="5F7856C5"/>
    <w:rsid w:val="5FF67529"/>
    <w:rsid w:val="615900E7"/>
    <w:rsid w:val="61D75AE1"/>
    <w:rsid w:val="620B43D3"/>
    <w:rsid w:val="6210660C"/>
    <w:rsid w:val="624C1682"/>
    <w:rsid w:val="63076D84"/>
    <w:rsid w:val="63B80927"/>
    <w:rsid w:val="643C1F0A"/>
    <w:rsid w:val="644D16E1"/>
    <w:rsid w:val="64925346"/>
    <w:rsid w:val="654D2EBE"/>
    <w:rsid w:val="654E5711"/>
    <w:rsid w:val="656942F9"/>
    <w:rsid w:val="65B558C0"/>
    <w:rsid w:val="66561A8B"/>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8947FB"/>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4316</Words>
  <Characters>4935</Characters>
  <Lines>82</Lines>
  <Paragraphs>23</Paragraphs>
  <TotalTime>0</TotalTime>
  <ScaleCrop>false</ScaleCrop>
  <LinksUpToDate>false</LinksUpToDate>
  <CharactersWithSpaces>4990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1111</cp:lastModifiedBy>
  <dcterms:modified xsi:type="dcterms:W3CDTF">2024-09-05T02:15:06Z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88D6B1BF9291446EAE3E9F39B9100FF4_13</vt:lpwstr>
  </property>
</Properties>
</file>