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120FF8">
      <w:pPr>
        <w:autoSpaceDE w:val="0"/>
        <w:autoSpaceDN w:val="0"/>
        <w:adjustRightInd w:val="0"/>
        <w:jc w:val="center"/>
        <w:rPr>
          <w:rFonts w:ascii="Times New Roman" w:eastAsia="方正小标宋简体" w:hAnsi="Times New Roman" w:cs="方正小标宋简体"/>
          <w:kern w:val="0"/>
          <w:sz w:val="48"/>
          <w:szCs w:val="48"/>
          <w:lang w:val="zh-CN"/>
        </w:rPr>
      </w:pPr>
    </w:p>
    <w:p w:rsidR="00120FF8" w:rsidRDefault="00545E0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天津市蓟州区别山镇中心幼儿园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20FF8" w:rsidRDefault="00120FF8">
      <w:pPr>
        <w:autoSpaceDE w:val="0"/>
        <w:autoSpaceDN w:val="0"/>
        <w:adjustRightInd w:val="0"/>
        <w:spacing w:line="580" w:lineRule="exact"/>
        <w:jc w:val="center"/>
        <w:rPr>
          <w:rFonts w:ascii="Times New Roman" w:eastAsia="黑体" w:hAnsi="Times New Roman" w:cs="黑体"/>
          <w:sz w:val="30"/>
          <w:szCs w:val="30"/>
        </w:rPr>
      </w:pPr>
    </w:p>
    <w:p w:rsidR="00120FF8" w:rsidRDefault="00120FF8">
      <w:pPr>
        <w:autoSpaceDE w:val="0"/>
        <w:autoSpaceDN w:val="0"/>
        <w:adjustRightInd w:val="0"/>
        <w:spacing w:line="580" w:lineRule="exact"/>
        <w:jc w:val="center"/>
        <w:rPr>
          <w:rFonts w:ascii="Times New Roman" w:eastAsia="黑体" w:hAnsi="Times New Roman" w:cs="黑体"/>
          <w:sz w:val="30"/>
          <w:szCs w:val="30"/>
        </w:rPr>
      </w:pPr>
    </w:p>
    <w:p w:rsidR="00120FF8" w:rsidRDefault="00120FF8">
      <w:pPr>
        <w:autoSpaceDE w:val="0"/>
        <w:autoSpaceDN w:val="0"/>
        <w:adjustRightInd w:val="0"/>
        <w:spacing w:line="580" w:lineRule="exact"/>
        <w:jc w:val="center"/>
        <w:rPr>
          <w:rFonts w:ascii="Times New Roman" w:eastAsia="黑体" w:hAnsi="Times New Roman" w:cs="黑体"/>
          <w:sz w:val="30"/>
          <w:szCs w:val="30"/>
        </w:rPr>
      </w:pPr>
    </w:p>
    <w:p w:rsidR="00120FF8" w:rsidRDefault="00120FF8">
      <w:pPr>
        <w:autoSpaceDE w:val="0"/>
        <w:autoSpaceDN w:val="0"/>
        <w:adjustRightInd w:val="0"/>
        <w:spacing w:line="580" w:lineRule="exact"/>
        <w:jc w:val="center"/>
        <w:rPr>
          <w:rFonts w:ascii="Times New Roman" w:eastAsia="黑体" w:hAnsi="Times New Roman" w:cs="黑体"/>
          <w:sz w:val="30"/>
          <w:szCs w:val="30"/>
        </w:rPr>
      </w:pPr>
    </w:p>
    <w:p w:rsidR="00120FF8" w:rsidRDefault="00120FF8">
      <w:pPr>
        <w:autoSpaceDE w:val="0"/>
        <w:autoSpaceDN w:val="0"/>
        <w:adjustRightInd w:val="0"/>
        <w:spacing w:line="580" w:lineRule="exact"/>
        <w:jc w:val="center"/>
        <w:rPr>
          <w:rFonts w:ascii="Times New Roman" w:eastAsia="黑体" w:hAnsi="Times New Roman" w:cs="黑体"/>
          <w:sz w:val="30"/>
          <w:szCs w:val="30"/>
        </w:rPr>
      </w:pPr>
    </w:p>
    <w:p w:rsidR="00120FF8" w:rsidRDefault="00545E0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20FF8" w:rsidRDefault="00545E0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20FF8" w:rsidRDefault="00120FF8">
      <w:pPr>
        <w:autoSpaceDE w:val="0"/>
        <w:autoSpaceDN w:val="0"/>
        <w:adjustRightInd w:val="0"/>
        <w:spacing w:line="600" w:lineRule="exact"/>
        <w:jc w:val="left"/>
        <w:rPr>
          <w:rFonts w:ascii="Times New Roman" w:eastAsia="黑体" w:hAnsi="Times New Roman" w:cs="黑体"/>
          <w:kern w:val="0"/>
          <w:sz w:val="30"/>
          <w:szCs w:val="30"/>
        </w:rPr>
      </w:pPr>
    </w:p>
    <w:p w:rsidR="00120FF8" w:rsidRDefault="00545E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20FF8" w:rsidRDefault="00545E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20FF8" w:rsidRDefault="00545E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20FF8" w:rsidRDefault="00545E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20FF8" w:rsidRDefault="00545E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120FF8" w:rsidRDefault="00545E0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20FF8" w:rsidRDefault="00545E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120FF8" w:rsidRDefault="00545E0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20FF8" w:rsidRDefault="00545E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（一）贯彻执行党和国家的教育方针、政策，执行国家、天津市和蓟州区有关教育工作的法律、法规、规章和政策。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（二）研究拟订学校教育发展战略、规划，拟订学校教育发展的重点、规模和速度，并组织实施。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（三）统筹管理和指导义务教育小学阶段；负责学校教育工作的督导和评估。</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（四）负责管理学校教育经费；监测教育经费筹措和使用情况。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（五）主管学校教师工作；织织实施教师职称评审工作；指导学校教师队伍建设。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（六）负责学校学籍管理工作；组织指导学校招生考试工作。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（七）指导学校的思想政治工作、德育工作、体育与艺术教育工作及国防教育工作。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（八）管理和指导少数民族教育工作；负责落实国家语言文字工作方针、政策和规划，指导推广普通话。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（九）负责学校安全稳定和社会治安综合治理工作。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（十）负责各校对外交流与合作工作。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（十一）指导学校有关的教育学会、协会和基金会等社会团体工作。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（十二）完成区教育局和镇中心学校的其他工作。</w:t>
      </w:r>
    </w:p>
    <w:p w:rsidR="00120FF8" w:rsidRDefault="00545E0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rsidR="00120FF8" w:rsidRDefault="00545E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天津市蓟州区别山镇中心幼儿园内设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0A17CC">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20FF8" w:rsidRDefault="00545E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天津市蓟州区别山镇中心幼儿园</w:t>
      </w:r>
    </w:p>
    <w:p w:rsidR="00120FF8" w:rsidRDefault="00545E0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20FF8" w:rsidRDefault="00545E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120FF8" w:rsidRDefault="00120FF8">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20FF8" w:rsidRDefault="00545E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20FF8" w:rsidRDefault="00545E0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20FF8" w:rsidRDefault="00545E0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120FF8" w:rsidRDefault="00545E0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120FF8" w:rsidRDefault="00545E0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120FF8" w:rsidRDefault="00120FF8">
      <w:pPr>
        <w:autoSpaceDE w:val="0"/>
        <w:autoSpaceDN w:val="0"/>
        <w:adjustRightInd w:val="0"/>
        <w:spacing w:line="600" w:lineRule="exact"/>
        <w:ind w:firstLine="601"/>
        <w:jc w:val="left"/>
        <w:rPr>
          <w:rFonts w:ascii="Times New Roman" w:eastAsia="仿宋_GB2312" w:hAnsi="Times New Roman" w:cs="仿宋_GB2312"/>
          <w:sz w:val="30"/>
          <w:szCs w:val="30"/>
        </w:rPr>
      </w:pPr>
    </w:p>
    <w:p w:rsidR="00120FF8" w:rsidRDefault="00545E0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120FF8" w:rsidRDefault="00120FF8">
      <w:pPr>
        <w:autoSpaceDE w:val="0"/>
        <w:autoSpaceDN w:val="0"/>
        <w:adjustRightInd w:val="0"/>
        <w:spacing w:line="580" w:lineRule="exact"/>
        <w:ind w:firstLine="600"/>
        <w:jc w:val="left"/>
        <w:rPr>
          <w:rFonts w:ascii="Times New Roman" w:eastAsia="黑体" w:hAnsi="Times New Roman" w:cs="黑体"/>
          <w:sz w:val="30"/>
          <w:szCs w:val="30"/>
          <w:lang w:val="zh-CN"/>
        </w:rPr>
      </w:pP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20FF8" w:rsidRDefault="00545E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天津市蓟州区别山镇中心幼儿园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2,503,487.78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2,503,487.78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：新增单位。</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天津市蓟州区别山镇中心幼儿园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2,503,487.78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2,503,487.78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：新增单位。</w:t>
      </w:r>
    </w:p>
    <w:p w:rsidR="00120FF8" w:rsidRDefault="00545E04">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2,503,367.13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120FF8" w:rsidRDefault="00545E04">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120.65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20FF8" w:rsidRPr="00967151" w:rsidRDefault="00545E04" w:rsidP="00967151">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天津市蓟州区别山镇中心幼儿园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2,503,487.78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2,503,487.78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2,503,487.78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20FF8" w:rsidRDefault="00545E0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天津市蓟州区别山镇中心幼儿园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2,503,367.13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2,503,367.13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新增单位</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20FF8" w:rsidRDefault="00545E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20FF8" w:rsidRDefault="00545E0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2,503,367.13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2,503,367.13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：新增单位。</w:t>
      </w:r>
    </w:p>
    <w:p w:rsidR="00120FF8" w:rsidRDefault="00545E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20FF8" w:rsidRDefault="00545E0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2,503,367.13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教育支出（类）支出</w:t>
      </w:r>
      <w:r>
        <w:rPr>
          <w:rFonts w:ascii="Times New Roman" w:eastAsia="仿宋_GB2312" w:hAnsi="Times New Roman" w:cs="Times New Roman" w:hint="eastAsia"/>
          <w:sz w:val="30"/>
          <w:szCs w:val="30"/>
        </w:rPr>
        <w:t>2,302,608.75</w:t>
      </w:r>
      <w:r>
        <w:rPr>
          <w:rFonts w:ascii="Times New Roman" w:eastAsia="仿宋_GB2312" w:hAnsi="Times New Roman" w:cs="Times New Roman" w:hint="eastAsia"/>
          <w:sz w:val="30"/>
          <w:szCs w:val="30"/>
        </w:rPr>
        <w:t>元</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91.98%</w:t>
      </w:r>
      <w:r>
        <w:rPr>
          <w:rFonts w:ascii="Times New Roman" w:eastAsia="仿宋_GB2312" w:hAnsi="Times New Roman" w:cs="仿宋_GB2312" w:hint="eastAsia"/>
          <w:sz w:val="30"/>
          <w:szCs w:val="30"/>
        </w:rPr>
        <w:t>，社会保障和就业（类）支出</w:t>
      </w:r>
      <w:r>
        <w:rPr>
          <w:rFonts w:ascii="Times New Roman" w:eastAsia="仿宋_GB2312" w:hAnsi="Times New Roman" w:cs="仿宋_GB2312" w:hint="eastAsia"/>
          <w:sz w:val="30"/>
          <w:szCs w:val="30"/>
        </w:rPr>
        <w:t>142,083.84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5.68%</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58,674.54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2.34%</w:t>
      </w:r>
      <w:r>
        <w:rPr>
          <w:rFonts w:ascii="Times New Roman" w:eastAsia="仿宋_GB2312" w:hAnsi="Times New Roman" w:cs="仿宋_GB2312" w:hint="eastAsia"/>
          <w:sz w:val="30"/>
          <w:szCs w:val="30"/>
        </w:rPr>
        <w:t>。</w:t>
      </w:r>
    </w:p>
    <w:p w:rsidR="00120FF8" w:rsidRDefault="00545E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2,599,008.32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2,503,367.13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96.32%</w:t>
      </w:r>
      <w:r>
        <w:rPr>
          <w:rFonts w:ascii="Times New Roman" w:eastAsia="仿宋_GB2312" w:hAnsi="Times New Roman" w:cs="仿宋_GB2312" w:hint="eastAsia"/>
          <w:kern w:val="0"/>
          <w:sz w:val="30"/>
          <w:szCs w:val="30"/>
        </w:rPr>
        <w:t>。其中：</w:t>
      </w:r>
    </w:p>
    <w:p w:rsidR="00120FF8" w:rsidRDefault="00545E04">
      <w:pPr>
        <w:numPr>
          <w:ilvl w:val="0"/>
          <w:numId w:val="1"/>
        </w:num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2,409,341.36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2,302,608.75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95.57%</w:t>
      </w:r>
      <w:r>
        <w:rPr>
          <w:rFonts w:ascii="Times New Roman" w:eastAsia="仿宋_GB2312" w:hAnsi="Times New Roman" w:cs="仿宋_GB2312" w:hint="eastAsia"/>
          <w:sz w:val="30"/>
          <w:szCs w:val="30"/>
        </w:rPr>
        <w:t>，决算数小于年初预算数的主要原因是保教费实际收缴小于预算数。</w:t>
      </w:r>
    </w:p>
    <w:p w:rsidR="00120FF8" w:rsidRDefault="00545E04">
      <w:pPr>
        <w:numPr>
          <w:ilvl w:val="0"/>
          <w:numId w:val="1"/>
        </w:num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133,882.56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142,083.84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106.13%</w:t>
      </w:r>
      <w:r>
        <w:rPr>
          <w:rFonts w:ascii="Times New Roman" w:eastAsia="仿宋_GB2312" w:hAnsi="Times New Roman" w:cs="仿宋_GB2312" w:hint="eastAsia"/>
          <w:sz w:val="30"/>
          <w:szCs w:val="30"/>
        </w:rPr>
        <w:t>，决算数小于年初预算数的主要原因是社保基数调整。</w:t>
      </w:r>
    </w:p>
    <w:p w:rsidR="00120FF8" w:rsidRDefault="00545E04">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55,784.40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58,674.54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105.18%</w:t>
      </w:r>
      <w:r>
        <w:rPr>
          <w:rFonts w:ascii="Times New Roman" w:eastAsia="仿宋_GB2312" w:hAnsi="Times New Roman" w:cs="仿宋_GB2312" w:hint="eastAsia"/>
          <w:sz w:val="30"/>
          <w:szCs w:val="30"/>
        </w:rPr>
        <w:t>。决算数小于年初预算数的主要原因是社保基数调整。</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20FF8" w:rsidRDefault="00545E0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天津市蓟州区别山镇中心幼儿园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2,503,367.13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lastRenderedPageBreak/>
        <w:t>2,503,367.13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其中：</w:t>
      </w:r>
    </w:p>
    <w:p w:rsidR="00120FF8" w:rsidRDefault="00545E0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1,176,566.46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绩效工资、机关事业单位基本养老保险缴费、职工基本医疗保险缴费、职业年金缴费、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其他社会保障缴费、其他工资福利支出、住房公积金、退休费、生活补助。</w:t>
      </w:r>
    </w:p>
    <w:p w:rsidR="00120FF8" w:rsidRDefault="00545E0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1,326,800.67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20FF8" w:rsidRDefault="00545E0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20FF8" w:rsidRDefault="00545E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20FF8" w:rsidRDefault="00545E0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20FF8" w:rsidRDefault="00545E0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新增单位。</w:t>
      </w:r>
    </w:p>
    <w:p w:rsidR="00120FF8" w:rsidRDefault="00545E0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新增单位。</w:t>
      </w:r>
    </w:p>
    <w:p w:rsidR="00120FF8" w:rsidRDefault="00545E0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20FF8" w:rsidRDefault="00545E0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其中：</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新增单位。</w:t>
      </w:r>
    </w:p>
    <w:p w:rsidR="00120FF8" w:rsidRDefault="00545E0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新增单位。</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20FF8" w:rsidRDefault="00545E0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lastRenderedPageBreak/>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新增单位。</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新增单位。</w:t>
      </w:r>
    </w:p>
    <w:p w:rsidR="00120FF8" w:rsidRDefault="00545E0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20FF8" w:rsidRDefault="00545E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20FF8" w:rsidRDefault="00545E0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20FF8" w:rsidRDefault="00545E04">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天津市蓟州区别山镇中心幼儿园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120FF8" w:rsidRDefault="00545E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年度，天津市蓟州区别山镇中心幼儿园教育支出</w:t>
      </w:r>
      <w:r>
        <w:rPr>
          <w:rFonts w:ascii="Times New Roman" w:eastAsia="仿宋_GB2312" w:hAnsi="Times New Roman" w:cs="仿宋_GB2312" w:hint="eastAsia"/>
          <w:sz w:val="30"/>
          <w:szCs w:val="30"/>
        </w:rPr>
        <w:t xml:space="preserve"> 2,302,608.75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142,083.84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58,674.54</w:t>
      </w:r>
      <w:r>
        <w:rPr>
          <w:rFonts w:ascii="Times New Roman" w:eastAsia="仿宋_GB2312" w:hAnsi="Times New Roman" w:cs="仿宋_GB2312" w:hint="eastAsia"/>
          <w:sz w:val="30"/>
          <w:szCs w:val="30"/>
        </w:rPr>
        <w:t>元。</w:t>
      </w:r>
    </w:p>
    <w:p w:rsidR="00120FF8" w:rsidRDefault="00120FF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20FF8" w:rsidRDefault="00545E0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20FF8" w:rsidRDefault="00545E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20FF8" w:rsidRDefault="00120FF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20FF8" w:rsidRDefault="00545E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20FF8" w:rsidRDefault="00545E0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120FF8" w:rsidSect="00120FF8">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0A019"/>
    <w:multiLevelType w:val="singleLevel"/>
    <w:tmpl w:val="2830A01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耀஄஄怀஄஄䀀஄ (஄஄*஄ȥʹ஄ɈΫǩ¤ɪϢ஄ʌК஄ʯёȿÁˑ҈஄˴ҿ஄̖ӷʕß̸Ԯ஄͛եˏòͽ֜˫üΟה஄ς؋̥ďϤق͂ęІٹ஄ЩڰͻĬыۨ஄ѭܟ஄ҐݖϑŉҲލϮœӔ߅஄ӷ߼ЧŦԙ࠳஄Իࡪ஄՞ࢢ஄րࣙҚƍ֢ऐ஄ׅेӔƠקॿ஄؉শ஄ج৭ԪƽَਤՇǇٰੜ஄ړઓրǚڵ૊֝Ǥۗଁ஄ۺହחǷܜ୰׳ȁܾ஧஄ݡ௞஄ރఖ஄ޥ్஄߈಄ڃȱߪ಻ڠȻࠌೲ஄࠯പۙɎࡑൡ۶ɘࡳ඘஄࢖ා஄ࢸง݌ɵࣛ฾஄ࣽ๵ކʈटຬޣʒू໤஄।༛ߜʥআདྷ߹ʯ঩ྉ஄ো࿁࠲˂৭࿸ࡏˌਐု஄ਲၦ஄੔႞஄੷ვ஄ઙᄌࣟ˼઻ᅃ஄૞ᅻ஄଀ᆲव̙ଢᇩ॒̣୅ሠ஄୧ቘঋ̶உ኏ন̀஬዆஄௎ዽ஄௰ጵ৾͝ఓ፬஄వᎣਸͰ౗Ꮪ੔ͺ౺ᐑ஄ಜᑉ઎΍ಾᒀ஄ೡᒷ஄ഃᓮ૤Ϊഥᔦଁδൈᕝ஄൪ᖔ଺χඌᗋୗϑදᘃ஄ෑᘺஐϤෳᙱ஄ถᚨ஄ุᛠ௧Ё๛᜗ఃЋ๽ᝎ஄ຟចఽПໂួ஄໤៴஄༆ᠫ஄༩ᡢರхཋᢚ஄཭ᣑ೩љྐᤈആѢྲ᤿஄࿔᥷ീѶ࿷᦮൜ѿမ᧥஄ျ᨜஄ၞᩓඳҜႀ᪋஄Ⴂ᫂෬ҰჅ᫹ฉҹყᬰ஄ᄉ᭨โӍᄬᮟ஄ᅎᯖ஄ᅰᰍນӪᆓ᱅ີӳᆵᱼ஄ᇗᲳ஄ᇺᳪ༌Ԑሜᴢ஄ሾᵙ஄ቡᶐརԭኃ᷇஄እ᷿ྛՁወḶྸՊዪṭ஄ጌẤ࿱՞ጯỜ஄ፑἓ஄፳Ὂ၈ջ᎖ᾁၤքᎸᾹ஄Ꮫ῰႞֘ᏽ‧Ⴛ֢ᐟ⁞஄ᑂₕჴֵᑤ⃍஄ᒆ℄஄ᒩ℻஄ᓋⅲᅧלᓭ↪஄ᔐ⇡ᆡׯᔲ∘ᆽ׹ᕔ≏஄ᕷ⊇஄ᖙ⊾ሔؖᖻ⋵஄ᗞ⌬ቍةᘀ⍤ቪسᘢ⎛஄ᙅ⏒ኣنᙧ␉ዀِ"/>
  </w:docVars>
  <w:rsids>
    <w:rsidRoot w:val="006A094D"/>
    <w:rsid w:val="00013A12"/>
    <w:rsid w:val="0002687D"/>
    <w:rsid w:val="00047C6F"/>
    <w:rsid w:val="000528EE"/>
    <w:rsid w:val="000719FD"/>
    <w:rsid w:val="000A17CC"/>
    <w:rsid w:val="000B5C71"/>
    <w:rsid w:val="000D4B98"/>
    <w:rsid w:val="00120FF8"/>
    <w:rsid w:val="00127EFA"/>
    <w:rsid w:val="00142888"/>
    <w:rsid w:val="00152EEB"/>
    <w:rsid w:val="00153077"/>
    <w:rsid w:val="00167CB7"/>
    <w:rsid w:val="001A0E4F"/>
    <w:rsid w:val="001B5C3C"/>
    <w:rsid w:val="001C0399"/>
    <w:rsid w:val="001D587E"/>
    <w:rsid w:val="002124F6"/>
    <w:rsid w:val="00242F58"/>
    <w:rsid w:val="00264B59"/>
    <w:rsid w:val="002A4997"/>
    <w:rsid w:val="002E6086"/>
    <w:rsid w:val="00302490"/>
    <w:rsid w:val="003227B2"/>
    <w:rsid w:val="003536BE"/>
    <w:rsid w:val="003B25FB"/>
    <w:rsid w:val="00452DB6"/>
    <w:rsid w:val="004A482F"/>
    <w:rsid w:val="004F39BF"/>
    <w:rsid w:val="005062D7"/>
    <w:rsid w:val="005175E6"/>
    <w:rsid w:val="00525157"/>
    <w:rsid w:val="005349A2"/>
    <w:rsid w:val="00545E04"/>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67151"/>
    <w:rsid w:val="00977DCC"/>
    <w:rsid w:val="009820CF"/>
    <w:rsid w:val="00982A8B"/>
    <w:rsid w:val="009A7ED3"/>
    <w:rsid w:val="009D74D7"/>
    <w:rsid w:val="00A57AE7"/>
    <w:rsid w:val="00AC09AD"/>
    <w:rsid w:val="00AF71AE"/>
    <w:rsid w:val="00B23D75"/>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0C0B6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FF8"/>
    <w:pPr>
      <w:widowControl w:val="0"/>
      <w:jc w:val="both"/>
    </w:pPr>
    <w:rPr>
      <w:kern w:val="2"/>
      <w:sz w:val="21"/>
      <w:szCs w:val="22"/>
    </w:rPr>
  </w:style>
  <w:style w:type="paragraph" w:styleId="1">
    <w:name w:val="heading 1"/>
    <w:basedOn w:val="a"/>
    <w:next w:val="a"/>
    <w:link w:val="1Char"/>
    <w:uiPriority w:val="99"/>
    <w:qFormat/>
    <w:rsid w:val="00120FF8"/>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120FF8"/>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120FF8"/>
    <w:pPr>
      <w:jc w:val="left"/>
    </w:pPr>
  </w:style>
  <w:style w:type="paragraph" w:styleId="a4">
    <w:name w:val="footer"/>
    <w:basedOn w:val="a"/>
    <w:link w:val="Char"/>
    <w:uiPriority w:val="99"/>
    <w:unhideWhenUsed/>
    <w:qFormat/>
    <w:rsid w:val="00120FF8"/>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120FF8"/>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120FF8"/>
    <w:rPr>
      <w:rFonts w:ascii="方正小标宋简体" w:eastAsia="方正小标宋简体"/>
      <w:kern w:val="0"/>
      <w:sz w:val="24"/>
      <w:szCs w:val="24"/>
    </w:rPr>
  </w:style>
  <w:style w:type="character" w:customStyle="1" w:styleId="2Char">
    <w:name w:val="标题 2 Char"/>
    <w:basedOn w:val="a0"/>
    <w:link w:val="2"/>
    <w:uiPriority w:val="99"/>
    <w:qFormat/>
    <w:rsid w:val="00120FF8"/>
    <w:rPr>
      <w:rFonts w:ascii="方正小标宋简体" w:eastAsia="方正小标宋简体"/>
      <w:kern w:val="0"/>
      <w:sz w:val="24"/>
      <w:szCs w:val="24"/>
    </w:rPr>
  </w:style>
  <w:style w:type="character" w:customStyle="1" w:styleId="Char0">
    <w:name w:val="页眉 Char"/>
    <w:basedOn w:val="a0"/>
    <w:link w:val="a5"/>
    <w:uiPriority w:val="99"/>
    <w:qFormat/>
    <w:rsid w:val="00120FF8"/>
    <w:rPr>
      <w:sz w:val="18"/>
      <w:szCs w:val="18"/>
    </w:rPr>
  </w:style>
  <w:style w:type="character" w:customStyle="1" w:styleId="Char">
    <w:name w:val="页脚 Char"/>
    <w:basedOn w:val="a0"/>
    <w:link w:val="a4"/>
    <w:uiPriority w:val="99"/>
    <w:qFormat/>
    <w:rsid w:val="00120FF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724</Words>
  <Characters>4127</Characters>
  <Application>Microsoft Office Word</Application>
  <DocSecurity>0</DocSecurity>
  <Lines>34</Lines>
  <Paragraphs>9</Paragraphs>
  <ScaleCrop>false</ScaleCrop>
  <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65</cp:revision>
  <dcterms:created xsi:type="dcterms:W3CDTF">2023-08-11T08:11:00Z</dcterms:created>
  <dcterms:modified xsi:type="dcterms:W3CDTF">2024-10-10T06:02:00Z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A44E0A178634409BBBA50D5636087390_13</vt:lpwstr>
  </property>
</Properties>
</file>