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050F59">
      <w:pPr>
        <w:autoSpaceDE w:val="0"/>
        <w:autoSpaceDN w:val="0"/>
        <w:adjustRightInd w:val="0"/>
        <w:jc w:val="center"/>
        <w:rPr>
          <w:rFonts w:ascii="Times New Roman" w:eastAsia="方正小标宋简体" w:hAnsi="Times New Roman" w:cs="方正小标宋简体"/>
          <w:kern w:val="0"/>
          <w:sz w:val="48"/>
          <w:szCs w:val="48"/>
          <w:lang w:val="zh-CN"/>
        </w:rPr>
      </w:pPr>
    </w:p>
    <w:p w:rsidR="00050F59" w:rsidRDefault="007F717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w:t>
      </w:r>
      <w:proofErr w:type="gramStart"/>
      <w:r>
        <w:rPr>
          <w:rFonts w:ascii="Times New Roman" w:eastAsia="方正小标宋简体" w:hAnsi="Times New Roman" w:cs="方正小标宋简体" w:hint="eastAsia"/>
          <w:kern w:val="0"/>
          <w:sz w:val="48"/>
          <w:szCs w:val="48"/>
          <w:lang w:val="zh-CN"/>
        </w:rPr>
        <w:t>康各庄中心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50F59" w:rsidRDefault="00050F59">
      <w:pPr>
        <w:autoSpaceDE w:val="0"/>
        <w:autoSpaceDN w:val="0"/>
        <w:adjustRightInd w:val="0"/>
        <w:spacing w:line="580" w:lineRule="exact"/>
        <w:jc w:val="center"/>
        <w:rPr>
          <w:rFonts w:ascii="Times New Roman" w:eastAsia="黑体" w:hAnsi="Times New Roman" w:cs="黑体"/>
          <w:sz w:val="30"/>
          <w:szCs w:val="30"/>
        </w:rPr>
      </w:pPr>
    </w:p>
    <w:p w:rsidR="00050F59" w:rsidRDefault="00050F59">
      <w:pPr>
        <w:autoSpaceDE w:val="0"/>
        <w:autoSpaceDN w:val="0"/>
        <w:adjustRightInd w:val="0"/>
        <w:spacing w:line="580" w:lineRule="exact"/>
        <w:jc w:val="center"/>
        <w:rPr>
          <w:rFonts w:ascii="Times New Roman" w:eastAsia="黑体" w:hAnsi="Times New Roman" w:cs="黑体"/>
          <w:sz w:val="30"/>
          <w:szCs w:val="30"/>
        </w:rPr>
      </w:pPr>
    </w:p>
    <w:p w:rsidR="00050F59" w:rsidRDefault="00050F59">
      <w:pPr>
        <w:autoSpaceDE w:val="0"/>
        <w:autoSpaceDN w:val="0"/>
        <w:adjustRightInd w:val="0"/>
        <w:spacing w:line="580" w:lineRule="exact"/>
        <w:jc w:val="center"/>
        <w:rPr>
          <w:rFonts w:ascii="Times New Roman" w:eastAsia="黑体" w:hAnsi="Times New Roman" w:cs="黑体"/>
          <w:sz w:val="30"/>
          <w:szCs w:val="30"/>
        </w:rPr>
      </w:pPr>
    </w:p>
    <w:p w:rsidR="00050F59" w:rsidRDefault="00050F59">
      <w:pPr>
        <w:autoSpaceDE w:val="0"/>
        <w:autoSpaceDN w:val="0"/>
        <w:adjustRightInd w:val="0"/>
        <w:spacing w:line="580" w:lineRule="exact"/>
        <w:jc w:val="center"/>
        <w:rPr>
          <w:rFonts w:ascii="Times New Roman" w:eastAsia="黑体" w:hAnsi="Times New Roman" w:cs="黑体"/>
          <w:sz w:val="30"/>
          <w:szCs w:val="30"/>
        </w:rPr>
      </w:pPr>
    </w:p>
    <w:p w:rsidR="00050F59" w:rsidRDefault="00050F59">
      <w:pPr>
        <w:autoSpaceDE w:val="0"/>
        <w:autoSpaceDN w:val="0"/>
        <w:adjustRightInd w:val="0"/>
        <w:spacing w:line="580" w:lineRule="exact"/>
        <w:jc w:val="center"/>
        <w:rPr>
          <w:rFonts w:ascii="Times New Roman" w:eastAsia="黑体" w:hAnsi="Times New Roman" w:cs="黑体"/>
          <w:sz w:val="30"/>
          <w:szCs w:val="30"/>
        </w:rPr>
      </w:pPr>
    </w:p>
    <w:p w:rsidR="00050F59" w:rsidRDefault="007F717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50F59" w:rsidRDefault="007F717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050F59" w:rsidRDefault="00050F59">
      <w:pPr>
        <w:autoSpaceDE w:val="0"/>
        <w:autoSpaceDN w:val="0"/>
        <w:adjustRightInd w:val="0"/>
        <w:spacing w:line="600" w:lineRule="exact"/>
        <w:jc w:val="left"/>
        <w:rPr>
          <w:rFonts w:ascii="Times New Roman" w:eastAsia="黑体" w:hAnsi="Times New Roman" w:cs="黑体"/>
          <w:kern w:val="0"/>
          <w:sz w:val="30"/>
          <w:szCs w:val="30"/>
        </w:rPr>
      </w:pPr>
    </w:p>
    <w:p w:rsidR="00050F59" w:rsidRDefault="007F717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50F59" w:rsidRDefault="007F717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50F59" w:rsidRDefault="007F717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50F59" w:rsidRDefault="007F717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50F59" w:rsidRDefault="007F717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050F59" w:rsidRDefault="007F717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50F59" w:rsidRDefault="007F717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050F59" w:rsidRDefault="007F717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50F59" w:rsidRDefault="007F717D">
      <w:pPr>
        <w:keepNext/>
        <w:keepLines/>
        <w:autoSpaceDE w:val="0"/>
        <w:autoSpaceDN w:val="0"/>
        <w:adjustRightInd w:val="0"/>
        <w:spacing w:line="600" w:lineRule="exact"/>
        <w:ind w:firstLine="600"/>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实施小学义务教育，促进小学基础发展。小学学历教育（相关社会服务）</w:t>
      </w:r>
    </w:p>
    <w:p w:rsidR="00050F59" w:rsidRDefault="007F717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50F59" w:rsidRDefault="007F717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个职能科室，校长室、主任室、党建室、会议室、办公室；下辖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50F59" w:rsidRDefault="007F717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p>
    <w:p w:rsidR="00050F59" w:rsidRDefault="007F717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50F59" w:rsidRDefault="007F717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50F59" w:rsidRDefault="00050F5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50F59" w:rsidRDefault="007F717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50F59" w:rsidRDefault="007F717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50F59" w:rsidRDefault="007F717D">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050F59" w:rsidRDefault="007F717D">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050F59" w:rsidRDefault="00050F59">
      <w:pPr>
        <w:autoSpaceDE w:val="0"/>
        <w:autoSpaceDN w:val="0"/>
        <w:adjustRightInd w:val="0"/>
        <w:spacing w:line="600" w:lineRule="exact"/>
        <w:jc w:val="left"/>
        <w:rPr>
          <w:rFonts w:ascii="Times New Roman" w:eastAsia="仿宋_GB2312" w:hAnsi="Times New Roman" w:cs="仿宋_GB2312"/>
          <w:sz w:val="30"/>
          <w:szCs w:val="30"/>
        </w:rPr>
      </w:pPr>
    </w:p>
    <w:p w:rsidR="00050F59" w:rsidRDefault="00050F59">
      <w:pPr>
        <w:autoSpaceDE w:val="0"/>
        <w:autoSpaceDN w:val="0"/>
        <w:adjustRightInd w:val="0"/>
        <w:spacing w:line="600" w:lineRule="exact"/>
        <w:ind w:firstLine="601"/>
        <w:jc w:val="left"/>
        <w:rPr>
          <w:rFonts w:ascii="Times New Roman" w:eastAsia="仿宋_GB2312" w:hAnsi="Times New Roman" w:cs="仿宋_GB2312"/>
          <w:sz w:val="30"/>
          <w:szCs w:val="30"/>
        </w:rPr>
      </w:pPr>
    </w:p>
    <w:p w:rsidR="00050F59" w:rsidRDefault="007F717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50F59" w:rsidRDefault="00050F59">
      <w:pPr>
        <w:autoSpaceDE w:val="0"/>
        <w:autoSpaceDN w:val="0"/>
        <w:adjustRightInd w:val="0"/>
        <w:spacing w:line="580" w:lineRule="exact"/>
        <w:ind w:firstLine="600"/>
        <w:jc w:val="left"/>
        <w:rPr>
          <w:rFonts w:ascii="Times New Roman" w:eastAsia="黑体" w:hAnsi="Times New Roman" w:cs="黑体"/>
          <w:sz w:val="30"/>
          <w:szCs w:val="30"/>
          <w:lang w:val="zh-CN"/>
        </w:rPr>
      </w:pP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50F59" w:rsidRDefault="007F717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w:t>
      </w:r>
      <w:proofErr w:type="gramStart"/>
      <w:r>
        <w:rPr>
          <w:rFonts w:ascii="Times New Roman" w:eastAsia="仿宋_GB2312" w:hAnsi="Times New Roman" w:cs="仿宋_GB2312" w:hint="eastAsia"/>
          <w:sz w:val="30"/>
          <w:szCs w:val="30"/>
          <w:lang w:val="zh-CN"/>
        </w:rPr>
        <w:t>康各庄中心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3,548,687.78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403,476.13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50F59" w:rsidRDefault="007F717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3,548,687.78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377,871.13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3,464,095.28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lastRenderedPageBreak/>
        <w:t>97.62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84,592.50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2.38%</w:t>
      </w:r>
      <w:r>
        <w:rPr>
          <w:rFonts w:ascii="Times New Roman" w:eastAsia="仿宋_GB2312" w:hAnsi="Times New Roman" w:cs="仿宋_GB2312" w:hint="eastAsia"/>
          <w:sz w:val="30"/>
          <w:szCs w:val="30"/>
          <w:lang w:val="zh-CN"/>
        </w:rPr>
        <w:t>。</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50F59" w:rsidRDefault="007F717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3,548,687.78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403,476.13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3,548,687.78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50F59" w:rsidRDefault="007F717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3,464,095.28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403,427.13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50F59" w:rsidRDefault="007F717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50F59" w:rsidRDefault="007F717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3,464,095.28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403,427.13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050F59" w:rsidRDefault="007F717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50F59" w:rsidRDefault="007F717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3,464,095.28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513.24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85.17%</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363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360.96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10.49%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221.08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4.34%</w:t>
      </w:r>
      <w:r>
        <w:rPr>
          <w:rFonts w:ascii="Times New Roman" w:eastAsia="仿宋_GB2312" w:hAnsi="Times New Roman" w:cs="仿宋_GB2312" w:hint="eastAsia"/>
          <w:sz w:val="30"/>
          <w:szCs w:val="30"/>
        </w:rPr>
        <w:t>。</w:t>
      </w:r>
    </w:p>
    <w:p w:rsidR="00050F59" w:rsidRDefault="007F717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50F59" w:rsidRDefault="007F717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3,439,964.80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3,464,095.28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100.07%</w:t>
      </w:r>
      <w:r>
        <w:rPr>
          <w:rFonts w:ascii="Times New Roman" w:eastAsia="仿宋_GB2312" w:hAnsi="Times New Roman" w:cs="仿宋_GB2312" w:hint="eastAsia"/>
          <w:kern w:val="0"/>
          <w:sz w:val="30"/>
          <w:szCs w:val="30"/>
        </w:rPr>
        <w:t>。其中：</w:t>
      </w:r>
    </w:p>
    <w:p w:rsidR="00050F59" w:rsidRDefault="00472746">
      <w:pPr>
        <w:tabs>
          <w:tab w:val="left" w:pos="312"/>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sidR="007F717D">
        <w:rPr>
          <w:rFonts w:ascii="Times New Roman" w:eastAsia="仿宋_GB2312" w:hAnsi="Times New Roman" w:cs="仿宋_GB2312" w:hint="eastAsia"/>
          <w:sz w:val="30"/>
          <w:szCs w:val="30"/>
        </w:rPr>
        <w:t>教育支出（类）普通教育支出（款）小学教育（项）年初预算数为</w:t>
      </w:r>
      <w:r w:rsidR="007F717D">
        <w:rPr>
          <w:rFonts w:ascii="Times New Roman" w:eastAsia="仿宋_GB2312" w:hAnsi="Times New Roman" w:cs="Times New Roman" w:hint="eastAsia"/>
          <w:sz w:val="30"/>
          <w:szCs w:val="30"/>
        </w:rPr>
        <w:t>2,921,474.32</w:t>
      </w:r>
      <w:r w:rsidR="007F717D">
        <w:rPr>
          <w:rFonts w:ascii="Times New Roman" w:eastAsia="仿宋_GB2312" w:hAnsi="Times New Roman" w:cs="仿宋_GB2312" w:hint="eastAsia"/>
          <w:sz w:val="30"/>
          <w:szCs w:val="30"/>
        </w:rPr>
        <w:t>元，支出决算为</w:t>
      </w:r>
      <w:r w:rsidR="007F717D">
        <w:rPr>
          <w:rFonts w:ascii="Times New Roman" w:eastAsia="仿宋_GB2312" w:hAnsi="Times New Roman" w:cs="仿宋_GB2312" w:hint="eastAsia"/>
          <w:sz w:val="30"/>
          <w:szCs w:val="30"/>
        </w:rPr>
        <w:t>2</w:t>
      </w:r>
      <w:r w:rsidR="007F717D">
        <w:rPr>
          <w:rFonts w:ascii="Times New Roman" w:eastAsia="仿宋_GB2312" w:hAnsi="Times New Roman" w:cs="Times New Roman" w:hint="eastAsia"/>
          <w:sz w:val="30"/>
          <w:szCs w:val="30"/>
        </w:rPr>
        <w:t>,</w:t>
      </w:r>
      <w:r w:rsidR="007F717D">
        <w:rPr>
          <w:rFonts w:ascii="Times New Roman" w:eastAsia="仿宋_GB2312" w:hAnsi="Times New Roman" w:cs="仿宋_GB2312" w:hint="eastAsia"/>
          <w:sz w:val="30"/>
          <w:szCs w:val="30"/>
        </w:rPr>
        <w:t>950</w:t>
      </w:r>
      <w:r w:rsidR="007F717D">
        <w:rPr>
          <w:rFonts w:ascii="Times New Roman" w:eastAsia="仿宋_GB2312" w:hAnsi="Times New Roman" w:cs="Times New Roman" w:hint="eastAsia"/>
          <w:sz w:val="30"/>
          <w:szCs w:val="30"/>
        </w:rPr>
        <w:t>,</w:t>
      </w:r>
      <w:r w:rsidR="007F717D">
        <w:rPr>
          <w:rFonts w:ascii="Times New Roman" w:eastAsia="仿宋_GB2312" w:hAnsi="Times New Roman" w:cs="仿宋_GB2312" w:hint="eastAsia"/>
          <w:sz w:val="30"/>
          <w:szCs w:val="30"/>
        </w:rPr>
        <w:t>513.24</w:t>
      </w:r>
      <w:r w:rsidR="007F717D">
        <w:rPr>
          <w:rFonts w:ascii="Times New Roman" w:eastAsia="仿宋_GB2312" w:hAnsi="Times New Roman" w:cs="仿宋_GB2312" w:hint="eastAsia"/>
          <w:sz w:val="30"/>
          <w:szCs w:val="30"/>
        </w:rPr>
        <w:t>元，完成年初预算的</w:t>
      </w:r>
      <w:r w:rsidR="007F717D">
        <w:rPr>
          <w:rFonts w:ascii="Times New Roman" w:eastAsia="仿宋_GB2312" w:hAnsi="Times New Roman" w:cs="仿宋_GB2312" w:hint="eastAsia"/>
          <w:sz w:val="30"/>
          <w:szCs w:val="30"/>
        </w:rPr>
        <w:t>100.99%</w:t>
      </w:r>
      <w:r w:rsidR="007F717D">
        <w:rPr>
          <w:rFonts w:ascii="Times New Roman" w:eastAsia="仿宋_GB2312" w:hAnsi="Times New Roman" w:cs="仿宋_GB2312" w:hint="eastAsia"/>
          <w:sz w:val="30"/>
          <w:szCs w:val="30"/>
        </w:rPr>
        <w:t>，决算数大于年初预算数的主要原因是基本工资调标，人员工资增加，增加基础性绩效</w:t>
      </w:r>
      <w:r w:rsidR="007F717D">
        <w:rPr>
          <w:rFonts w:ascii="Times New Roman" w:eastAsia="仿宋_GB2312" w:hAnsi="Times New Roman" w:cs="仿宋_GB2312" w:hint="eastAsia"/>
          <w:sz w:val="30"/>
          <w:szCs w:val="30"/>
        </w:rPr>
        <w:t xml:space="preserve">. </w:t>
      </w:r>
    </w:p>
    <w:p w:rsidR="00050F59" w:rsidRDefault="007F717D">
      <w:pPr>
        <w:tabs>
          <w:tab w:val="left" w:pos="312"/>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229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515.96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240.64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105.54%</w:t>
      </w:r>
      <w:r>
        <w:rPr>
          <w:rFonts w:ascii="Times New Roman" w:eastAsia="仿宋_GB2312" w:hAnsi="Times New Roman" w:cs="仿宋_GB2312" w:hint="eastAsia"/>
          <w:sz w:val="30"/>
          <w:szCs w:val="30"/>
        </w:rPr>
        <w:t>，决算数大于年初预算数的主要原因是有教师晋升职称。</w:t>
      </w:r>
    </w:p>
    <w:p w:rsidR="00050F59" w:rsidRDefault="007F717D">
      <w:pPr>
        <w:tabs>
          <w:tab w:val="left" w:pos="312"/>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136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477.32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120.32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88.75%</w:t>
      </w:r>
      <w:r>
        <w:rPr>
          <w:rFonts w:ascii="Times New Roman" w:eastAsia="仿宋_GB2312" w:hAnsi="Times New Roman" w:cs="仿宋_GB2312" w:hint="eastAsia"/>
          <w:sz w:val="30"/>
          <w:szCs w:val="30"/>
        </w:rPr>
        <w:t>，决算数小于年初预算数的主要原因是无新分配教师。</w:t>
      </w:r>
    </w:p>
    <w:p w:rsidR="00050F59" w:rsidRDefault="007F717D">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 xml:space="preserve">4. </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152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497.20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221.08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98.51%</w:t>
      </w:r>
      <w:r>
        <w:rPr>
          <w:rFonts w:ascii="Times New Roman" w:eastAsia="仿宋_GB2312" w:hAnsi="Times New Roman" w:cs="仿宋_GB2312" w:hint="eastAsia"/>
          <w:sz w:val="30"/>
          <w:szCs w:val="30"/>
        </w:rPr>
        <w:t>，决算数小于年初预算数的主要原因是无新分教师。</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50F59" w:rsidRDefault="007F717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3,464,095.28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403,427.13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3,158,655.34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绩效工资、机关事业单位基本养老保险缴费、职业年金缴费、职工基本医疗保险缴费、其他社会保障缴费、住房公积金、退休费、生活补助、奖励金、其他对个人和家庭的补助。</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305,439.94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办公费、电费、邮电费、取暖费、物业管理费、差旅费、培训费、劳务费。</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50F59" w:rsidRDefault="007F717D">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050F59" w:rsidRDefault="007F717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06EDB" w:rsidRDefault="00606EDB" w:rsidP="00606ED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06EDB" w:rsidRDefault="00606EDB" w:rsidP="00606E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06EDB" w:rsidRDefault="00606EDB" w:rsidP="00606ED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06EDB" w:rsidRDefault="00606EDB" w:rsidP="00606E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06EDB" w:rsidRDefault="00606EDB" w:rsidP="00606E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06EDB" w:rsidRDefault="00606EDB" w:rsidP="00606E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06EDB" w:rsidRDefault="00606EDB" w:rsidP="00606E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06EDB" w:rsidRDefault="00606EDB" w:rsidP="00606E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06EDB" w:rsidRDefault="00606EDB" w:rsidP="00606E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06EDB" w:rsidRDefault="00606EDB" w:rsidP="00606E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06EDB" w:rsidRDefault="00606EDB" w:rsidP="00606ED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50F59" w:rsidRDefault="00606EDB" w:rsidP="00606ED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50F59" w:rsidRDefault="007F717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050F59" w:rsidRDefault="007F717D">
      <w:pPr>
        <w:autoSpaceDE w:val="0"/>
        <w:autoSpaceDN w:val="0"/>
        <w:adjustRightInd w:val="0"/>
        <w:spacing w:line="600" w:lineRule="exact"/>
        <w:ind w:firstLineChars="200"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050F59" w:rsidRDefault="007F717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50F59" w:rsidRDefault="007F717D">
      <w:pPr>
        <w:spacing w:line="600" w:lineRule="exact"/>
        <w:ind w:firstLineChars="200" w:firstLine="600"/>
        <w:rPr>
          <w:rFonts w:eastAsia="仿宋_GB2312"/>
          <w:sz w:val="30"/>
          <w:szCs w:val="30"/>
        </w:rPr>
      </w:pPr>
      <w:r>
        <w:rPr>
          <w:rFonts w:ascii="Times New Roman" w:eastAsia="仿宋_GB2312" w:hAnsi="Times New Roman" w:cs="Times New Roman" w:hint="eastAsia"/>
          <w:sz w:val="30"/>
          <w:szCs w:val="30"/>
        </w:rPr>
        <w:t>天津市</w:t>
      </w:r>
      <w:proofErr w:type="gramStart"/>
      <w:r>
        <w:rPr>
          <w:rFonts w:ascii="Times New Roman" w:eastAsia="仿宋_GB2312" w:hAnsi="Times New Roman" w:cs="Times New Roman" w:hint="eastAsia"/>
          <w:sz w:val="30"/>
          <w:szCs w:val="30"/>
        </w:rPr>
        <w:t>蓟</w:t>
      </w:r>
      <w:proofErr w:type="gramEnd"/>
      <w:r>
        <w:rPr>
          <w:rFonts w:ascii="Times New Roman" w:eastAsia="仿宋_GB2312" w:hAnsi="Times New Roman" w:cs="Times New Roman" w:hint="eastAsia"/>
          <w:sz w:val="30"/>
          <w:szCs w:val="30"/>
        </w:rPr>
        <w:t>州区尤古庄镇</w:t>
      </w:r>
      <w:proofErr w:type="gramStart"/>
      <w:r>
        <w:rPr>
          <w:rFonts w:ascii="Times New Roman" w:eastAsia="仿宋_GB2312" w:hAnsi="Times New Roman" w:cs="Times New Roman" w:hint="eastAsia"/>
          <w:sz w:val="30"/>
          <w:szCs w:val="30"/>
        </w:rPr>
        <w:t>康各庄中心</w:t>
      </w:r>
      <w:proofErr w:type="gramEnd"/>
      <w:r>
        <w:rPr>
          <w:rFonts w:ascii="Times New Roman" w:eastAsia="仿宋_GB2312" w:hAnsi="Times New Roman" w:cs="Times New Roman"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Times New Roman" w:hint="eastAsia"/>
          <w:sz w:val="30"/>
          <w:szCs w:val="30"/>
        </w:rPr>
        <w:t>年度没有项目支出，无需自行组织开展绩效评价。</w:t>
      </w:r>
    </w:p>
    <w:p w:rsidR="00050F59" w:rsidRDefault="007F717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50F59" w:rsidRDefault="007F717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proofErr w:type="gramStart"/>
      <w:r>
        <w:rPr>
          <w:rFonts w:ascii="Times New Roman" w:eastAsia="仿宋_GB2312" w:hAnsi="Times New Roman" w:cs="仿宋_GB2312" w:hint="eastAsia"/>
          <w:sz w:val="30"/>
          <w:szCs w:val="30"/>
        </w:rPr>
        <w:t>康各庄中心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035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105.74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360.96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221.08</w:t>
      </w:r>
      <w:r>
        <w:rPr>
          <w:rFonts w:ascii="Times New Roman" w:eastAsia="仿宋_GB2312" w:hAnsi="Times New Roman" w:cs="仿宋_GB2312" w:hint="eastAsia"/>
          <w:sz w:val="30"/>
          <w:szCs w:val="30"/>
        </w:rPr>
        <w:t>元。</w:t>
      </w:r>
    </w:p>
    <w:p w:rsidR="00050F59" w:rsidRDefault="00050F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50F59" w:rsidRDefault="007F717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50F59" w:rsidRDefault="007F717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50F59" w:rsidRDefault="00050F5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50F59" w:rsidRDefault="007F717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50F59" w:rsidRDefault="007F717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50F59" w:rsidRDefault="007F717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50F59" w:rsidSect="00050F5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1C5" w:rsidRDefault="00AC01C5" w:rsidP="00472746">
      <w:r>
        <w:separator/>
      </w:r>
    </w:p>
  </w:endnote>
  <w:endnote w:type="continuationSeparator" w:id="0">
    <w:p w:rsidR="00AC01C5" w:rsidRDefault="00AC01C5" w:rsidP="0047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1C5" w:rsidRDefault="00AC01C5" w:rsidP="00472746">
      <w:r>
        <w:separator/>
      </w:r>
    </w:p>
  </w:footnote>
  <w:footnote w:type="continuationSeparator" w:id="0">
    <w:p w:rsidR="00AC01C5" w:rsidRDefault="00AC01C5" w:rsidP="00472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Q1ODUxZmM0ZmYwYTFlYmU4NGY0N2E2YTE4YmEwMGUifQ=="/>
  </w:docVars>
  <w:rsids>
    <w:rsidRoot w:val="006A094D"/>
    <w:rsid w:val="00013A12"/>
    <w:rsid w:val="0002687D"/>
    <w:rsid w:val="00047C6F"/>
    <w:rsid w:val="00050F59"/>
    <w:rsid w:val="000528EE"/>
    <w:rsid w:val="000719FD"/>
    <w:rsid w:val="000B5C71"/>
    <w:rsid w:val="000D4B98"/>
    <w:rsid w:val="000E571D"/>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35C47"/>
    <w:rsid w:val="003536BE"/>
    <w:rsid w:val="003B25FB"/>
    <w:rsid w:val="00472746"/>
    <w:rsid w:val="004A482F"/>
    <w:rsid w:val="004F39BF"/>
    <w:rsid w:val="005062D7"/>
    <w:rsid w:val="005175E6"/>
    <w:rsid w:val="00525157"/>
    <w:rsid w:val="005349A2"/>
    <w:rsid w:val="00575537"/>
    <w:rsid w:val="005D1367"/>
    <w:rsid w:val="005D3F56"/>
    <w:rsid w:val="005F7FFD"/>
    <w:rsid w:val="00606EDB"/>
    <w:rsid w:val="00614A0A"/>
    <w:rsid w:val="00620FE0"/>
    <w:rsid w:val="00654D17"/>
    <w:rsid w:val="006623EC"/>
    <w:rsid w:val="006A094D"/>
    <w:rsid w:val="006D2409"/>
    <w:rsid w:val="006D3B39"/>
    <w:rsid w:val="006E65DB"/>
    <w:rsid w:val="00776FF3"/>
    <w:rsid w:val="0078156E"/>
    <w:rsid w:val="00786E74"/>
    <w:rsid w:val="007D1285"/>
    <w:rsid w:val="007E49E1"/>
    <w:rsid w:val="007F6DA7"/>
    <w:rsid w:val="007F717D"/>
    <w:rsid w:val="008174D5"/>
    <w:rsid w:val="0082395C"/>
    <w:rsid w:val="00885126"/>
    <w:rsid w:val="0089698B"/>
    <w:rsid w:val="008D48A9"/>
    <w:rsid w:val="00941A30"/>
    <w:rsid w:val="00977DCC"/>
    <w:rsid w:val="009820CF"/>
    <w:rsid w:val="00982A8B"/>
    <w:rsid w:val="009A7ED3"/>
    <w:rsid w:val="009D74D7"/>
    <w:rsid w:val="00A57AE7"/>
    <w:rsid w:val="00AC01C5"/>
    <w:rsid w:val="00AF71AE"/>
    <w:rsid w:val="00B14228"/>
    <w:rsid w:val="00B33C70"/>
    <w:rsid w:val="00B75228"/>
    <w:rsid w:val="00B811F1"/>
    <w:rsid w:val="00B81B9F"/>
    <w:rsid w:val="00BC763A"/>
    <w:rsid w:val="00BC7D6F"/>
    <w:rsid w:val="00BD3CAC"/>
    <w:rsid w:val="00BF697A"/>
    <w:rsid w:val="00C52E77"/>
    <w:rsid w:val="00C65A44"/>
    <w:rsid w:val="00C76AC3"/>
    <w:rsid w:val="00C83EB4"/>
    <w:rsid w:val="00C93843"/>
    <w:rsid w:val="00D4505A"/>
    <w:rsid w:val="00D65B41"/>
    <w:rsid w:val="00DC3234"/>
    <w:rsid w:val="00DC3CD0"/>
    <w:rsid w:val="00DD60B5"/>
    <w:rsid w:val="00DF1A58"/>
    <w:rsid w:val="00E37D78"/>
    <w:rsid w:val="00E7602B"/>
    <w:rsid w:val="00E964B2"/>
    <w:rsid w:val="00EA6549"/>
    <w:rsid w:val="00F007FE"/>
    <w:rsid w:val="00FC348F"/>
    <w:rsid w:val="017D4A3B"/>
    <w:rsid w:val="01A10E80"/>
    <w:rsid w:val="029D518A"/>
    <w:rsid w:val="03311B3F"/>
    <w:rsid w:val="03901927"/>
    <w:rsid w:val="05CA273A"/>
    <w:rsid w:val="05E55C53"/>
    <w:rsid w:val="064F2C3F"/>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6FA718D"/>
    <w:rsid w:val="17C84C4C"/>
    <w:rsid w:val="17D47717"/>
    <w:rsid w:val="183F3127"/>
    <w:rsid w:val="191C163D"/>
    <w:rsid w:val="1949378C"/>
    <w:rsid w:val="199A3054"/>
    <w:rsid w:val="1A1104E0"/>
    <w:rsid w:val="1A404E9F"/>
    <w:rsid w:val="1AA54268"/>
    <w:rsid w:val="1B173F14"/>
    <w:rsid w:val="1B4641B9"/>
    <w:rsid w:val="1B520DB0"/>
    <w:rsid w:val="1B5D5A1E"/>
    <w:rsid w:val="1B7A68EC"/>
    <w:rsid w:val="1CCA277E"/>
    <w:rsid w:val="1DFB572F"/>
    <w:rsid w:val="1EC5396A"/>
    <w:rsid w:val="1EFB0588"/>
    <w:rsid w:val="1F184C46"/>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8E29C8"/>
    <w:rsid w:val="30BB5227"/>
    <w:rsid w:val="313F372D"/>
    <w:rsid w:val="32146967"/>
    <w:rsid w:val="32443D30"/>
    <w:rsid w:val="32672F3B"/>
    <w:rsid w:val="33032C66"/>
    <w:rsid w:val="33076A62"/>
    <w:rsid w:val="332D3FC0"/>
    <w:rsid w:val="354D7E20"/>
    <w:rsid w:val="35747E49"/>
    <w:rsid w:val="35823AFA"/>
    <w:rsid w:val="358C1096"/>
    <w:rsid w:val="35B6328D"/>
    <w:rsid w:val="35F44AE6"/>
    <w:rsid w:val="36144696"/>
    <w:rsid w:val="36580FD3"/>
    <w:rsid w:val="381B4B98"/>
    <w:rsid w:val="381E22EE"/>
    <w:rsid w:val="3AF76503"/>
    <w:rsid w:val="3B0209DD"/>
    <w:rsid w:val="3B0C198B"/>
    <w:rsid w:val="3B483C6E"/>
    <w:rsid w:val="3B776F10"/>
    <w:rsid w:val="3B7C7A57"/>
    <w:rsid w:val="3B8E1539"/>
    <w:rsid w:val="3C6B4AB5"/>
    <w:rsid w:val="3D600CB3"/>
    <w:rsid w:val="3E426F14"/>
    <w:rsid w:val="3EB42189"/>
    <w:rsid w:val="3EC62D97"/>
    <w:rsid w:val="3EEF0B4C"/>
    <w:rsid w:val="3EF16375"/>
    <w:rsid w:val="3F2006FA"/>
    <w:rsid w:val="40CF0629"/>
    <w:rsid w:val="4137238C"/>
    <w:rsid w:val="41CC0838"/>
    <w:rsid w:val="4272544A"/>
    <w:rsid w:val="43590EDB"/>
    <w:rsid w:val="43612B5A"/>
    <w:rsid w:val="43805C0B"/>
    <w:rsid w:val="43B835F7"/>
    <w:rsid w:val="44552CED"/>
    <w:rsid w:val="44EB17AA"/>
    <w:rsid w:val="4545079D"/>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6D1DB1"/>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813A7A"/>
    <w:rsid w:val="5C9B3C70"/>
    <w:rsid w:val="5CD612EB"/>
    <w:rsid w:val="5D032E6E"/>
    <w:rsid w:val="5D8F3758"/>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3742238"/>
    <w:rsid w:val="7455465F"/>
    <w:rsid w:val="75AB44BA"/>
    <w:rsid w:val="79B7155B"/>
    <w:rsid w:val="79DC07A5"/>
    <w:rsid w:val="7ACA53E2"/>
    <w:rsid w:val="7B143565"/>
    <w:rsid w:val="7CDA010F"/>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F59"/>
    <w:pPr>
      <w:widowControl w:val="0"/>
      <w:jc w:val="both"/>
    </w:pPr>
    <w:rPr>
      <w:kern w:val="2"/>
      <w:sz w:val="21"/>
      <w:szCs w:val="22"/>
    </w:rPr>
  </w:style>
  <w:style w:type="paragraph" w:styleId="1">
    <w:name w:val="heading 1"/>
    <w:basedOn w:val="a"/>
    <w:next w:val="a"/>
    <w:link w:val="1Char"/>
    <w:uiPriority w:val="99"/>
    <w:qFormat/>
    <w:rsid w:val="00050F59"/>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050F59"/>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050F59"/>
    <w:pPr>
      <w:jc w:val="left"/>
    </w:pPr>
  </w:style>
  <w:style w:type="paragraph" w:styleId="a4">
    <w:name w:val="footer"/>
    <w:basedOn w:val="a"/>
    <w:link w:val="Char"/>
    <w:uiPriority w:val="99"/>
    <w:unhideWhenUsed/>
    <w:qFormat/>
    <w:rsid w:val="00050F59"/>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050F59"/>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050F59"/>
    <w:rPr>
      <w:rFonts w:ascii="方正小标宋简体" w:eastAsia="方正小标宋简体"/>
      <w:kern w:val="0"/>
      <w:sz w:val="24"/>
      <w:szCs w:val="24"/>
    </w:rPr>
  </w:style>
  <w:style w:type="character" w:customStyle="1" w:styleId="2Char">
    <w:name w:val="标题 2 Char"/>
    <w:basedOn w:val="a0"/>
    <w:link w:val="2"/>
    <w:uiPriority w:val="99"/>
    <w:qFormat/>
    <w:rsid w:val="00050F59"/>
    <w:rPr>
      <w:rFonts w:ascii="方正小标宋简体" w:eastAsia="方正小标宋简体"/>
      <w:kern w:val="0"/>
      <w:sz w:val="24"/>
      <w:szCs w:val="24"/>
    </w:rPr>
  </w:style>
  <w:style w:type="character" w:customStyle="1" w:styleId="Char0">
    <w:name w:val="页眉 Char"/>
    <w:basedOn w:val="a0"/>
    <w:link w:val="a5"/>
    <w:uiPriority w:val="99"/>
    <w:qFormat/>
    <w:rsid w:val="00050F59"/>
    <w:rPr>
      <w:sz w:val="18"/>
      <w:szCs w:val="18"/>
    </w:rPr>
  </w:style>
  <w:style w:type="character" w:customStyle="1" w:styleId="Char">
    <w:name w:val="页脚 Char"/>
    <w:basedOn w:val="a0"/>
    <w:link w:val="a4"/>
    <w:uiPriority w:val="99"/>
    <w:qFormat/>
    <w:rsid w:val="00050F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13</Pages>
  <Words>715</Words>
  <Characters>4082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2024-09-09T03:15:00Z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6E1BEB14F9794AF88D648A7341DF2A42</vt:lpwstr>
  </property>
</Properties>
</file>