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8CB" w:rsidRDefault="006F78CB">
      <w:pPr>
        <w:autoSpaceDE w:val="0"/>
        <w:autoSpaceDN w:val="0"/>
        <w:adjustRightInd w:val="0"/>
        <w:jc w:val="center"/>
        <w:rPr>
          <w:rFonts w:ascii="Times New Roman" w:eastAsia="方正小标宋简体" w:hAnsi="Times New Roman" w:cs="方正小标宋简体"/>
          <w:kern w:val="0"/>
          <w:sz w:val="48"/>
          <w:szCs w:val="48"/>
          <w:lang w:val="zh-CN"/>
        </w:rPr>
      </w:pPr>
    </w:p>
    <w:p w:rsidR="006F78CB" w:rsidRDefault="006F78CB">
      <w:pPr>
        <w:autoSpaceDE w:val="0"/>
        <w:autoSpaceDN w:val="0"/>
        <w:adjustRightInd w:val="0"/>
        <w:jc w:val="center"/>
        <w:rPr>
          <w:rFonts w:ascii="Times New Roman" w:eastAsia="方正小标宋简体" w:hAnsi="Times New Roman" w:cs="方正小标宋简体"/>
          <w:kern w:val="0"/>
          <w:sz w:val="48"/>
          <w:szCs w:val="48"/>
          <w:lang w:val="zh-CN"/>
        </w:rPr>
      </w:pPr>
    </w:p>
    <w:p w:rsidR="006F78CB" w:rsidRDefault="006F78CB">
      <w:pPr>
        <w:autoSpaceDE w:val="0"/>
        <w:autoSpaceDN w:val="0"/>
        <w:adjustRightInd w:val="0"/>
        <w:jc w:val="center"/>
        <w:rPr>
          <w:rFonts w:ascii="Times New Roman" w:eastAsia="方正小标宋简体" w:hAnsi="Times New Roman" w:cs="方正小标宋简体"/>
          <w:kern w:val="0"/>
          <w:sz w:val="48"/>
          <w:szCs w:val="48"/>
          <w:lang w:val="zh-CN"/>
        </w:rPr>
      </w:pPr>
    </w:p>
    <w:p w:rsidR="006F78CB" w:rsidRDefault="006F78CB">
      <w:pPr>
        <w:autoSpaceDE w:val="0"/>
        <w:autoSpaceDN w:val="0"/>
        <w:adjustRightInd w:val="0"/>
        <w:jc w:val="center"/>
        <w:rPr>
          <w:rFonts w:ascii="Times New Roman" w:eastAsia="方正小标宋简体" w:hAnsi="Times New Roman" w:cs="方正小标宋简体"/>
          <w:kern w:val="0"/>
          <w:sz w:val="48"/>
          <w:szCs w:val="48"/>
          <w:lang w:val="zh-CN"/>
        </w:rPr>
      </w:pPr>
    </w:p>
    <w:p w:rsidR="006F78CB" w:rsidRDefault="006F78CB">
      <w:pPr>
        <w:autoSpaceDE w:val="0"/>
        <w:autoSpaceDN w:val="0"/>
        <w:adjustRightInd w:val="0"/>
        <w:jc w:val="center"/>
        <w:rPr>
          <w:rFonts w:ascii="Times New Roman" w:eastAsia="方正小标宋简体" w:hAnsi="Times New Roman" w:cs="方正小标宋简体"/>
          <w:kern w:val="0"/>
          <w:sz w:val="48"/>
          <w:szCs w:val="48"/>
          <w:lang w:val="zh-CN"/>
        </w:rPr>
      </w:pPr>
    </w:p>
    <w:p w:rsidR="006F78CB" w:rsidRDefault="006F78CB">
      <w:pPr>
        <w:autoSpaceDE w:val="0"/>
        <w:autoSpaceDN w:val="0"/>
        <w:adjustRightInd w:val="0"/>
        <w:jc w:val="center"/>
        <w:rPr>
          <w:rFonts w:ascii="Times New Roman" w:eastAsia="方正小标宋简体" w:hAnsi="Times New Roman" w:cs="方正小标宋简体"/>
          <w:kern w:val="0"/>
          <w:sz w:val="48"/>
          <w:szCs w:val="48"/>
          <w:lang w:val="zh-CN"/>
        </w:rPr>
      </w:pPr>
    </w:p>
    <w:p w:rsidR="006F78CB" w:rsidRDefault="006F78CB">
      <w:pPr>
        <w:autoSpaceDE w:val="0"/>
        <w:autoSpaceDN w:val="0"/>
        <w:adjustRightInd w:val="0"/>
        <w:jc w:val="center"/>
        <w:rPr>
          <w:rFonts w:ascii="Times New Roman" w:eastAsia="方正小标宋简体" w:hAnsi="Times New Roman" w:cs="方正小标宋简体"/>
          <w:kern w:val="0"/>
          <w:sz w:val="48"/>
          <w:szCs w:val="48"/>
          <w:lang w:val="zh-CN"/>
        </w:rPr>
      </w:pPr>
    </w:p>
    <w:p w:rsidR="006F78CB" w:rsidRDefault="006F78CB">
      <w:pPr>
        <w:autoSpaceDE w:val="0"/>
        <w:autoSpaceDN w:val="0"/>
        <w:adjustRightInd w:val="0"/>
        <w:jc w:val="center"/>
        <w:rPr>
          <w:rFonts w:ascii="Times New Roman" w:eastAsia="方正小标宋简体" w:hAnsi="Times New Roman" w:cs="方正小标宋简体"/>
          <w:kern w:val="0"/>
          <w:sz w:val="48"/>
          <w:szCs w:val="48"/>
          <w:lang w:val="zh-CN"/>
        </w:rPr>
      </w:pPr>
    </w:p>
    <w:p w:rsidR="006F78CB" w:rsidRDefault="000D5B5E">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州区别山小学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6F78CB" w:rsidRDefault="006F78CB">
      <w:pPr>
        <w:autoSpaceDE w:val="0"/>
        <w:autoSpaceDN w:val="0"/>
        <w:adjustRightInd w:val="0"/>
        <w:spacing w:line="580" w:lineRule="exact"/>
        <w:jc w:val="center"/>
        <w:rPr>
          <w:rFonts w:ascii="Times New Roman" w:eastAsia="黑体" w:hAnsi="Times New Roman" w:cs="黑体"/>
          <w:sz w:val="30"/>
          <w:szCs w:val="30"/>
        </w:rPr>
      </w:pPr>
    </w:p>
    <w:p w:rsidR="006F78CB" w:rsidRDefault="006F78CB">
      <w:pPr>
        <w:autoSpaceDE w:val="0"/>
        <w:autoSpaceDN w:val="0"/>
        <w:adjustRightInd w:val="0"/>
        <w:spacing w:line="580" w:lineRule="exact"/>
        <w:jc w:val="center"/>
        <w:rPr>
          <w:rFonts w:ascii="Times New Roman" w:eastAsia="黑体" w:hAnsi="Times New Roman" w:cs="黑体"/>
          <w:sz w:val="30"/>
          <w:szCs w:val="30"/>
        </w:rPr>
      </w:pPr>
    </w:p>
    <w:p w:rsidR="006F78CB" w:rsidRDefault="006F78CB">
      <w:pPr>
        <w:autoSpaceDE w:val="0"/>
        <w:autoSpaceDN w:val="0"/>
        <w:adjustRightInd w:val="0"/>
        <w:spacing w:line="580" w:lineRule="exact"/>
        <w:jc w:val="center"/>
        <w:rPr>
          <w:rFonts w:ascii="Times New Roman" w:eastAsia="黑体" w:hAnsi="Times New Roman" w:cs="黑体"/>
          <w:sz w:val="30"/>
          <w:szCs w:val="30"/>
        </w:rPr>
      </w:pPr>
    </w:p>
    <w:p w:rsidR="006F78CB" w:rsidRDefault="006F78CB">
      <w:pPr>
        <w:autoSpaceDE w:val="0"/>
        <w:autoSpaceDN w:val="0"/>
        <w:adjustRightInd w:val="0"/>
        <w:spacing w:line="580" w:lineRule="exact"/>
        <w:jc w:val="center"/>
        <w:rPr>
          <w:rFonts w:ascii="Times New Roman" w:eastAsia="黑体" w:hAnsi="Times New Roman" w:cs="黑体"/>
          <w:sz w:val="30"/>
          <w:szCs w:val="30"/>
        </w:rPr>
      </w:pPr>
    </w:p>
    <w:p w:rsidR="006F78CB" w:rsidRDefault="006F78CB">
      <w:pPr>
        <w:autoSpaceDE w:val="0"/>
        <w:autoSpaceDN w:val="0"/>
        <w:adjustRightInd w:val="0"/>
        <w:spacing w:line="580" w:lineRule="exact"/>
        <w:jc w:val="center"/>
        <w:rPr>
          <w:rFonts w:ascii="Times New Roman" w:eastAsia="黑体" w:hAnsi="Times New Roman" w:cs="黑体"/>
          <w:sz w:val="30"/>
          <w:szCs w:val="30"/>
        </w:rPr>
      </w:pPr>
    </w:p>
    <w:p w:rsidR="006F78CB" w:rsidRDefault="000D5B5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6F78CB" w:rsidRDefault="000D5B5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6F78CB" w:rsidRDefault="006F78CB">
      <w:pPr>
        <w:autoSpaceDE w:val="0"/>
        <w:autoSpaceDN w:val="0"/>
        <w:adjustRightInd w:val="0"/>
        <w:spacing w:line="600" w:lineRule="exact"/>
        <w:jc w:val="left"/>
        <w:rPr>
          <w:rFonts w:ascii="Times New Roman" w:eastAsia="黑体" w:hAnsi="Times New Roman" w:cs="黑体"/>
          <w:kern w:val="0"/>
          <w:sz w:val="30"/>
          <w:szCs w:val="30"/>
        </w:rPr>
      </w:pPr>
    </w:p>
    <w:p w:rsidR="006F78CB" w:rsidRDefault="000D5B5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6F78CB" w:rsidRDefault="000D5B5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6F78CB" w:rsidRDefault="000D5B5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6F78CB" w:rsidRDefault="000D5B5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6F78CB" w:rsidRDefault="000D5B5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rsidR="006F78CB" w:rsidRDefault="000D5B5E">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F78CB" w:rsidRDefault="000D5B5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6F78CB" w:rsidRDefault="000D5B5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6F78CB" w:rsidRDefault="000D5B5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实施小学义务教育，促进基础发展。</w:t>
      </w:r>
    </w:p>
    <w:p w:rsidR="006F78CB" w:rsidRDefault="000D5B5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6F78CB" w:rsidRDefault="000D5B5E" w:rsidP="000A10E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州区别山小学内设</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州区别山小学内设</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个职能</w:t>
      </w:r>
      <w:r w:rsidR="009B7975">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州区别山小学</w:t>
      </w:r>
    </w:p>
    <w:p w:rsidR="006F78CB" w:rsidRDefault="000D5B5E">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F78CB" w:rsidRDefault="000D5B5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6F78CB" w:rsidRDefault="006F78CB">
      <w:pPr>
        <w:autoSpaceDE w:val="0"/>
        <w:autoSpaceDN w:val="0"/>
        <w:adjustRightInd w:val="0"/>
        <w:spacing w:line="600" w:lineRule="exact"/>
        <w:jc w:val="left"/>
        <w:rPr>
          <w:rFonts w:ascii="Times New Roman" w:eastAsia="方正小标宋简体" w:hAnsi="Times New Roman" w:cs="Times New Roman"/>
          <w:kern w:val="0"/>
          <w:sz w:val="24"/>
          <w:szCs w:val="24"/>
        </w:rPr>
      </w:pPr>
    </w:p>
    <w:p w:rsidR="006F78CB" w:rsidRDefault="000D5B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6F78CB" w:rsidRDefault="000D5B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6F78CB" w:rsidRDefault="000D5B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6F78CB" w:rsidRDefault="000D5B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6F78CB" w:rsidRDefault="000D5B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6F78CB" w:rsidRDefault="000D5B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6F78CB" w:rsidRDefault="000D5B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6F78CB" w:rsidRDefault="000D5B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6F78CB" w:rsidRDefault="000D5B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6F78CB" w:rsidRDefault="000D5B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6F78CB" w:rsidRDefault="000D5B5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6F78CB" w:rsidRDefault="000D5B5E">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6F78CB" w:rsidRDefault="000D5B5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0A10E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0A10E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6F78CB" w:rsidRDefault="006F78CB">
      <w:pPr>
        <w:autoSpaceDE w:val="0"/>
        <w:autoSpaceDN w:val="0"/>
        <w:adjustRightInd w:val="0"/>
        <w:spacing w:line="600" w:lineRule="exact"/>
        <w:ind w:firstLine="601"/>
        <w:jc w:val="left"/>
        <w:rPr>
          <w:rFonts w:ascii="Times New Roman" w:eastAsia="仿宋_GB2312" w:hAnsi="Times New Roman" w:cs="仿宋_GB2312"/>
          <w:sz w:val="30"/>
          <w:szCs w:val="30"/>
        </w:rPr>
      </w:pPr>
    </w:p>
    <w:p w:rsidR="006F78CB" w:rsidRDefault="000D5B5E">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6F78CB" w:rsidRDefault="006F78CB">
      <w:pPr>
        <w:autoSpaceDE w:val="0"/>
        <w:autoSpaceDN w:val="0"/>
        <w:adjustRightInd w:val="0"/>
        <w:spacing w:line="580" w:lineRule="exact"/>
        <w:ind w:firstLine="600"/>
        <w:jc w:val="left"/>
        <w:rPr>
          <w:rFonts w:ascii="Times New Roman" w:eastAsia="黑体" w:hAnsi="Times New Roman" w:cs="黑体"/>
          <w:sz w:val="30"/>
          <w:szCs w:val="30"/>
          <w:lang w:val="zh-CN"/>
        </w:rPr>
      </w:pPr>
    </w:p>
    <w:p w:rsidR="006F78CB" w:rsidRDefault="000D5B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6F78CB" w:rsidRDefault="000D5B5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州区别山小学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10,873,716.56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787,690.13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6.75%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年有人员调出。</w:t>
      </w:r>
    </w:p>
    <w:p w:rsidR="006F78CB" w:rsidRDefault="000D5B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6F78CB" w:rsidRPr="000A10E9" w:rsidRDefault="000D5B5E" w:rsidP="000A10E9">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10,873,716.56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787,690.13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年有人员调出。</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10,616,393.69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lastRenderedPageBreak/>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257,322.87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2.37%</w:t>
      </w:r>
      <w:r>
        <w:rPr>
          <w:rFonts w:ascii="Times New Roman" w:eastAsia="仿宋_GB2312" w:hAnsi="Times New Roman" w:cs="仿宋_GB2312" w:hint="eastAsia"/>
          <w:sz w:val="30"/>
          <w:szCs w:val="30"/>
          <w:lang w:val="zh-CN"/>
        </w:rPr>
        <w:t>。</w:t>
      </w:r>
    </w:p>
    <w:p w:rsidR="006F78CB" w:rsidRDefault="000D5B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6F78CB" w:rsidRPr="007D5C99" w:rsidRDefault="000D5B5E" w:rsidP="007D5C99">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10,873,716.56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787,690.13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年有人员调出。</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10,873,716.56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6F78CB" w:rsidRDefault="000D5B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6F78CB" w:rsidRDefault="000D5B5E">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10,616,393.69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868,984.00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7.57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年有人员调出。</w:t>
      </w:r>
    </w:p>
    <w:p w:rsidR="006F78CB" w:rsidRDefault="000D5B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6F78CB" w:rsidRDefault="000D5B5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6F78CB" w:rsidRDefault="000D5B5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10,616,393.69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97.63%</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868,984.00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7.57%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年有人员调出。</w:t>
      </w:r>
    </w:p>
    <w:p w:rsidR="006F78CB" w:rsidRDefault="000D5B5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6F78CB" w:rsidRDefault="000D5B5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10,616,393.69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年度一般公共预算财政拨款支出（类）</w:t>
      </w:r>
      <w:r>
        <w:rPr>
          <w:rFonts w:ascii="Times New Roman" w:eastAsia="仿宋_GB2312" w:hAnsi="Times New Roman" w:cs="仿宋_GB2312" w:hint="eastAsia"/>
          <w:sz w:val="30"/>
          <w:szCs w:val="30"/>
        </w:rPr>
        <w:lastRenderedPageBreak/>
        <w:t>10</w:t>
      </w:r>
      <w:r w:rsidR="000A10E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616</w:t>
      </w:r>
      <w:r w:rsidR="000A10E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393.69</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9</w:t>
      </w:r>
      <w:r w:rsidR="000A10E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028</w:t>
      </w:r>
      <w:r w:rsidR="000A10E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081.55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85.04%</w:t>
      </w:r>
      <w:r>
        <w:rPr>
          <w:rFonts w:ascii="Times New Roman" w:eastAsia="仿宋_GB2312" w:hAnsi="Times New Roman" w:cs="仿宋_GB2312" w:hint="eastAsia"/>
          <w:sz w:val="30"/>
          <w:szCs w:val="30"/>
        </w:rPr>
        <w:t>，社会保障就业支出（类）</w:t>
      </w:r>
      <w:r>
        <w:rPr>
          <w:rFonts w:ascii="Times New Roman" w:eastAsia="仿宋_GB2312" w:hAnsi="Times New Roman" w:cs="仿宋_GB2312" w:hint="eastAsia"/>
          <w:sz w:val="30"/>
          <w:szCs w:val="30"/>
        </w:rPr>
        <w:t>1</w:t>
      </w:r>
      <w:r w:rsidR="000A10E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123</w:t>
      </w:r>
      <w:r w:rsidR="000A10E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938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10.59%</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464</w:t>
      </w:r>
      <w:r w:rsidR="000A10E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374.14</w:t>
      </w:r>
      <w:r>
        <w:rPr>
          <w:rFonts w:ascii="Times New Roman" w:eastAsia="仿宋_GB2312" w:hAnsi="Times New Roman" w:cs="仿宋_GB2312" w:hint="eastAsia"/>
          <w:sz w:val="30"/>
          <w:szCs w:val="30"/>
        </w:rPr>
        <w:t>，占</w:t>
      </w:r>
      <w:r w:rsidR="000A10E9">
        <w:rPr>
          <w:rFonts w:ascii="Times New Roman" w:eastAsia="仿宋_GB2312" w:hAnsi="Times New Roman" w:cs="仿宋_GB2312" w:hint="eastAsia"/>
          <w:sz w:val="30"/>
          <w:szCs w:val="30"/>
        </w:rPr>
        <w:t>4.37%.</w:t>
      </w:r>
    </w:p>
    <w:p w:rsidR="006F78CB" w:rsidRDefault="000D5B5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6F78CB" w:rsidRPr="00F62723" w:rsidRDefault="000D5B5E" w:rsidP="00F6272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10,443,590.16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10,616,393.69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101.65%</w:t>
      </w:r>
      <w:r>
        <w:rPr>
          <w:rFonts w:ascii="Times New Roman" w:eastAsia="仿宋_GB2312" w:hAnsi="Times New Roman" w:cs="仿宋_GB2312" w:hint="eastAsia"/>
          <w:kern w:val="0"/>
          <w:sz w:val="30"/>
          <w:szCs w:val="30"/>
        </w:rPr>
        <w:t>。其中：</w:t>
      </w:r>
      <w:r>
        <w:rPr>
          <w:rFonts w:ascii="Times New Roman" w:eastAsia="仿宋_GB2312" w:hAnsi="Times New Roman" w:cs="仿宋_GB2312" w:hint="eastAsia"/>
          <w:sz w:val="30"/>
          <w:szCs w:val="30"/>
        </w:rPr>
        <w:br/>
      </w:r>
      <w:r w:rsidR="00F62723">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教育支出（类）普通教育（款）小学教育（项）的年初预算数为</w:t>
      </w:r>
      <w:r>
        <w:rPr>
          <w:rFonts w:ascii="Times New Roman" w:eastAsia="仿宋_GB2312" w:hAnsi="Times New Roman" w:cs="仿宋_GB2312" w:hint="eastAsia"/>
          <w:sz w:val="30"/>
          <w:szCs w:val="30"/>
        </w:rPr>
        <w:t>8,478,904.32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8,729,213.55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98.73%</w:t>
      </w:r>
      <w:r>
        <w:rPr>
          <w:rFonts w:ascii="Times New Roman" w:eastAsia="仿宋_GB2312" w:hAnsi="Times New Roman" w:cs="仿宋_GB2312" w:hint="eastAsia"/>
          <w:sz w:val="30"/>
          <w:szCs w:val="30"/>
        </w:rPr>
        <w:t>，决算数小于年初预算数的主要原因是是发放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r>
      <w:r w:rsidR="00F62723">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376,966.08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374,646.00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99.38%</w:t>
      </w:r>
      <w:r w:rsidR="007D5C99">
        <w:rPr>
          <w:rFonts w:ascii="Times New Roman" w:eastAsia="仿宋_GB2312" w:hAnsi="Times New Roman" w:cs="仿宋_GB2312" w:hint="eastAsia"/>
          <w:sz w:val="30"/>
          <w:szCs w:val="30"/>
        </w:rPr>
        <w:t>，决算数小于年初预算数的主要原因是人员调出。</w:t>
      </w:r>
      <w:r>
        <w:rPr>
          <w:rFonts w:ascii="Times New Roman" w:eastAsia="仿宋_GB2312" w:hAnsi="Times New Roman" w:cs="仿宋_GB2312" w:hint="eastAsia"/>
          <w:sz w:val="30"/>
          <w:szCs w:val="30"/>
        </w:rPr>
        <w:br/>
      </w:r>
      <w:r w:rsidR="00F62723">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471,207.60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464,374.14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98.55%</w:t>
      </w:r>
      <w:r w:rsidR="00F62723">
        <w:rPr>
          <w:rFonts w:ascii="Times New Roman" w:eastAsia="仿宋_GB2312" w:hAnsi="Times New Roman" w:cs="仿宋_GB2312" w:hint="eastAsia"/>
          <w:sz w:val="30"/>
          <w:szCs w:val="30"/>
        </w:rPr>
        <w:t>，决算数小于年初预算数的主要原因是人员调出。</w:t>
      </w:r>
      <w:r>
        <w:rPr>
          <w:rFonts w:ascii="Times New Roman" w:eastAsia="仿宋_GB2312" w:hAnsi="Times New Roman" w:cs="仿宋_GB2312" w:hint="eastAsia"/>
          <w:sz w:val="30"/>
          <w:szCs w:val="30"/>
        </w:rPr>
        <w:br/>
      </w:r>
      <w:r w:rsidR="00F62723">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教育支出（类）普通教育（款）学前教育（项）的年初预算数为</w:t>
      </w:r>
      <w:r>
        <w:rPr>
          <w:rFonts w:ascii="Times New Roman" w:eastAsia="仿宋_GB2312" w:hAnsi="Times New Roman" w:cs="仿宋_GB2312" w:hint="eastAsia"/>
          <w:sz w:val="30"/>
          <w:szCs w:val="30"/>
        </w:rPr>
        <w:t>362,580.00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298,868.00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82.43%</w:t>
      </w:r>
      <w:r w:rsidR="000A10E9">
        <w:rPr>
          <w:rFonts w:ascii="Times New Roman" w:eastAsia="仿宋_GB2312" w:hAnsi="Times New Roman" w:cs="仿宋_GB2312" w:hint="eastAsia"/>
          <w:sz w:val="30"/>
          <w:szCs w:val="30"/>
        </w:rPr>
        <w:t>，决算数小于年初预算数的主要原因是生</w:t>
      </w:r>
      <w:proofErr w:type="gramStart"/>
      <w:r w:rsidR="000A10E9">
        <w:rPr>
          <w:rFonts w:ascii="Times New Roman" w:eastAsia="仿宋_GB2312" w:hAnsi="Times New Roman" w:cs="仿宋_GB2312" w:hint="eastAsia"/>
          <w:sz w:val="30"/>
          <w:szCs w:val="30"/>
        </w:rPr>
        <w:t>均人员</w:t>
      </w:r>
      <w:proofErr w:type="gramEnd"/>
      <w:r w:rsidR="000A10E9">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br/>
      </w:r>
      <w:r w:rsidR="00F62723">
        <w:rPr>
          <w:rFonts w:ascii="Times New Roman" w:eastAsia="仿宋_GB2312" w:hAnsi="Times New Roman" w:cs="仿宋_GB2312" w:hint="eastAsia"/>
          <w:sz w:val="30"/>
          <w:szCs w:val="30"/>
        </w:rPr>
        <w:lastRenderedPageBreak/>
        <w:t xml:space="preserve">    </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753,932.16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749,292.00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99.38%</w:t>
      </w:r>
      <w:r>
        <w:rPr>
          <w:rFonts w:ascii="Times New Roman" w:eastAsia="仿宋_GB2312" w:hAnsi="Times New Roman" w:cs="仿宋_GB2312" w:hint="eastAsia"/>
          <w:sz w:val="30"/>
          <w:szCs w:val="30"/>
        </w:rPr>
        <w:t>，决算数小于年初预算数的主要原因是人员调出。</w:t>
      </w:r>
    </w:p>
    <w:p w:rsidR="006F78CB" w:rsidRDefault="000D5B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6F78CB" w:rsidRDefault="000D5B5E">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10,616,393.69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868,984.00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年有人员调出。</w:t>
      </w:r>
      <w:r>
        <w:rPr>
          <w:rFonts w:ascii="Times New Roman" w:eastAsia="仿宋_GB2312" w:hAnsi="Times New Roman" w:cs="仿宋_GB2312" w:hint="eastAsia"/>
          <w:kern w:val="0"/>
          <w:sz w:val="30"/>
          <w:szCs w:val="30"/>
        </w:rPr>
        <w:t>其中：</w:t>
      </w:r>
    </w:p>
    <w:p w:rsidR="006F78CB" w:rsidRDefault="000D5B5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9,628,922.29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公务员医疗补助缴费、其他社会保障缴费、住房公积金、退休费、生活补助、奖励金、其他对个人和家庭的补助。</w:t>
      </w:r>
    </w:p>
    <w:p w:rsidR="006F78CB" w:rsidRDefault="000D5B5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987,471.40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费、培训费劳务费其他交通费用、其他商品和服务支出。</w:t>
      </w:r>
    </w:p>
    <w:p w:rsidR="006F78CB" w:rsidRDefault="000D5B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6F78CB" w:rsidRDefault="000D5B5E">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p>
    <w:p w:rsidR="006F78CB" w:rsidRDefault="000D5B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6F78CB" w:rsidRDefault="000D5B5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6F78CB" w:rsidRDefault="000D5B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9B7975" w:rsidRDefault="009B7975" w:rsidP="009B7975">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9B7975" w:rsidRDefault="009B7975" w:rsidP="009B797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9B7975" w:rsidRDefault="009B7975" w:rsidP="009B7975">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9B7975" w:rsidRDefault="009B7975" w:rsidP="009B797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9B7975" w:rsidRDefault="009B7975" w:rsidP="009B797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9B7975" w:rsidRDefault="009B7975" w:rsidP="009B797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9B7975" w:rsidRDefault="009B7975" w:rsidP="009B797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9B7975" w:rsidRDefault="009B7975" w:rsidP="009B797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9B7975" w:rsidRDefault="009B7975" w:rsidP="009B797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9B7975" w:rsidRDefault="009B7975" w:rsidP="009B797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9B7975" w:rsidRDefault="009B7975" w:rsidP="009B7975">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6F78CB" w:rsidRDefault="009B7975" w:rsidP="009B7975">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6F78CB" w:rsidRDefault="000D5B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6F78CB" w:rsidRDefault="000D5B5E">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6F78CB" w:rsidRDefault="000D5B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6F78CB" w:rsidRPr="00F62723" w:rsidRDefault="000D5B5E" w:rsidP="00F6272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6F78CB" w:rsidRDefault="000D5B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6F78CB" w:rsidRPr="00F62723" w:rsidRDefault="000D5B5E" w:rsidP="00F62723">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bookmarkStart w:id="0" w:name="_GoBack"/>
      <w:bookmarkEnd w:id="0"/>
      <w:r>
        <w:rPr>
          <w:rFonts w:ascii="Times New Roman" w:eastAsia="仿宋_GB2312" w:hAnsi="Times New Roman" w:cs="仿宋_GB2312" w:hint="eastAsia"/>
          <w:sz w:val="30"/>
          <w:szCs w:val="30"/>
        </w:rPr>
        <w:t>天津市蓟州区别山小学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6F78CB" w:rsidRDefault="000D5B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6F78CB" w:rsidRDefault="000D5B5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年度无需公开项目支出绩效自评</w:t>
      </w:r>
      <w:r>
        <w:rPr>
          <w:rFonts w:ascii="Times New Roman" w:eastAsia="仿宋_GB2312" w:hAnsi="Times New Roman" w:cs="仿宋_GB2312" w:hint="eastAsia"/>
          <w:sz w:val="30"/>
          <w:szCs w:val="30"/>
        </w:rPr>
        <w:lastRenderedPageBreak/>
        <w:t>结果。</w:t>
      </w:r>
    </w:p>
    <w:p w:rsidR="006F78CB" w:rsidRDefault="000D5B5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6F78CB" w:rsidRDefault="000D5B5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年度，天津市蓟州别山小学教育支出</w:t>
      </w:r>
      <w:r>
        <w:rPr>
          <w:rFonts w:ascii="Times New Roman" w:eastAsia="仿宋_GB2312" w:hAnsi="Times New Roman" w:cs="仿宋_GB2312" w:hint="eastAsia"/>
          <w:sz w:val="30"/>
          <w:szCs w:val="30"/>
        </w:rPr>
        <w:t>9</w:t>
      </w:r>
      <w:r w:rsidR="007D5C9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028</w:t>
      </w:r>
      <w:r w:rsidR="007D5C9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081.55</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w:t>
      </w:r>
      <w:r w:rsidR="007D5C9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123</w:t>
      </w:r>
      <w:r w:rsidR="007D5C9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938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464</w:t>
      </w:r>
      <w:r w:rsidR="007D5C9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374.14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rsidR="006F78CB" w:rsidRDefault="006F78CB">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F78CB" w:rsidRDefault="000D5B5E">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6F78CB" w:rsidRDefault="000D5B5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6F78CB" w:rsidRDefault="006F78CB">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F78CB" w:rsidRDefault="000D5B5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6F78CB" w:rsidRDefault="000D5B5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6F78CB" w:rsidRDefault="000D5B5E">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F78CB" w:rsidSect="006F78CB">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D8D" w:rsidRDefault="00664D8D" w:rsidP="006B1C37">
      <w:r>
        <w:separator/>
      </w:r>
    </w:p>
  </w:endnote>
  <w:endnote w:type="continuationSeparator" w:id="0">
    <w:p w:rsidR="00664D8D" w:rsidRDefault="00664D8D" w:rsidP="006B1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D8D" w:rsidRDefault="00664D8D" w:rsidP="006B1C37">
      <w:r>
        <w:separator/>
      </w:r>
    </w:p>
  </w:footnote>
  <w:footnote w:type="continuationSeparator" w:id="0">
    <w:p w:rsidR="00664D8D" w:rsidRDefault="00664D8D" w:rsidP="006B1C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A10E9"/>
    <w:rsid w:val="000B5C71"/>
    <w:rsid w:val="000D4B98"/>
    <w:rsid w:val="000D5B5E"/>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64D8D"/>
    <w:rsid w:val="006A094D"/>
    <w:rsid w:val="006B1C37"/>
    <w:rsid w:val="006D2409"/>
    <w:rsid w:val="006E65DB"/>
    <w:rsid w:val="006F78CB"/>
    <w:rsid w:val="00776FF3"/>
    <w:rsid w:val="0078156E"/>
    <w:rsid w:val="00786E74"/>
    <w:rsid w:val="007D1285"/>
    <w:rsid w:val="007D5C99"/>
    <w:rsid w:val="007E49E1"/>
    <w:rsid w:val="007F6DA7"/>
    <w:rsid w:val="008174D5"/>
    <w:rsid w:val="00885126"/>
    <w:rsid w:val="0089698B"/>
    <w:rsid w:val="008D48A9"/>
    <w:rsid w:val="00941A30"/>
    <w:rsid w:val="00977DCC"/>
    <w:rsid w:val="009820CF"/>
    <w:rsid w:val="00982A8B"/>
    <w:rsid w:val="009A7ED3"/>
    <w:rsid w:val="009B7975"/>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4CED"/>
    <w:rsid w:val="00E7602B"/>
    <w:rsid w:val="00E964B2"/>
    <w:rsid w:val="00EA6549"/>
    <w:rsid w:val="00F007FE"/>
    <w:rsid w:val="00F62723"/>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8CB"/>
    <w:pPr>
      <w:widowControl w:val="0"/>
      <w:jc w:val="both"/>
    </w:pPr>
    <w:rPr>
      <w:kern w:val="2"/>
      <w:sz w:val="21"/>
      <w:szCs w:val="22"/>
    </w:rPr>
  </w:style>
  <w:style w:type="paragraph" w:styleId="1">
    <w:name w:val="heading 1"/>
    <w:basedOn w:val="a"/>
    <w:next w:val="a"/>
    <w:link w:val="1Char"/>
    <w:uiPriority w:val="99"/>
    <w:qFormat/>
    <w:rsid w:val="006F78CB"/>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6F78CB"/>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6F78CB"/>
    <w:pPr>
      <w:jc w:val="left"/>
    </w:pPr>
  </w:style>
  <w:style w:type="paragraph" w:styleId="a4">
    <w:name w:val="footer"/>
    <w:basedOn w:val="a"/>
    <w:link w:val="Char"/>
    <w:uiPriority w:val="99"/>
    <w:unhideWhenUsed/>
    <w:qFormat/>
    <w:rsid w:val="006F78CB"/>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6F78CB"/>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6F78CB"/>
    <w:rPr>
      <w:rFonts w:ascii="方正小标宋简体" w:eastAsia="方正小标宋简体"/>
      <w:kern w:val="0"/>
      <w:sz w:val="24"/>
      <w:szCs w:val="24"/>
    </w:rPr>
  </w:style>
  <w:style w:type="character" w:customStyle="1" w:styleId="2Char">
    <w:name w:val="标题 2 Char"/>
    <w:basedOn w:val="a0"/>
    <w:link w:val="2"/>
    <w:autoRedefine/>
    <w:uiPriority w:val="99"/>
    <w:qFormat/>
    <w:rsid w:val="006F78CB"/>
    <w:rPr>
      <w:rFonts w:ascii="方正小标宋简体" w:eastAsia="方正小标宋简体"/>
      <w:kern w:val="0"/>
      <w:sz w:val="24"/>
      <w:szCs w:val="24"/>
    </w:rPr>
  </w:style>
  <w:style w:type="character" w:customStyle="1" w:styleId="Char0">
    <w:name w:val="页眉 Char"/>
    <w:basedOn w:val="a0"/>
    <w:link w:val="a5"/>
    <w:uiPriority w:val="99"/>
    <w:qFormat/>
    <w:rsid w:val="006F78CB"/>
    <w:rPr>
      <w:sz w:val="18"/>
      <w:szCs w:val="18"/>
    </w:rPr>
  </w:style>
  <w:style w:type="character" w:customStyle="1" w:styleId="Char">
    <w:name w:val="页脚 Char"/>
    <w:basedOn w:val="a0"/>
    <w:link w:val="a4"/>
    <w:autoRedefine/>
    <w:uiPriority w:val="99"/>
    <w:qFormat/>
    <w:rsid w:val="006F78C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719</Words>
  <Characters>4103</Characters>
  <Application>Microsoft Office Word</Application>
  <DocSecurity>0</DocSecurity>
  <Lines>34</Lines>
  <Paragraphs>9</Paragraphs>
  <ScaleCrop>false</ScaleCrop>
  <Company/>
  <LinksUpToDate>false</LinksUpToDate>
  <CharactersWithSpaces>4813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cp:revision>
  <dcterms:created xsi:type="dcterms:W3CDTF">2024-08-28T02:16:00Z</dcterms:created>
  <dcterms:modified xsi:type="dcterms:W3CDTF">2024-09-11T00:52:00Z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