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EB1142">
      <w:pPr>
        <w:autoSpaceDE w:val="0"/>
        <w:autoSpaceDN w:val="0"/>
        <w:adjustRightInd w:val="0"/>
        <w:jc w:val="center"/>
        <w:rPr>
          <w:rFonts w:ascii="Times New Roman" w:eastAsia="方正小标宋简体" w:hAnsi="Times New Roman" w:cs="方正小标宋简体"/>
          <w:kern w:val="0"/>
          <w:sz w:val="48"/>
          <w:szCs w:val="48"/>
          <w:lang w:val="zh-CN"/>
        </w:rPr>
      </w:pPr>
    </w:p>
    <w:p w:rsidR="00EB1142" w:rsidRDefault="00B306F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州区上仓镇仓前庄中心小学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B1142" w:rsidRDefault="00EB1142">
      <w:pPr>
        <w:autoSpaceDE w:val="0"/>
        <w:autoSpaceDN w:val="0"/>
        <w:adjustRightInd w:val="0"/>
        <w:spacing w:line="580" w:lineRule="exact"/>
        <w:jc w:val="center"/>
        <w:rPr>
          <w:rFonts w:ascii="Times New Roman" w:eastAsia="黑体" w:hAnsi="Times New Roman" w:cs="黑体"/>
          <w:sz w:val="30"/>
          <w:szCs w:val="30"/>
        </w:rPr>
      </w:pPr>
    </w:p>
    <w:p w:rsidR="00EB1142" w:rsidRDefault="00EB1142">
      <w:pPr>
        <w:autoSpaceDE w:val="0"/>
        <w:autoSpaceDN w:val="0"/>
        <w:adjustRightInd w:val="0"/>
        <w:spacing w:line="580" w:lineRule="exact"/>
        <w:jc w:val="center"/>
        <w:rPr>
          <w:rFonts w:ascii="Times New Roman" w:eastAsia="黑体" w:hAnsi="Times New Roman" w:cs="黑体"/>
          <w:sz w:val="30"/>
          <w:szCs w:val="30"/>
        </w:rPr>
      </w:pPr>
    </w:p>
    <w:p w:rsidR="00EB1142" w:rsidRDefault="00EB1142">
      <w:pPr>
        <w:autoSpaceDE w:val="0"/>
        <w:autoSpaceDN w:val="0"/>
        <w:adjustRightInd w:val="0"/>
        <w:spacing w:line="580" w:lineRule="exact"/>
        <w:jc w:val="center"/>
        <w:rPr>
          <w:rFonts w:ascii="Times New Roman" w:eastAsia="黑体" w:hAnsi="Times New Roman" w:cs="黑体"/>
          <w:sz w:val="30"/>
          <w:szCs w:val="30"/>
        </w:rPr>
      </w:pPr>
    </w:p>
    <w:p w:rsidR="00EB1142" w:rsidRDefault="00EB1142">
      <w:pPr>
        <w:autoSpaceDE w:val="0"/>
        <w:autoSpaceDN w:val="0"/>
        <w:adjustRightInd w:val="0"/>
        <w:spacing w:line="580" w:lineRule="exact"/>
        <w:jc w:val="center"/>
        <w:rPr>
          <w:rFonts w:ascii="Times New Roman" w:eastAsia="黑体" w:hAnsi="Times New Roman" w:cs="黑体"/>
          <w:sz w:val="30"/>
          <w:szCs w:val="30"/>
        </w:rPr>
      </w:pPr>
    </w:p>
    <w:p w:rsidR="00EB1142" w:rsidRDefault="00EB1142">
      <w:pPr>
        <w:autoSpaceDE w:val="0"/>
        <w:autoSpaceDN w:val="0"/>
        <w:adjustRightInd w:val="0"/>
        <w:spacing w:line="580" w:lineRule="exact"/>
        <w:jc w:val="center"/>
        <w:rPr>
          <w:rFonts w:ascii="Times New Roman" w:eastAsia="黑体" w:hAnsi="Times New Roman" w:cs="黑体"/>
          <w:sz w:val="30"/>
          <w:szCs w:val="30"/>
        </w:rPr>
      </w:pPr>
    </w:p>
    <w:p w:rsidR="00EB1142" w:rsidRDefault="00B306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B1142" w:rsidRDefault="00B306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B1142" w:rsidRDefault="00EB1142">
      <w:pPr>
        <w:autoSpaceDE w:val="0"/>
        <w:autoSpaceDN w:val="0"/>
        <w:adjustRightInd w:val="0"/>
        <w:spacing w:line="600" w:lineRule="exact"/>
        <w:jc w:val="left"/>
        <w:rPr>
          <w:rFonts w:ascii="Times New Roman" w:eastAsia="黑体" w:hAnsi="Times New Roman" w:cs="黑体"/>
          <w:kern w:val="0"/>
          <w:sz w:val="30"/>
          <w:szCs w:val="30"/>
        </w:rPr>
      </w:pPr>
    </w:p>
    <w:p w:rsidR="00EB1142" w:rsidRDefault="00B306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B1142" w:rsidRDefault="00B306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B1142" w:rsidRDefault="00B306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B1142" w:rsidRDefault="00B306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B1142" w:rsidRDefault="00B306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B1142" w:rsidRDefault="00B306F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B1142" w:rsidRDefault="00B306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B1142" w:rsidRDefault="00B306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EB1142" w:rsidRDefault="00B306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个教务处；下辖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p>
    <w:p w:rsidR="00EB1142" w:rsidRDefault="00B306F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B1142" w:rsidRDefault="00B306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EB1142" w:rsidRDefault="00EB114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B1142" w:rsidRDefault="00B306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B1142" w:rsidRDefault="00B306F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B1142" w:rsidRDefault="00B306F1" w:rsidP="00B306F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EB1142" w:rsidRDefault="00EB1142">
      <w:pPr>
        <w:autoSpaceDE w:val="0"/>
        <w:autoSpaceDN w:val="0"/>
        <w:adjustRightInd w:val="0"/>
        <w:spacing w:line="600" w:lineRule="exact"/>
        <w:ind w:firstLine="601"/>
        <w:jc w:val="left"/>
        <w:rPr>
          <w:rFonts w:ascii="Times New Roman" w:eastAsia="仿宋_GB2312" w:hAnsi="Times New Roman" w:cs="仿宋_GB2312"/>
          <w:sz w:val="30"/>
          <w:szCs w:val="30"/>
        </w:rPr>
      </w:pPr>
    </w:p>
    <w:p w:rsidR="00EB1142" w:rsidRDefault="00B306F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EB1142" w:rsidRDefault="00EB1142">
      <w:pPr>
        <w:autoSpaceDE w:val="0"/>
        <w:autoSpaceDN w:val="0"/>
        <w:adjustRightInd w:val="0"/>
        <w:spacing w:line="580" w:lineRule="exact"/>
        <w:ind w:firstLine="600"/>
        <w:jc w:val="left"/>
        <w:rPr>
          <w:rFonts w:ascii="Times New Roman" w:eastAsia="黑体" w:hAnsi="Times New Roman" w:cs="黑体"/>
          <w:sz w:val="30"/>
          <w:szCs w:val="30"/>
          <w:lang w:val="zh-CN"/>
        </w:rPr>
      </w:pP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州区上仓镇仓前庄中心小学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4,815,035.94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203,042.18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sz w:val="30"/>
          <w:szCs w:val="30"/>
        </w:rPr>
        <w:t>。</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4,815,035.94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232,475.18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4,729,076.94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85,959.00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1.79%</w:t>
      </w:r>
      <w:r>
        <w:rPr>
          <w:rFonts w:ascii="Times New Roman" w:eastAsia="仿宋_GB2312" w:hAnsi="Times New Roman" w:cs="仿宋_GB2312" w:hint="eastAsia"/>
          <w:sz w:val="30"/>
          <w:szCs w:val="30"/>
          <w:lang w:val="zh-CN"/>
        </w:rPr>
        <w:t>。</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B1142" w:rsidRDefault="00B306F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4,815,035.94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203,042.18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4,815,035.94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B1142" w:rsidRDefault="00B306F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4,729,076.94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173,788.18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3.82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B1142" w:rsidRDefault="00B306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B1142" w:rsidRDefault="00B306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4,729,076.94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173,788.18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sz w:val="30"/>
          <w:szCs w:val="30"/>
        </w:rPr>
        <w:t>。</w:t>
      </w:r>
    </w:p>
    <w:p w:rsidR="00EB1142" w:rsidRDefault="00B306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B1142" w:rsidRDefault="00B306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4,729,076.94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1,048.68</w:t>
      </w:r>
      <w:r>
        <w:rPr>
          <w:rFonts w:ascii="Times New Roman" w:eastAsia="仿宋_GB2312" w:hAnsi="Times New Roman" w:cs="仿宋_GB2312" w:hint="eastAsia"/>
          <w:sz w:val="30"/>
          <w:szCs w:val="30"/>
        </w:rPr>
        <w:t>万元，社会保障和就业支出</w:t>
      </w:r>
      <w:r>
        <w:rPr>
          <w:rFonts w:ascii="Times New Roman" w:eastAsia="仿宋_GB2312" w:hAnsi="Times New Roman" w:cs="仿宋_GB2312" w:hint="eastAsia"/>
          <w:sz w:val="30"/>
          <w:szCs w:val="30"/>
        </w:rPr>
        <w:t>83.76</w:t>
      </w:r>
      <w:r>
        <w:rPr>
          <w:rFonts w:ascii="Times New Roman" w:eastAsia="仿宋_GB2312" w:hAnsi="Times New Roman" w:cs="仿宋_GB2312" w:hint="eastAsia"/>
          <w:sz w:val="30"/>
          <w:szCs w:val="30"/>
        </w:rPr>
        <w:t>万</w:t>
      </w:r>
      <w:r>
        <w:rPr>
          <w:rFonts w:ascii="Times New Roman" w:eastAsia="仿宋_GB2312" w:hAnsi="Times New Roman" w:cs="仿宋_GB2312" w:hint="eastAsia"/>
          <w:sz w:val="30"/>
          <w:szCs w:val="30"/>
        </w:rPr>
        <w:lastRenderedPageBreak/>
        <w:t>元，卫生健康支出</w:t>
      </w:r>
      <w:r>
        <w:rPr>
          <w:rFonts w:ascii="Times New Roman" w:eastAsia="仿宋_GB2312" w:hAnsi="Times New Roman" w:cs="仿宋_GB2312" w:hint="eastAsia"/>
          <w:sz w:val="30"/>
          <w:szCs w:val="30"/>
        </w:rPr>
        <w:t>34.90</w:t>
      </w:r>
      <w:r>
        <w:rPr>
          <w:rFonts w:ascii="Times New Roman" w:eastAsia="仿宋_GB2312" w:hAnsi="Times New Roman" w:cs="仿宋_GB2312" w:hint="eastAsia"/>
          <w:sz w:val="30"/>
          <w:szCs w:val="30"/>
        </w:rPr>
        <w:t>万元。</w:t>
      </w:r>
    </w:p>
    <w:p w:rsidR="00EB1142" w:rsidRDefault="00B306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B1142" w:rsidRDefault="00B306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4,704,722.60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4,729,076.94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100.52%</w:t>
      </w:r>
      <w:r>
        <w:rPr>
          <w:rFonts w:ascii="Times New Roman" w:eastAsia="仿宋_GB2312" w:hAnsi="Times New Roman" w:cs="仿宋_GB2312" w:hint="eastAsia"/>
          <w:kern w:val="0"/>
          <w:sz w:val="30"/>
          <w:szCs w:val="30"/>
        </w:rPr>
        <w:t>。其中：</w:t>
      </w:r>
    </w:p>
    <w:p w:rsidR="00EB1142" w:rsidRDefault="00B306F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503.26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510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558.72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014.96</w:t>
      </w:r>
      <w:r>
        <w:rPr>
          <w:rFonts w:ascii="Times New Roman" w:eastAsia="仿宋_GB2312" w:hAnsi="Times New Roman" w:cs="仿宋_GB2312" w:hint="eastAsia"/>
          <w:sz w:val="30"/>
          <w:szCs w:val="30"/>
        </w:rPr>
        <w:t>元。</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B1142" w:rsidRDefault="00B306F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4,729,076.94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173,788.18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kern w:val="0"/>
          <w:sz w:val="30"/>
          <w:szCs w:val="30"/>
        </w:rPr>
        <w:t>其中：</w:t>
      </w:r>
    </w:p>
    <w:p w:rsidR="00EB1142" w:rsidRDefault="00B306F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4,416,524.13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884,397.00</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222,517.80</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1,125,715.00</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1,063,108.00</w:t>
      </w:r>
      <w:r>
        <w:rPr>
          <w:rFonts w:ascii="Times New Roman" w:eastAsia="仿宋_GB2312" w:hAnsi="Times New Roman" w:cs="仿宋_GB2312" w:hint="eastAsia"/>
          <w:sz w:val="30"/>
          <w:szCs w:val="30"/>
        </w:rPr>
        <w:t>元，生活补助</w:t>
      </w:r>
      <w:r>
        <w:rPr>
          <w:rFonts w:ascii="Times New Roman" w:eastAsia="仿宋_GB2312" w:hAnsi="Times New Roman" w:cs="仿宋_GB2312" w:hint="eastAsia"/>
          <w:sz w:val="30"/>
          <w:szCs w:val="30"/>
        </w:rPr>
        <w:t>24,240.00</w:t>
      </w:r>
      <w:r>
        <w:rPr>
          <w:rFonts w:ascii="Times New Roman" w:eastAsia="仿宋_GB2312" w:hAnsi="Times New Roman" w:cs="仿宋_GB2312" w:hint="eastAsia"/>
          <w:sz w:val="30"/>
          <w:szCs w:val="30"/>
        </w:rPr>
        <w:t>元，退休费</w:t>
      </w:r>
      <w:r>
        <w:rPr>
          <w:rFonts w:ascii="Times New Roman" w:eastAsia="仿宋_GB2312" w:hAnsi="Times New Roman" w:cs="仿宋_GB2312" w:hint="eastAsia"/>
          <w:sz w:val="30"/>
          <w:szCs w:val="30"/>
        </w:rPr>
        <w:t>102,753.90</w:t>
      </w:r>
      <w:r>
        <w:rPr>
          <w:rFonts w:ascii="Times New Roman" w:eastAsia="仿宋_GB2312" w:hAnsi="Times New Roman" w:cs="仿宋_GB2312" w:hint="eastAsia"/>
          <w:sz w:val="30"/>
          <w:szCs w:val="30"/>
        </w:rPr>
        <w:t>元</w:t>
      </w:r>
    </w:p>
    <w:p w:rsidR="00EB1142" w:rsidRDefault="00B306F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312,552.81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76,610.00</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25,000.00</w:t>
      </w:r>
      <w:r>
        <w:rPr>
          <w:rFonts w:ascii="Times New Roman" w:eastAsia="仿宋_GB2312" w:hAnsi="Times New Roman" w:cs="仿宋_GB2312" w:hint="eastAsia"/>
          <w:sz w:val="30"/>
          <w:szCs w:val="30"/>
        </w:rPr>
        <w:t>元，邮电费</w:t>
      </w:r>
      <w:r>
        <w:rPr>
          <w:rFonts w:ascii="Times New Roman" w:eastAsia="仿宋_GB2312" w:hAnsi="Times New Roman" w:cs="仿宋_GB2312" w:hint="eastAsia"/>
          <w:sz w:val="30"/>
          <w:szCs w:val="30"/>
        </w:rPr>
        <w:t>2000</w:t>
      </w:r>
      <w:r>
        <w:rPr>
          <w:rFonts w:ascii="Times New Roman" w:eastAsia="仿宋_GB2312" w:hAnsi="Times New Roman" w:cs="仿宋_GB2312" w:hint="eastAsia"/>
          <w:sz w:val="30"/>
          <w:szCs w:val="30"/>
        </w:rPr>
        <w:t>元，取暖</w:t>
      </w:r>
      <w:r>
        <w:rPr>
          <w:rFonts w:ascii="Times New Roman" w:eastAsia="仿宋_GB2312" w:hAnsi="Times New Roman" w:cs="仿宋_GB2312" w:hint="eastAsia"/>
          <w:sz w:val="30"/>
          <w:szCs w:val="30"/>
        </w:rPr>
        <w:t>费</w:t>
      </w:r>
      <w:r>
        <w:rPr>
          <w:rFonts w:ascii="Times New Roman" w:eastAsia="仿宋_GB2312" w:hAnsi="Times New Roman" w:cs="仿宋_GB2312" w:hint="eastAsia"/>
          <w:sz w:val="30"/>
          <w:szCs w:val="30"/>
        </w:rPr>
        <w:t>25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元，物业管理费</w:t>
      </w:r>
      <w:r>
        <w:rPr>
          <w:rFonts w:ascii="Times New Roman" w:eastAsia="仿宋_GB2312" w:hAnsi="Times New Roman" w:cs="仿宋_GB2312" w:hint="eastAsia"/>
          <w:sz w:val="30"/>
          <w:szCs w:val="30"/>
        </w:rPr>
        <w:t>122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952.81</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t>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900</w:t>
      </w:r>
      <w:r>
        <w:rPr>
          <w:rFonts w:ascii="Times New Roman" w:eastAsia="仿宋_GB2312" w:hAnsi="Times New Roman" w:cs="仿宋_GB2312" w:hint="eastAsia"/>
          <w:sz w:val="30"/>
          <w:szCs w:val="30"/>
        </w:rPr>
        <w:t>元，维修维护费</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B1142" w:rsidRDefault="00B306F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w:t>
      </w:r>
      <w:r>
        <w:rPr>
          <w:rFonts w:ascii="Times New Roman" w:eastAsia="仿宋_GB2312" w:hAnsi="Times New Roman" w:cs="仿宋_GB2312" w:hint="eastAsia"/>
          <w:sz w:val="30"/>
          <w:szCs w:val="30"/>
        </w:rPr>
        <w:lastRenderedPageBreak/>
        <w:t>营预算财政拨款收入、支出和结转结余。</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306F1" w:rsidRDefault="00B306F1" w:rsidP="00B306F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306F1" w:rsidRDefault="00B306F1" w:rsidP="00B306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B306F1" w:rsidRDefault="00B306F1" w:rsidP="00B306F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306F1" w:rsidRDefault="00B306F1" w:rsidP="00B306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B306F1" w:rsidRDefault="00B306F1" w:rsidP="00B306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306F1" w:rsidRDefault="00B306F1" w:rsidP="00B306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306F1" w:rsidRDefault="00B306F1" w:rsidP="00B306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B306F1" w:rsidRDefault="00B306F1" w:rsidP="00B306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306F1" w:rsidRDefault="00B306F1" w:rsidP="00B306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B306F1" w:rsidRDefault="00B306F1" w:rsidP="00B306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306F1" w:rsidRDefault="00B306F1" w:rsidP="00B306F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B1142" w:rsidRDefault="00B306F1" w:rsidP="00B306F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B1142" w:rsidRDefault="00B306F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r>
        <w:rPr>
          <w:rFonts w:ascii="Times New Roman" w:eastAsia="仿宋_GB2312" w:hAnsi="Times New Roman" w:cs="仿宋_GB2312" w:hint="eastAsia"/>
          <w:sz w:val="30"/>
          <w:szCs w:val="30"/>
        </w:rPr>
        <w:t>。</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B1142" w:rsidRDefault="00B306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EB1142" w:rsidRDefault="00B306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B1142" w:rsidRDefault="00B306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州区上仓镇仓前庄中心小学教育支出</w:t>
      </w:r>
      <w:r>
        <w:rPr>
          <w:rFonts w:ascii="Times New Roman" w:eastAsia="仿宋_GB2312" w:hAnsi="Times New Roman" w:cs="仿宋_GB2312" w:hint="eastAsia"/>
          <w:sz w:val="30"/>
          <w:szCs w:val="30"/>
        </w:rPr>
        <w:t>1,048.68</w:t>
      </w:r>
      <w:r>
        <w:rPr>
          <w:rFonts w:ascii="Times New Roman" w:eastAsia="仿宋_GB2312" w:hAnsi="Times New Roman" w:cs="仿宋_GB2312" w:hint="eastAsia"/>
          <w:sz w:val="30"/>
          <w:szCs w:val="30"/>
        </w:rPr>
        <w:t>万元，社会保障和就业支出</w:t>
      </w:r>
      <w:r>
        <w:rPr>
          <w:rFonts w:ascii="Times New Roman" w:eastAsia="仿宋_GB2312" w:hAnsi="Times New Roman" w:cs="仿宋_GB2312" w:hint="eastAsia"/>
          <w:sz w:val="30"/>
          <w:szCs w:val="30"/>
        </w:rPr>
        <w:t>83.76</w:t>
      </w:r>
      <w:r>
        <w:rPr>
          <w:rFonts w:ascii="Times New Roman" w:eastAsia="仿宋_GB2312" w:hAnsi="Times New Roman" w:cs="仿宋_GB2312" w:hint="eastAsia"/>
          <w:sz w:val="30"/>
          <w:szCs w:val="30"/>
        </w:rPr>
        <w:t>万元，卫生健康支出</w:t>
      </w:r>
      <w:r>
        <w:rPr>
          <w:rFonts w:ascii="Times New Roman" w:eastAsia="仿宋_GB2312" w:hAnsi="Times New Roman" w:cs="仿宋_GB2312" w:hint="eastAsia"/>
          <w:sz w:val="30"/>
          <w:szCs w:val="30"/>
        </w:rPr>
        <w:t>34.90</w:t>
      </w:r>
      <w:r>
        <w:rPr>
          <w:rFonts w:ascii="Times New Roman" w:eastAsia="仿宋_GB2312" w:hAnsi="Times New Roman" w:cs="仿宋_GB2312" w:hint="eastAsia"/>
          <w:sz w:val="30"/>
          <w:szCs w:val="30"/>
        </w:rPr>
        <w:t>万元。</w:t>
      </w:r>
    </w:p>
    <w:p w:rsidR="00EB1142" w:rsidRDefault="00B306F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EB1142" w:rsidRDefault="00B306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B1142" w:rsidRDefault="00EB114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B1142" w:rsidRDefault="00B306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B1142" w:rsidRDefault="00B306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B1142" w:rsidRDefault="00B306F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B114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0770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06F1"/>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B1142"/>
    <w:rsid w:val="00ED5556"/>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8148C2"/>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autoRedefine/>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640</Words>
  <Characters>3651</Characters>
  <Application>Microsoft Office Word</Application>
  <DocSecurity>0</DocSecurity>
  <Lines>30</Lines>
  <Paragraphs>8</Paragraphs>
  <ScaleCrop>false</ScaleCrop>
  <Company>HP Inc.</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