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71C" w:rsidRDefault="005C071C">
      <w:pPr>
        <w:autoSpaceDE w:val="0"/>
        <w:autoSpaceDN w:val="0"/>
        <w:adjustRightInd w:val="0"/>
        <w:jc w:val="center"/>
        <w:rPr>
          <w:rFonts w:ascii="Times New Roman" w:eastAsia="方正小标宋简体" w:hAnsi="Times New Roman" w:cs="方正小标宋简体"/>
          <w:kern w:val="0"/>
          <w:sz w:val="48"/>
          <w:szCs w:val="48"/>
          <w:lang w:val="zh-CN"/>
        </w:rPr>
      </w:pPr>
    </w:p>
    <w:p w:rsidR="005C071C" w:rsidRDefault="005C071C">
      <w:pPr>
        <w:autoSpaceDE w:val="0"/>
        <w:autoSpaceDN w:val="0"/>
        <w:adjustRightInd w:val="0"/>
        <w:jc w:val="center"/>
        <w:rPr>
          <w:rFonts w:ascii="Times New Roman" w:eastAsia="方正小标宋简体" w:hAnsi="Times New Roman" w:cs="方正小标宋简体"/>
          <w:kern w:val="0"/>
          <w:sz w:val="48"/>
          <w:szCs w:val="48"/>
          <w:lang w:val="zh-CN"/>
        </w:rPr>
      </w:pPr>
    </w:p>
    <w:p w:rsidR="005C071C" w:rsidRDefault="005C071C">
      <w:pPr>
        <w:autoSpaceDE w:val="0"/>
        <w:autoSpaceDN w:val="0"/>
        <w:adjustRightInd w:val="0"/>
        <w:jc w:val="center"/>
        <w:rPr>
          <w:rFonts w:ascii="Times New Roman" w:eastAsia="方正小标宋简体" w:hAnsi="Times New Roman" w:cs="方正小标宋简体"/>
          <w:kern w:val="0"/>
          <w:sz w:val="48"/>
          <w:szCs w:val="48"/>
          <w:lang w:val="zh-CN"/>
        </w:rPr>
      </w:pPr>
    </w:p>
    <w:p w:rsidR="005C071C" w:rsidRDefault="005C071C">
      <w:pPr>
        <w:autoSpaceDE w:val="0"/>
        <w:autoSpaceDN w:val="0"/>
        <w:adjustRightInd w:val="0"/>
        <w:jc w:val="center"/>
        <w:rPr>
          <w:rFonts w:ascii="Times New Roman" w:eastAsia="方正小标宋简体" w:hAnsi="Times New Roman" w:cs="方正小标宋简体"/>
          <w:kern w:val="0"/>
          <w:sz w:val="48"/>
          <w:szCs w:val="48"/>
          <w:lang w:val="zh-CN"/>
        </w:rPr>
      </w:pPr>
    </w:p>
    <w:p w:rsidR="005C071C" w:rsidRDefault="005C071C">
      <w:pPr>
        <w:autoSpaceDE w:val="0"/>
        <w:autoSpaceDN w:val="0"/>
        <w:adjustRightInd w:val="0"/>
        <w:jc w:val="center"/>
        <w:rPr>
          <w:rFonts w:ascii="Times New Roman" w:eastAsia="方正小标宋简体" w:hAnsi="Times New Roman" w:cs="方正小标宋简体"/>
          <w:kern w:val="0"/>
          <w:sz w:val="48"/>
          <w:szCs w:val="48"/>
          <w:lang w:val="zh-CN"/>
        </w:rPr>
      </w:pPr>
    </w:p>
    <w:p w:rsidR="005C071C" w:rsidRDefault="005C071C">
      <w:pPr>
        <w:autoSpaceDE w:val="0"/>
        <w:autoSpaceDN w:val="0"/>
        <w:adjustRightInd w:val="0"/>
        <w:jc w:val="center"/>
        <w:rPr>
          <w:rFonts w:ascii="Times New Roman" w:eastAsia="方正小标宋简体" w:hAnsi="Times New Roman" w:cs="方正小标宋简体"/>
          <w:kern w:val="0"/>
          <w:sz w:val="48"/>
          <w:szCs w:val="48"/>
          <w:lang w:val="zh-CN"/>
        </w:rPr>
      </w:pPr>
    </w:p>
    <w:p w:rsidR="005C071C" w:rsidRDefault="005C071C">
      <w:pPr>
        <w:autoSpaceDE w:val="0"/>
        <w:autoSpaceDN w:val="0"/>
        <w:adjustRightInd w:val="0"/>
        <w:jc w:val="center"/>
        <w:rPr>
          <w:rFonts w:ascii="Times New Roman" w:eastAsia="方正小标宋简体" w:hAnsi="Times New Roman" w:cs="方正小标宋简体"/>
          <w:kern w:val="0"/>
          <w:sz w:val="48"/>
          <w:szCs w:val="48"/>
          <w:lang w:val="zh-CN"/>
        </w:rPr>
      </w:pPr>
    </w:p>
    <w:p w:rsidR="005C071C" w:rsidRDefault="005C071C">
      <w:pPr>
        <w:autoSpaceDE w:val="0"/>
        <w:autoSpaceDN w:val="0"/>
        <w:adjustRightInd w:val="0"/>
        <w:jc w:val="center"/>
        <w:rPr>
          <w:rFonts w:ascii="Times New Roman" w:eastAsia="方正小标宋简体" w:hAnsi="Times New Roman" w:cs="方正小标宋简体"/>
          <w:kern w:val="0"/>
          <w:sz w:val="48"/>
          <w:szCs w:val="48"/>
          <w:lang w:val="zh-CN"/>
        </w:rPr>
      </w:pPr>
    </w:p>
    <w:p w:rsidR="005C071C" w:rsidRDefault="00727865">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州区下营镇小港学校</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5C071C" w:rsidRDefault="005C071C">
      <w:pPr>
        <w:autoSpaceDE w:val="0"/>
        <w:autoSpaceDN w:val="0"/>
        <w:adjustRightInd w:val="0"/>
        <w:spacing w:line="580" w:lineRule="exact"/>
        <w:jc w:val="center"/>
        <w:rPr>
          <w:rFonts w:ascii="Times New Roman" w:eastAsia="黑体" w:hAnsi="Times New Roman" w:cs="黑体"/>
          <w:sz w:val="30"/>
          <w:szCs w:val="30"/>
        </w:rPr>
      </w:pPr>
    </w:p>
    <w:p w:rsidR="005C071C" w:rsidRDefault="005C071C">
      <w:pPr>
        <w:autoSpaceDE w:val="0"/>
        <w:autoSpaceDN w:val="0"/>
        <w:adjustRightInd w:val="0"/>
        <w:spacing w:line="580" w:lineRule="exact"/>
        <w:jc w:val="center"/>
        <w:rPr>
          <w:rFonts w:ascii="Times New Roman" w:eastAsia="黑体" w:hAnsi="Times New Roman" w:cs="黑体"/>
          <w:sz w:val="30"/>
          <w:szCs w:val="30"/>
        </w:rPr>
      </w:pPr>
    </w:p>
    <w:p w:rsidR="005C071C" w:rsidRDefault="005C071C">
      <w:pPr>
        <w:autoSpaceDE w:val="0"/>
        <w:autoSpaceDN w:val="0"/>
        <w:adjustRightInd w:val="0"/>
        <w:spacing w:line="580" w:lineRule="exact"/>
        <w:jc w:val="center"/>
        <w:rPr>
          <w:rFonts w:ascii="Times New Roman" w:eastAsia="黑体" w:hAnsi="Times New Roman" w:cs="黑体"/>
          <w:sz w:val="30"/>
          <w:szCs w:val="30"/>
        </w:rPr>
      </w:pPr>
    </w:p>
    <w:p w:rsidR="005C071C" w:rsidRDefault="005C071C">
      <w:pPr>
        <w:autoSpaceDE w:val="0"/>
        <w:autoSpaceDN w:val="0"/>
        <w:adjustRightInd w:val="0"/>
        <w:spacing w:line="580" w:lineRule="exact"/>
        <w:jc w:val="center"/>
        <w:rPr>
          <w:rFonts w:ascii="Times New Roman" w:eastAsia="黑体" w:hAnsi="Times New Roman" w:cs="黑体"/>
          <w:sz w:val="30"/>
          <w:szCs w:val="30"/>
        </w:rPr>
      </w:pPr>
    </w:p>
    <w:p w:rsidR="005C071C" w:rsidRDefault="005C071C">
      <w:pPr>
        <w:autoSpaceDE w:val="0"/>
        <w:autoSpaceDN w:val="0"/>
        <w:adjustRightInd w:val="0"/>
        <w:spacing w:line="580" w:lineRule="exact"/>
        <w:jc w:val="center"/>
        <w:rPr>
          <w:rFonts w:ascii="Times New Roman" w:eastAsia="黑体" w:hAnsi="Times New Roman" w:cs="黑体"/>
          <w:sz w:val="30"/>
          <w:szCs w:val="30"/>
        </w:rPr>
      </w:pPr>
    </w:p>
    <w:p w:rsidR="005C071C" w:rsidRDefault="00727865">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5C071C" w:rsidRDefault="00727865">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5C071C" w:rsidRDefault="005C071C">
      <w:pPr>
        <w:autoSpaceDE w:val="0"/>
        <w:autoSpaceDN w:val="0"/>
        <w:adjustRightInd w:val="0"/>
        <w:spacing w:line="600" w:lineRule="exact"/>
        <w:jc w:val="left"/>
        <w:rPr>
          <w:rFonts w:ascii="Times New Roman" w:eastAsia="黑体" w:hAnsi="Times New Roman" w:cs="黑体"/>
          <w:kern w:val="0"/>
          <w:sz w:val="30"/>
          <w:szCs w:val="30"/>
        </w:rPr>
      </w:pPr>
    </w:p>
    <w:p w:rsidR="005C071C" w:rsidRDefault="00727865">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5C071C" w:rsidRDefault="0072786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5C071C" w:rsidRDefault="0072786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5C071C" w:rsidRDefault="00727865">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5C071C" w:rsidRDefault="0072786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5C071C" w:rsidRDefault="0072786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5C071C" w:rsidRDefault="0072786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5C071C" w:rsidRDefault="0072786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5C071C" w:rsidRDefault="0072786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5C071C" w:rsidRDefault="0072786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5C071C" w:rsidRDefault="0072786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5C071C" w:rsidRDefault="0072786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5C071C" w:rsidRDefault="0072786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5C071C" w:rsidRDefault="0072786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5C071C" w:rsidRDefault="0072786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5C071C" w:rsidRDefault="0072786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5C071C" w:rsidRDefault="00727865">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5C071C" w:rsidRDefault="0072786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5C071C" w:rsidRDefault="0072786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5C071C" w:rsidRDefault="0072786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5C071C" w:rsidRDefault="0072786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5C071C" w:rsidRDefault="0072786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5C071C" w:rsidRDefault="0072786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5C071C" w:rsidRDefault="0072786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5C071C" w:rsidRDefault="0072786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5C071C" w:rsidRDefault="0072786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5C071C" w:rsidRDefault="0072786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5C071C" w:rsidRDefault="0072786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5C071C" w:rsidRDefault="0072786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5C071C" w:rsidRDefault="0072786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5C071C" w:rsidRDefault="0072786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5C071C" w:rsidRDefault="00727865">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5C071C" w:rsidRDefault="00727865">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5C071C" w:rsidRDefault="00727865">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5C071C" w:rsidRDefault="00727865">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5C071C" w:rsidRDefault="0072786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州区下营镇小港学校全面负责学校的办学宗旨和业务范围是实施初中义务教育，促进基础教育发展。初中学历教育（相关社会服务）。</w:t>
      </w:r>
    </w:p>
    <w:p w:rsidR="005C071C" w:rsidRDefault="00727865">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5C071C" w:rsidRDefault="0072786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州区下营镇小港学校内设</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个职能科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州区下营镇小港学校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5C071C" w:rsidRDefault="0072786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州区下营镇小港学校</w:t>
      </w:r>
    </w:p>
    <w:p w:rsidR="005C071C" w:rsidRDefault="00727865">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5C071C" w:rsidRDefault="00727865">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5C071C" w:rsidRDefault="005C071C">
      <w:pPr>
        <w:autoSpaceDE w:val="0"/>
        <w:autoSpaceDN w:val="0"/>
        <w:adjustRightInd w:val="0"/>
        <w:spacing w:line="600" w:lineRule="exact"/>
        <w:jc w:val="left"/>
        <w:rPr>
          <w:rFonts w:ascii="Times New Roman" w:eastAsia="方正小标宋简体" w:hAnsi="Times New Roman" w:cs="Times New Roman"/>
          <w:kern w:val="0"/>
          <w:sz w:val="24"/>
          <w:szCs w:val="24"/>
        </w:rPr>
      </w:pPr>
    </w:p>
    <w:p w:rsidR="005C071C" w:rsidRDefault="0072786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5C071C" w:rsidRDefault="0072786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5C071C" w:rsidRDefault="0072786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5C071C" w:rsidRDefault="0072786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5C071C" w:rsidRDefault="0072786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5C071C" w:rsidRDefault="0072786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5C071C" w:rsidRDefault="0072786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5C071C" w:rsidRDefault="0072786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5C071C" w:rsidRDefault="0072786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5C071C" w:rsidRDefault="0072786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5C071C" w:rsidRDefault="0072786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5C071C" w:rsidRDefault="00727865">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楷体" w:hAnsi="Times New Roman" w:cs="Times New Roman" w:hint="eastAsia"/>
          <w:kern w:val="0"/>
          <w:sz w:val="24"/>
          <w:szCs w:val="24"/>
        </w:rPr>
        <w:lastRenderedPageBreak/>
        <w:t xml:space="preserve">    </w:t>
      </w:r>
      <w:r>
        <w:rPr>
          <w:rFonts w:ascii="Times New Roman" w:eastAsia="黑体" w:hAnsi="Times New Roman" w:cs="黑体" w:hint="eastAsia"/>
          <w:b/>
          <w:bCs/>
          <w:kern w:val="0"/>
          <w:sz w:val="30"/>
          <w:szCs w:val="30"/>
        </w:rPr>
        <w:t>十二、关于空表的说明</w:t>
      </w:r>
    </w:p>
    <w:p w:rsidR="005C071C" w:rsidRDefault="00727865">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州区下营镇小港学校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州区下营镇小港学校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州区下营镇小港学校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r>
        <w:rPr>
          <w:rFonts w:ascii="Times New Roman" w:eastAsia="仿宋_GB2312" w:hAnsi="Times New Roman" w:cs="仿宋_GB2312" w:hint="eastAsia"/>
          <w:sz w:val="30"/>
          <w:szCs w:val="30"/>
        </w:rPr>
        <w:t>财政拨款“三公”经费支出决算表为空表。</w:t>
      </w:r>
    </w:p>
    <w:p w:rsidR="005C071C" w:rsidRDefault="005C071C">
      <w:pPr>
        <w:autoSpaceDE w:val="0"/>
        <w:autoSpaceDN w:val="0"/>
        <w:adjustRightInd w:val="0"/>
        <w:spacing w:line="600" w:lineRule="exact"/>
        <w:ind w:firstLine="601"/>
        <w:jc w:val="left"/>
        <w:rPr>
          <w:rFonts w:ascii="Times New Roman" w:eastAsia="仿宋_GB2312" w:hAnsi="Times New Roman" w:cs="仿宋_GB2312"/>
          <w:sz w:val="30"/>
          <w:szCs w:val="30"/>
        </w:rPr>
      </w:pPr>
    </w:p>
    <w:p w:rsidR="005C071C" w:rsidRDefault="00727865">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5C071C" w:rsidRDefault="005C071C">
      <w:pPr>
        <w:autoSpaceDE w:val="0"/>
        <w:autoSpaceDN w:val="0"/>
        <w:adjustRightInd w:val="0"/>
        <w:spacing w:line="580" w:lineRule="exact"/>
        <w:ind w:firstLine="600"/>
        <w:jc w:val="left"/>
        <w:rPr>
          <w:rFonts w:ascii="Times New Roman" w:eastAsia="黑体" w:hAnsi="Times New Roman" w:cs="黑体"/>
          <w:sz w:val="30"/>
          <w:szCs w:val="30"/>
          <w:lang w:val="zh-CN"/>
        </w:rPr>
      </w:pPr>
    </w:p>
    <w:p w:rsidR="005C071C" w:rsidRDefault="0072786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5C071C" w:rsidRDefault="0072786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州区下营镇小港学校</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8,667,944.52</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65,152.12</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0.76%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：上年度经费拨款不足，今年全额拨款。</w:t>
      </w:r>
    </w:p>
    <w:p w:rsidR="005C071C" w:rsidRDefault="0072786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5C071C" w:rsidRDefault="0072786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州区下营镇小港学校</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8,615,677.38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37,255.48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上年度经费拨款不足，今年全额拨款。</w:t>
      </w:r>
    </w:p>
    <w:p w:rsidR="005C071C" w:rsidRDefault="00727865">
      <w:pPr>
        <w:autoSpaceDE w:val="0"/>
        <w:autoSpaceDN w:val="0"/>
        <w:adjustRightInd w:val="0"/>
        <w:spacing w:line="600" w:lineRule="exact"/>
        <w:ind w:firstLine="600"/>
        <w:jc w:val="left"/>
        <w:rPr>
          <w:rFonts w:ascii="Times New Roman" w:eastAsia="宋体" w:hAnsi="Times New Roman" w:cs="Times New Roman"/>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8,496,400.68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98.62</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p>
    <w:p w:rsidR="005C071C" w:rsidRDefault="00727865">
      <w:p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lastRenderedPageBreak/>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119,276.70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1.38%</w:t>
      </w:r>
      <w:r>
        <w:rPr>
          <w:rFonts w:ascii="Times New Roman" w:eastAsia="仿宋_GB2312" w:hAnsi="Times New Roman" w:cs="仿宋_GB2312" w:hint="eastAsia"/>
          <w:sz w:val="30"/>
          <w:szCs w:val="30"/>
          <w:lang w:val="zh-CN"/>
        </w:rPr>
        <w:t>。</w:t>
      </w:r>
    </w:p>
    <w:p w:rsidR="005C071C" w:rsidRDefault="0072786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5C071C" w:rsidRDefault="00727865">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州区下营镇小港学校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8,638,544.18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88,018.92</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上年度经费拨款不足，今年全额拨款。</w:t>
      </w:r>
    </w:p>
    <w:p w:rsidR="005C071C" w:rsidRDefault="00727865">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8,496,400.68</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98.35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142,143.50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1.65%</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5C071C" w:rsidRDefault="0072786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5C071C" w:rsidRDefault="00727865">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州区下营镇小港学校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8,496,400.68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10,306.42</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0.12</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上年度经费拨款不足，今年全额拨款。</w:t>
      </w:r>
    </w:p>
    <w:p w:rsidR="005C071C" w:rsidRDefault="0072786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5C071C" w:rsidRDefault="00727865">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5C071C" w:rsidRDefault="00727865">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州区下营镇小港学校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8,496,400.68</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98.35%</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10,306.42</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0.12%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：上年度经费拨款不足，今年全额拨款。</w:t>
      </w:r>
    </w:p>
    <w:p w:rsidR="005C071C" w:rsidRDefault="00727865">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lastRenderedPageBreak/>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5C071C" w:rsidRDefault="00727865">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8,496,400.68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8,496,400.68</w:t>
      </w:r>
      <w:r>
        <w:rPr>
          <w:rFonts w:ascii="Times New Roman" w:eastAsia="仿宋_GB2312" w:hAnsi="Times New Roman" w:cs="仿宋_GB2312" w:hint="eastAsia"/>
          <w:sz w:val="30"/>
          <w:szCs w:val="30"/>
        </w:rPr>
        <w:t>元，主要用于以下方面：教育支出</w:t>
      </w:r>
      <w:r>
        <w:rPr>
          <w:rFonts w:ascii="Times New Roman" w:eastAsia="仿宋_GB2312" w:hAnsi="Times New Roman" w:cs="仿宋_GB2312" w:hint="eastAsia"/>
          <w:sz w:val="30"/>
          <w:szCs w:val="30"/>
        </w:rPr>
        <w:t>7,178,239.51</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84.49%</w:t>
      </w:r>
      <w:r>
        <w:rPr>
          <w:rFonts w:ascii="Times New Roman" w:eastAsia="仿宋_GB2312" w:hAnsi="Times New Roman" w:cs="仿宋_GB2312" w:hint="eastAsia"/>
          <w:sz w:val="30"/>
          <w:szCs w:val="30"/>
        </w:rPr>
        <w:t>，社会保障和</w:t>
      </w:r>
      <w:r>
        <w:rPr>
          <w:rFonts w:ascii="Times New Roman" w:eastAsia="仿宋_GB2312" w:hAnsi="Times New Roman" w:cs="仿宋_GB2312" w:hint="eastAsia"/>
          <w:sz w:val="30"/>
          <w:szCs w:val="30"/>
        </w:rPr>
        <w:t>就业支出</w:t>
      </w:r>
      <w:r>
        <w:rPr>
          <w:rFonts w:ascii="Times New Roman" w:eastAsia="仿宋_GB2312" w:hAnsi="Times New Roman" w:cs="仿宋_GB2312" w:hint="eastAsia"/>
          <w:sz w:val="30"/>
          <w:szCs w:val="30"/>
        </w:rPr>
        <w:t>927,908.4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10.92%</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390,252.77</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4.59%</w:t>
      </w:r>
    </w:p>
    <w:p w:rsidR="005C071C" w:rsidRDefault="00727865">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5C071C" w:rsidRDefault="0072786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8,104,615.52</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8,496,400.68</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104.83%</w:t>
      </w:r>
      <w:r>
        <w:rPr>
          <w:rFonts w:ascii="Times New Roman" w:eastAsia="仿宋_GB2312" w:hAnsi="Times New Roman" w:cs="仿宋_GB2312" w:hint="eastAsia"/>
          <w:kern w:val="0"/>
          <w:sz w:val="30"/>
          <w:szCs w:val="30"/>
        </w:rPr>
        <w:t>。其中：</w:t>
      </w:r>
    </w:p>
    <w:p w:rsidR="005C071C" w:rsidRDefault="00727865">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年度一般公共预算财政拨款支出年初预算为</w:t>
      </w:r>
      <w:r>
        <w:rPr>
          <w:rFonts w:ascii="Times New Roman" w:eastAsia="仿宋_GB2312" w:hAnsi="Times New Roman" w:cs="仿宋_GB2312" w:hint="eastAsia"/>
          <w:sz w:val="30"/>
          <w:szCs w:val="30"/>
        </w:rPr>
        <w:t>8,104,615.52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8,496,400.68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104.83%</w:t>
      </w:r>
      <w:r>
        <w:rPr>
          <w:rFonts w:ascii="Times New Roman" w:eastAsia="仿宋_GB2312" w:hAnsi="Times New Roman" w:cs="仿宋_GB2312" w:hint="eastAsia"/>
          <w:sz w:val="30"/>
          <w:szCs w:val="30"/>
        </w:rPr>
        <w:t>。其中：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教育支出（类）年初预算为</w:t>
      </w:r>
      <w:r>
        <w:rPr>
          <w:rFonts w:ascii="Times New Roman" w:eastAsia="仿宋_GB2312" w:hAnsi="Times New Roman" w:cs="仿宋_GB2312" w:hint="eastAsia"/>
          <w:sz w:val="30"/>
          <w:szCs w:val="30"/>
        </w:rPr>
        <w:t>6,832,899.92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7,178,239.51</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105.05%</w:t>
      </w:r>
      <w:r>
        <w:rPr>
          <w:rFonts w:ascii="Times New Roman" w:eastAsia="仿宋_GB2312" w:hAnsi="Times New Roman" w:cs="仿宋_GB2312" w:hint="eastAsia"/>
          <w:sz w:val="30"/>
          <w:szCs w:val="30"/>
        </w:rPr>
        <w:t>，决算数大于年初预算数的主要原因是各项经费拨款充足。其中：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普通教育（款）年初预算为</w:t>
      </w:r>
      <w:r>
        <w:rPr>
          <w:rFonts w:ascii="Times New Roman" w:eastAsia="仿宋_GB2312" w:hAnsi="Times New Roman" w:cs="仿宋_GB2312" w:hint="eastAsia"/>
          <w:sz w:val="30"/>
          <w:szCs w:val="30"/>
        </w:rPr>
        <w:t>6,832,899.92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 xml:space="preserve">    7,178,239.51</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105.05%</w:t>
      </w:r>
      <w:r>
        <w:rPr>
          <w:rFonts w:ascii="Times New Roman" w:eastAsia="仿宋_GB2312" w:hAnsi="Times New Roman" w:cs="仿宋_GB2312" w:hint="eastAsia"/>
          <w:sz w:val="30"/>
          <w:szCs w:val="30"/>
        </w:rPr>
        <w:t>，决算数大于年初预算数的主要原因是各项经费拨款充足。</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小学教育（项）年初预算为</w:t>
      </w:r>
      <w:r>
        <w:rPr>
          <w:rFonts w:ascii="Times New Roman" w:eastAsia="仿宋_GB2312" w:hAnsi="Times New Roman" w:cs="仿宋_GB2312" w:hint="eastAsia"/>
          <w:sz w:val="30"/>
          <w:szCs w:val="30"/>
        </w:rPr>
        <w:t>2,389,070.68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 xml:space="preserve">    2,924,695.44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122.42%</w:t>
      </w:r>
      <w:r>
        <w:rPr>
          <w:rFonts w:ascii="Times New Roman" w:eastAsia="仿宋_GB2312" w:hAnsi="Times New Roman" w:cs="仿宋_GB2312" w:hint="eastAsia"/>
          <w:sz w:val="30"/>
          <w:szCs w:val="30"/>
        </w:rPr>
        <w:t>，决算数大于年初预算数的主要原因是财政拨款充足。</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初中教育（项）年</w:t>
      </w:r>
      <w:r>
        <w:rPr>
          <w:rFonts w:ascii="Times New Roman" w:eastAsia="仿宋_GB2312" w:hAnsi="Times New Roman" w:cs="仿宋_GB2312" w:hint="eastAsia"/>
          <w:sz w:val="30"/>
          <w:szCs w:val="30"/>
        </w:rPr>
        <w:t>初预算为</w:t>
      </w:r>
      <w:r>
        <w:rPr>
          <w:rFonts w:ascii="Times New Roman" w:eastAsia="仿宋_GB2312" w:hAnsi="Times New Roman" w:cs="仿宋_GB2312" w:hint="eastAsia"/>
          <w:sz w:val="30"/>
          <w:szCs w:val="30"/>
        </w:rPr>
        <w:t>4,443,829.24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lastRenderedPageBreak/>
        <w:t>4,253,544.07</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95.72%</w:t>
      </w:r>
      <w:r>
        <w:rPr>
          <w:rFonts w:ascii="Times New Roman" w:eastAsia="仿宋_GB2312" w:hAnsi="Times New Roman" w:cs="仿宋_GB2312" w:hint="eastAsia"/>
          <w:sz w:val="30"/>
          <w:szCs w:val="30"/>
        </w:rPr>
        <w:t>，决算数小于年初预算数的主要原因是人员退休调整。</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社会保障和就业支出（类）年初预算为</w:t>
      </w:r>
      <w:r>
        <w:rPr>
          <w:rFonts w:ascii="Times New Roman" w:eastAsia="仿宋_GB2312" w:hAnsi="Times New Roman" w:cs="仿宋_GB2312" w:hint="eastAsia"/>
          <w:sz w:val="30"/>
          <w:szCs w:val="30"/>
        </w:rPr>
        <w:t>897,681.6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927,908.4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103.37%</w:t>
      </w:r>
      <w:r>
        <w:rPr>
          <w:rFonts w:ascii="Times New Roman" w:eastAsia="仿宋_GB2312" w:hAnsi="Times New Roman" w:cs="仿宋_GB2312" w:hint="eastAsia"/>
          <w:sz w:val="30"/>
          <w:szCs w:val="30"/>
        </w:rPr>
        <w:t>，决算数大于年初预算数的主要原因是保险基数调整。其中：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行政事业单位养老支出（款）年初预算为</w:t>
      </w:r>
      <w:r>
        <w:rPr>
          <w:rFonts w:ascii="Times New Roman" w:eastAsia="仿宋_GB2312" w:hAnsi="Times New Roman" w:cs="仿宋_GB2312" w:hint="eastAsia"/>
          <w:sz w:val="30"/>
          <w:szCs w:val="30"/>
        </w:rPr>
        <w:t>598,454.4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621,805.6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103.9%</w:t>
      </w:r>
      <w:r>
        <w:rPr>
          <w:rFonts w:ascii="Times New Roman" w:eastAsia="仿宋_GB2312" w:hAnsi="Times New Roman" w:cs="仿宋_GB2312" w:hint="eastAsia"/>
          <w:sz w:val="30"/>
          <w:szCs w:val="30"/>
        </w:rPr>
        <w:t>，决算数大于年初预算数的主要原因是保险基数调整</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机关事业单位基本养老保险缴费支出（项）年初预算为</w:t>
      </w:r>
      <w:r>
        <w:rPr>
          <w:rFonts w:ascii="Times New Roman" w:eastAsia="仿宋_GB2312" w:hAnsi="Times New Roman" w:cs="仿宋_GB2312" w:hint="eastAsia"/>
          <w:sz w:val="30"/>
          <w:szCs w:val="30"/>
        </w:rPr>
        <w:t>598,454.4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621,805.6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103.9%</w:t>
      </w:r>
      <w:r>
        <w:rPr>
          <w:rFonts w:ascii="Times New Roman" w:eastAsia="仿宋_GB2312" w:hAnsi="Times New Roman" w:cs="仿宋_GB2312" w:hint="eastAsia"/>
          <w:sz w:val="30"/>
          <w:szCs w:val="30"/>
        </w:rPr>
        <w:t>，决算数大于年初预算数的主要原因是保险基数调整。</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机关事业单位职业年金缴费支出（项）年初预算为</w:t>
      </w:r>
      <w:r>
        <w:rPr>
          <w:rFonts w:ascii="Times New Roman" w:eastAsia="仿宋_GB2312" w:hAnsi="Times New Roman" w:cs="仿宋_GB2312" w:hint="eastAsia"/>
          <w:sz w:val="30"/>
          <w:szCs w:val="30"/>
        </w:rPr>
        <w:t>299,227.2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306,102.8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102.3%</w:t>
      </w:r>
      <w:r>
        <w:rPr>
          <w:rFonts w:ascii="Times New Roman" w:eastAsia="仿宋_GB2312" w:hAnsi="Times New Roman" w:cs="仿宋_GB2312" w:hint="eastAsia"/>
          <w:sz w:val="30"/>
          <w:szCs w:val="30"/>
        </w:rPr>
        <w:t>，决算数大于年初预算数的主要原因是缴费基数增加。</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卫生健康支出（类）年初预算为</w:t>
      </w:r>
      <w:r>
        <w:rPr>
          <w:rFonts w:ascii="Times New Roman" w:eastAsia="仿宋_GB2312" w:hAnsi="Times New Roman" w:cs="仿宋_GB2312" w:hint="eastAsia"/>
          <w:sz w:val="30"/>
          <w:szCs w:val="30"/>
        </w:rPr>
        <w:t>374034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391,252.77</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104.34%</w:t>
      </w:r>
      <w:r>
        <w:rPr>
          <w:rFonts w:ascii="Times New Roman" w:eastAsia="仿宋_GB2312" w:hAnsi="Times New Roman" w:cs="仿宋_GB2312" w:hint="eastAsia"/>
          <w:sz w:val="30"/>
          <w:szCs w:val="30"/>
        </w:rPr>
        <w:t>，决算数大于年初预算数</w:t>
      </w:r>
      <w:r>
        <w:rPr>
          <w:rFonts w:ascii="Times New Roman" w:eastAsia="仿宋_GB2312" w:hAnsi="Times New Roman" w:cs="仿宋_GB2312" w:hint="eastAsia"/>
          <w:sz w:val="30"/>
          <w:szCs w:val="30"/>
        </w:rPr>
        <w:t>的主要原因是缴费基数增加。其中：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行政事业单位医疗（款）年初预算为</w:t>
      </w:r>
      <w:r>
        <w:rPr>
          <w:rFonts w:ascii="Times New Roman" w:eastAsia="仿宋_GB2312" w:hAnsi="Times New Roman" w:cs="仿宋_GB2312" w:hint="eastAsia"/>
          <w:sz w:val="30"/>
          <w:szCs w:val="30"/>
        </w:rPr>
        <w:t>374034</w:t>
      </w:r>
      <w:r>
        <w:rPr>
          <w:rFonts w:ascii="Times New Roman" w:eastAsia="仿宋_GB2312" w:hAnsi="Times New Roman" w:cs="仿宋_GB2312" w:hint="eastAsia"/>
          <w:sz w:val="30"/>
          <w:szCs w:val="30"/>
        </w:rPr>
        <w:t>元，支出决算为</w:t>
      </w:r>
      <w:r>
        <w:rPr>
          <w:rFonts w:ascii="Times New Roman" w:eastAsia="仿宋_GB2312" w:hAnsi="Times New Roman" w:cs="Times New Roman" w:hint="eastAsia"/>
          <w:sz w:val="30"/>
          <w:szCs w:val="30"/>
        </w:rPr>
        <w:t>391,252.77</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104.34%</w:t>
      </w:r>
      <w:r>
        <w:rPr>
          <w:rFonts w:ascii="Times New Roman" w:eastAsia="仿宋_GB2312" w:hAnsi="Times New Roman" w:cs="仿宋_GB2312" w:hint="eastAsia"/>
          <w:sz w:val="30"/>
          <w:szCs w:val="30"/>
        </w:rPr>
        <w:t>，决算数大于年初预算数的主要原因是缴费基数增加。</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事业单位医疗（项）年初预算为</w:t>
      </w:r>
      <w:r>
        <w:rPr>
          <w:rFonts w:ascii="Times New Roman" w:eastAsia="仿宋_GB2312" w:hAnsi="Times New Roman" w:cs="仿宋_GB2312" w:hint="eastAsia"/>
          <w:sz w:val="30"/>
          <w:szCs w:val="30"/>
        </w:rPr>
        <w:t>374034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391,252.77</w:t>
      </w:r>
      <w:r>
        <w:rPr>
          <w:rFonts w:ascii="Times New Roman" w:eastAsia="仿宋_GB2312" w:hAnsi="Times New Roman" w:cs="仿宋_GB2312" w:hint="eastAsia"/>
          <w:sz w:val="30"/>
          <w:szCs w:val="30"/>
        </w:rPr>
        <w:lastRenderedPageBreak/>
        <w:t>元，完成年初预算的</w:t>
      </w:r>
      <w:r>
        <w:rPr>
          <w:rFonts w:ascii="Times New Roman" w:eastAsia="仿宋_GB2312" w:hAnsi="Times New Roman" w:cs="仿宋_GB2312" w:hint="eastAsia"/>
          <w:sz w:val="30"/>
          <w:szCs w:val="30"/>
        </w:rPr>
        <w:t>104.34%</w:t>
      </w:r>
      <w:r>
        <w:rPr>
          <w:rFonts w:ascii="Times New Roman" w:eastAsia="仿宋_GB2312" w:hAnsi="Times New Roman" w:cs="仿宋_GB2312" w:hint="eastAsia"/>
          <w:sz w:val="30"/>
          <w:szCs w:val="30"/>
        </w:rPr>
        <w:t>，决算数大于年初预算数的主要原因是缴费基数增加。</w:t>
      </w:r>
    </w:p>
    <w:p w:rsidR="005C071C" w:rsidRDefault="0072786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5C071C" w:rsidRDefault="00727865">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州区下营镇小港学校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8,496,400.68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10,306.42</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上年度经费拨款不足，今年全额拨款。</w:t>
      </w:r>
      <w:r>
        <w:rPr>
          <w:rFonts w:ascii="Times New Roman" w:eastAsia="仿宋_GB2312" w:hAnsi="Times New Roman" w:cs="仿宋_GB2312" w:hint="eastAsia"/>
          <w:kern w:val="0"/>
          <w:sz w:val="30"/>
          <w:szCs w:val="30"/>
        </w:rPr>
        <w:t>其中：</w:t>
      </w:r>
    </w:p>
    <w:p w:rsidR="005C071C" w:rsidRDefault="00727865">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7,983,595.67</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基本工资、津贴补贴、奖金、绩效工资、机关事业单位基本养老保险缴费、</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职业年金缴费、职工基本医疗保险缴费、</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其他社会保障缴费、住房公积金、其他工资福利支出、退休费、生活补助、奖励金。</w:t>
      </w:r>
    </w:p>
    <w:p w:rsidR="005C071C" w:rsidRDefault="00727865">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512,805.01</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办公费、电费、邮电费、取暖费、差旅费、维修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费、培训费、专用材料费、劳务费。</w:t>
      </w:r>
    </w:p>
    <w:p w:rsidR="005C071C" w:rsidRPr="00727865" w:rsidRDefault="00727865" w:rsidP="0072786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5C071C" w:rsidRDefault="00727865">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州区下营镇小港学校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5C071C" w:rsidRDefault="0072786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5C071C" w:rsidRDefault="0072786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州区下营镇小港学校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5C071C" w:rsidRDefault="0072786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727865" w:rsidRDefault="00727865" w:rsidP="00727865">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727865" w:rsidRDefault="00727865" w:rsidP="00727865">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lastRenderedPageBreak/>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727865" w:rsidRDefault="00727865" w:rsidP="00727865">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727865" w:rsidRDefault="00727865" w:rsidP="00727865">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727865" w:rsidRDefault="00727865" w:rsidP="00727865">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727865" w:rsidRDefault="00727865" w:rsidP="00727865">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727865" w:rsidRDefault="00727865" w:rsidP="00727865">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727865" w:rsidRDefault="00727865" w:rsidP="00727865">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727865" w:rsidRDefault="00727865" w:rsidP="00727865">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lastRenderedPageBreak/>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727865" w:rsidRDefault="00727865" w:rsidP="00727865">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727865" w:rsidRDefault="00727865" w:rsidP="00727865">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5C071C" w:rsidRDefault="00727865" w:rsidP="00727865">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5C071C" w:rsidRDefault="0072786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5C071C" w:rsidRDefault="0072786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州区下营镇小港学校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运行经费。机关运行经费支出口径应在专业名词解释中予以说明。</w:t>
      </w:r>
    </w:p>
    <w:p w:rsidR="005C071C" w:rsidRDefault="0072786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5C071C" w:rsidRDefault="00727865">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州区下营镇小港学校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5C071C" w:rsidRDefault="0072786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5C071C" w:rsidRDefault="00727865">
      <w:pPr>
        <w:autoSpaceDE w:val="0"/>
        <w:autoSpaceDN w:val="0"/>
        <w:adjustRightInd w:val="0"/>
        <w:spacing w:line="600" w:lineRule="exact"/>
        <w:ind w:firstLine="600"/>
        <w:jc w:val="left"/>
        <w:rPr>
          <w:rFonts w:ascii="Times New Roman" w:eastAsia="仿宋_GB2312" w:hAnsi="Times New Roman" w:cs="仿宋_GB2312"/>
          <w:sz w:val="30"/>
          <w:szCs w:val="30"/>
        </w:rPr>
      </w:pPr>
      <w:bookmarkStart w:id="0" w:name="_GoBack"/>
      <w:bookmarkEnd w:id="0"/>
      <w:r>
        <w:rPr>
          <w:rFonts w:ascii="Times New Roman" w:eastAsia="仿宋_GB2312" w:hAnsi="Times New Roman" w:cs="仿宋_GB2312" w:hint="eastAsia"/>
          <w:sz w:val="30"/>
          <w:szCs w:val="30"/>
        </w:rPr>
        <w:t>天津市蓟州区下营镇小港学校</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年度无国有资产占有使用情况。</w:t>
      </w:r>
    </w:p>
    <w:p w:rsidR="005C071C" w:rsidRDefault="0072786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5C071C" w:rsidRDefault="0072786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州区下营镇小港学校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w:t>
      </w:r>
      <w:r>
        <w:rPr>
          <w:rFonts w:ascii="Times New Roman" w:eastAsia="仿宋_GB2312" w:hAnsi="Times New Roman" w:cs="仿宋_GB2312" w:hint="eastAsia"/>
          <w:sz w:val="30"/>
          <w:szCs w:val="30"/>
        </w:rPr>
        <w:lastRenderedPageBreak/>
        <w:t>度已对</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个项目开展绩效自评，涉及金额</w:t>
      </w:r>
      <w:r>
        <w:rPr>
          <w:rFonts w:ascii="Times New Roman" w:eastAsia="仿宋_GB2312" w:hAnsi="Times New Roman" w:cs="仿宋_GB2312" w:hint="eastAsia"/>
          <w:sz w:val="30"/>
          <w:szCs w:val="30"/>
        </w:rPr>
        <w:t>171,543.84</w:t>
      </w:r>
      <w:r>
        <w:rPr>
          <w:rFonts w:ascii="Times New Roman" w:eastAsia="仿宋_GB2312" w:hAnsi="Times New Roman" w:cs="仿宋_GB2312" w:hint="eastAsia"/>
          <w:sz w:val="30"/>
          <w:szCs w:val="30"/>
        </w:rPr>
        <w:t>元，自评结果已随部门决算一并公开。</w:t>
      </w:r>
    </w:p>
    <w:p w:rsidR="005C071C" w:rsidRDefault="0072786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5C071C" w:rsidRDefault="0072786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州区下营镇小港学校教育支出</w:t>
      </w:r>
      <w:r>
        <w:rPr>
          <w:rFonts w:ascii="Times New Roman" w:eastAsia="仿宋_GB2312" w:hAnsi="Times New Roman" w:cs="仿宋_GB2312" w:hint="eastAsia"/>
          <w:sz w:val="30"/>
          <w:szCs w:val="30"/>
        </w:rPr>
        <w:t>7,178,239.51</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927,908.4</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390,252.77</w:t>
      </w:r>
      <w:r>
        <w:rPr>
          <w:rFonts w:ascii="Times New Roman" w:eastAsia="仿宋_GB2312" w:hAnsi="Times New Roman" w:cs="仿宋_GB2312" w:hint="eastAsia"/>
          <w:sz w:val="30"/>
          <w:szCs w:val="30"/>
        </w:rPr>
        <w:t>元。</w:t>
      </w:r>
    </w:p>
    <w:p w:rsidR="005C071C" w:rsidRDefault="005C071C">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5C071C" w:rsidRDefault="00727865">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5C071C" w:rsidRDefault="00727865">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5C071C" w:rsidRDefault="005C071C">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5C071C" w:rsidRDefault="0072786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5C071C" w:rsidRDefault="0072786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5C071C" w:rsidRDefault="00727865">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5C071C">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0OTNmNWNkYmEwZDhjNWY5OGQ3MjRhZDMyNGQwM2Y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C071C"/>
    <w:rsid w:val="005D1367"/>
    <w:rsid w:val="005D3F56"/>
    <w:rsid w:val="00654D17"/>
    <w:rsid w:val="006623EC"/>
    <w:rsid w:val="006A094D"/>
    <w:rsid w:val="006D2409"/>
    <w:rsid w:val="006E65DB"/>
    <w:rsid w:val="00727865"/>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6E3F51"/>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14</Pages>
  <Words>816</Words>
  <Characters>4653</Characters>
  <Application>Microsoft Office Word</Application>
  <DocSecurity>0</DocSecurity>
  <Lines>38</Lines>
  <Paragraphs>10</Paragraphs>
  <ScaleCrop>false</ScaleCrop>
  <Company>HP Inc.</Company>
  <LinksUpToDate>false</LinksUpToDate>
  <CharactersWithSpaces>5459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2024-09-09T08:44:00Z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81FEF8D0EADA44079AC5A772035A32F1</vt:lpwstr>
  </property>
</Properties>
</file>