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631" w:rsidRDefault="00632631">
      <w:pPr>
        <w:spacing w:line="600" w:lineRule="exact"/>
        <w:rPr>
          <w:rFonts w:ascii="黑体" w:eastAsia="黑体" w:hAnsi="黑体"/>
          <w:sz w:val="32"/>
          <w:szCs w:val="24"/>
          <w:lang w:val="zh-CN"/>
        </w:rPr>
      </w:pPr>
    </w:p>
    <w:p w:rsidR="00632631" w:rsidRDefault="00632631">
      <w:pPr>
        <w:spacing w:line="580" w:lineRule="exact"/>
        <w:jc w:val="center"/>
        <w:rPr>
          <w:rFonts w:ascii="黑体" w:eastAsia="黑体" w:hAnsi="黑体"/>
          <w:sz w:val="44"/>
          <w:szCs w:val="24"/>
          <w:lang w:val="zh-CN"/>
        </w:rPr>
      </w:pPr>
    </w:p>
    <w:p w:rsidR="00632631" w:rsidRDefault="00632631">
      <w:pPr>
        <w:spacing w:line="580" w:lineRule="exact"/>
        <w:jc w:val="center"/>
        <w:rPr>
          <w:rFonts w:eastAsia="Times New Roman"/>
          <w:sz w:val="44"/>
          <w:szCs w:val="24"/>
          <w:lang w:val="zh-CN"/>
        </w:rPr>
      </w:pPr>
    </w:p>
    <w:p w:rsidR="00632631" w:rsidRDefault="00632631">
      <w:pPr>
        <w:spacing w:line="580" w:lineRule="exact"/>
        <w:jc w:val="center"/>
        <w:rPr>
          <w:rFonts w:eastAsia="Times New Roman"/>
          <w:sz w:val="44"/>
          <w:szCs w:val="24"/>
          <w:lang w:val="zh-CN"/>
        </w:rPr>
      </w:pPr>
    </w:p>
    <w:p w:rsidR="00632631" w:rsidRDefault="00632631">
      <w:pPr>
        <w:spacing w:line="580" w:lineRule="exact"/>
        <w:jc w:val="center"/>
        <w:rPr>
          <w:rFonts w:eastAsia="Times New Roman"/>
          <w:sz w:val="44"/>
          <w:szCs w:val="24"/>
          <w:lang w:val="zh-CN"/>
        </w:rPr>
      </w:pPr>
    </w:p>
    <w:p w:rsidR="00632631" w:rsidRDefault="00632631">
      <w:pPr>
        <w:spacing w:line="580" w:lineRule="exact"/>
        <w:jc w:val="center"/>
        <w:rPr>
          <w:rFonts w:eastAsia="Times New Roman"/>
          <w:sz w:val="44"/>
          <w:szCs w:val="24"/>
          <w:lang w:val="zh-CN"/>
        </w:rPr>
      </w:pPr>
    </w:p>
    <w:p w:rsidR="00632631" w:rsidRDefault="00632631">
      <w:pPr>
        <w:spacing w:line="580" w:lineRule="exact"/>
        <w:jc w:val="center"/>
        <w:rPr>
          <w:rFonts w:eastAsia="Times New Roman"/>
          <w:sz w:val="44"/>
          <w:szCs w:val="24"/>
          <w:lang w:val="zh-CN"/>
        </w:rPr>
      </w:pPr>
    </w:p>
    <w:p w:rsidR="00632631" w:rsidRDefault="00632631">
      <w:pPr>
        <w:spacing w:line="580" w:lineRule="exact"/>
        <w:jc w:val="center"/>
        <w:rPr>
          <w:rFonts w:eastAsia="Times New Roman"/>
          <w:sz w:val="44"/>
          <w:szCs w:val="24"/>
          <w:lang w:val="zh-CN"/>
        </w:rPr>
      </w:pPr>
    </w:p>
    <w:p w:rsidR="00632631" w:rsidRDefault="005F4A19">
      <w:pPr>
        <w:spacing w:line="580" w:lineRule="exact"/>
        <w:jc w:val="center"/>
        <w:rPr>
          <w:rFonts w:ascii="黑体" w:eastAsia="黑体" w:hAnsi="黑体"/>
          <w:sz w:val="44"/>
          <w:szCs w:val="24"/>
          <w:lang w:val="zh-CN"/>
        </w:rPr>
      </w:pPr>
      <w:r>
        <w:rPr>
          <w:rFonts w:ascii="黑体" w:eastAsia="黑体" w:hAnsi="黑体" w:hint="eastAsia"/>
          <w:sz w:val="44"/>
          <w:szCs w:val="24"/>
          <w:lang w:val="zh-CN"/>
        </w:rPr>
        <w:t>天津市</w:t>
      </w:r>
      <w:proofErr w:type="gramStart"/>
      <w:r>
        <w:rPr>
          <w:rFonts w:ascii="黑体" w:eastAsia="黑体" w:hAnsi="黑体" w:hint="eastAsia"/>
          <w:sz w:val="44"/>
          <w:szCs w:val="24"/>
          <w:lang w:val="zh-CN"/>
        </w:rPr>
        <w:t>蓟</w:t>
      </w:r>
      <w:proofErr w:type="gramEnd"/>
      <w:r>
        <w:rPr>
          <w:rFonts w:ascii="黑体" w:eastAsia="黑体" w:hAnsi="黑体" w:hint="eastAsia"/>
          <w:sz w:val="44"/>
          <w:szCs w:val="24"/>
          <w:lang w:val="zh-CN"/>
        </w:rPr>
        <w:t>州区孙各庄满族乡卫生院</w:t>
      </w:r>
    </w:p>
    <w:p w:rsidR="00632631" w:rsidRDefault="005F4A19">
      <w:pPr>
        <w:spacing w:line="580" w:lineRule="exact"/>
        <w:jc w:val="center"/>
        <w:rPr>
          <w:rFonts w:ascii="黑体" w:eastAsia="黑体" w:hAnsi="黑体"/>
          <w:sz w:val="44"/>
          <w:szCs w:val="24"/>
          <w:lang w:val="zh-CN"/>
        </w:rPr>
      </w:pPr>
      <w:r>
        <w:rPr>
          <w:rFonts w:eastAsia="Times New Roman"/>
          <w:sz w:val="44"/>
          <w:szCs w:val="24"/>
          <w:lang w:val="zh-CN"/>
        </w:rPr>
        <w:t>2019</w:t>
      </w:r>
      <w:r>
        <w:rPr>
          <w:rFonts w:ascii="黑体" w:eastAsia="黑体" w:hAnsi="黑体" w:hint="eastAsia"/>
          <w:sz w:val="44"/>
          <w:szCs w:val="24"/>
          <w:lang w:val="zh-CN"/>
        </w:rPr>
        <w:t>年度部门决算</w:t>
      </w:r>
    </w:p>
    <w:p w:rsidR="00632631" w:rsidRDefault="005F4A19">
      <w:pPr>
        <w:spacing w:line="580" w:lineRule="exact"/>
        <w:jc w:val="center"/>
        <w:rPr>
          <w:rFonts w:ascii="黑体" w:eastAsia="黑体" w:hAnsi="黑体"/>
          <w:sz w:val="44"/>
          <w:szCs w:val="24"/>
          <w:lang w:val="zh-CN"/>
        </w:rPr>
      </w:pPr>
      <w:r>
        <w:rPr>
          <w:rFonts w:ascii="黑体" w:eastAsia="黑体" w:hAnsi="黑体" w:hint="eastAsia"/>
          <w:sz w:val="44"/>
          <w:szCs w:val="24"/>
          <w:lang w:val="zh-CN"/>
        </w:rPr>
        <w:t>和“三公”经费决算编制说明</w:t>
      </w: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sz w:val="30"/>
          <w:szCs w:val="24"/>
        </w:rPr>
      </w:pPr>
    </w:p>
    <w:p w:rsidR="00632631" w:rsidRDefault="00632631">
      <w:pPr>
        <w:spacing w:line="580" w:lineRule="exact"/>
        <w:jc w:val="center"/>
        <w:rPr>
          <w:rFonts w:ascii="黑体" w:eastAsia="黑体" w:hAnsi="黑体"/>
          <w:kern w:val="0"/>
          <w:sz w:val="44"/>
          <w:szCs w:val="24"/>
        </w:rPr>
      </w:pPr>
    </w:p>
    <w:p w:rsidR="00632631" w:rsidRDefault="005F4A19">
      <w:pPr>
        <w:spacing w:line="580" w:lineRule="exact"/>
        <w:jc w:val="center"/>
        <w:rPr>
          <w:rFonts w:ascii="黑体" w:eastAsia="黑体" w:hAnsi="黑体"/>
          <w:kern w:val="0"/>
          <w:sz w:val="30"/>
          <w:szCs w:val="24"/>
        </w:rPr>
      </w:pPr>
      <w:r>
        <w:rPr>
          <w:rFonts w:ascii="黑体" w:eastAsia="黑体" w:hAnsi="黑体" w:hint="eastAsia"/>
          <w:kern w:val="0"/>
          <w:sz w:val="44"/>
          <w:szCs w:val="24"/>
        </w:rPr>
        <w:lastRenderedPageBreak/>
        <w:t>目</w:t>
      </w:r>
      <w:r>
        <w:rPr>
          <w:rFonts w:ascii="黑体" w:eastAsia="黑体" w:hAnsi="黑体"/>
          <w:kern w:val="0"/>
          <w:sz w:val="44"/>
          <w:szCs w:val="24"/>
        </w:rPr>
        <w:t xml:space="preserve">   </w:t>
      </w:r>
      <w:r>
        <w:rPr>
          <w:rFonts w:ascii="黑体" w:eastAsia="黑体" w:hAnsi="黑体" w:hint="eastAsia"/>
          <w:kern w:val="0"/>
          <w:sz w:val="44"/>
          <w:szCs w:val="24"/>
        </w:rPr>
        <w:t>录</w:t>
      </w:r>
    </w:p>
    <w:p w:rsidR="00632631" w:rsidRDefault="005F4A19">
      <w:pPr>
        <w:keepNext/>
        <w:keepLines/>
        <w:spacing w:line="600" w:lineRule="exact"/>
        <w:jc w:val="left"/>
        <w:rPr>
          <w:rFonts w:ascii="黑体" w:eastAsia="黑体" w:hAnsi="黑体"/>
          <w:kern w:val="0"/>
          <w:sz w:val="30"/>
          <w:szCs w:val="24"/>
        </w:rPr>
      </w:pPr>
      <w:r>
        <w:rPr>
          <w:rFonts w:ascii="黑体" w:eastAsia="黑体" w:hAnsi="黑体" w:hint="eastAsia"/>
          <w:kern w:val="0"/>
          <w:sz w:val="30"/>
          <w:szCs w:val="24"/>
        </w:rPr>
        <w:t>第一部分</w:t>
      </w:r>
      <w:r>
        <w:rPr>
          <w:rFonts w:ascii="黑体" w:eastAsia="黑体" w:hAnsi="黑体"/>
          <w:kern w:val="0"/>
          <w:sz w:val="30"/>
          <w:szCs w:val="24"/>
        </w:rPr>
        <w:t xml:space="preserve">  </w:t>
      </w:r>
      <w:r>
        <w:rPr>
          <w:rFonts w:ascii="黑体" w:eastAsia="黑体" w:hAnsi="黑体" w:hint="eastAsia"/>
          <w:kern w:val="0"/>
          <w:sz w:val="30"/>
          <w:szCs w:val="24"/>
        </w:rPr>
        <w:t>概况</w:t>
      </w:r>
    </w:p>
    <w:p w:rsidR="00632631" w:rsidRDefault="005F4A19">
      <w:pPr>
        <w:keepNext/>
        <w:keepLines/>
        <w:spacing w:line="600" w:lineRule="exact"/>
        <w:jc w:val="left"/>
        <w:rPr>
          <w:rFonts w:ascii="楷体_GB2312" w:eastAsia="楷体_GB2312" w:hAnsi="楷体_GB2312"/>
          <w:kern w:val="0"/>
          <w:sz w:val="30"/>
          <w:szCs w:val="24"/>
        </w:rPr>
      </w:pPr>
      <w:r>
        <w:rPr>
          <w:rFonts w:ascii="宋体" w:hAnsi="宋体" w:hint="eastAsia"/>
          <w:kern w:val="0"/>
          <w:sz w:val="24"/>
          <w:szCs w:val="24"/>
        </w:rPr>
        <w:t>一、</w:t>
      </w:r>
      <w:r>
        <w:rPr>
          <w:rFonts w:ascii="楷体_GB2312" w:eastAsia="楷体_GB2312" w:hAnsi="楷体_GB2312" w:hint="eastAsia"/>
          <w:kern w:val="0"/>
          <w:sz w:val="30"/>
          <w:szCs w:val="24"/>
        </w:rPr>
        <w:t>主要职责</w:t>
      </w:r>
    </w:p>
    <w:p w:rsidR="00632631" w:rsidRDefault="005F4A19">
      <w:pPr>
        <w:keepNext/>
        <w:keepLines/>
        <w:spacing w:line="600" w:lineRule="exact"/>
        <w:jc w:val="left"/>
        <w:rPr>
          <w:rFonts w:ascii="楷体_GB2312" w:eastAsia="楷体_GB2312" w:hAnsi="楷体_GB2312"/>
          <w:kern w:val="0"/>
          <w:sz w:val="30"/>
          <w:szCs w:val="24"/>
        </w:rPr>
      </w:pPr>
      <w:r>
        <w:rPr>
          <w:rFonts w:ascii="宋体" w:hAnsi="宋体" w:hint="eastAsia"/>
          <w:kern w:val="0"/>
          <w:sz w:val="24"/>
          <w:szCs w:val="24"/>
        </w:rPr>
        <w:t>二、</w:t>
      </w:r>
      <w:r>
        <w:rPr>
          <w:rFonts w:ascii="楷体_GB2312" w:eastAsia="楷体_GB2312" w:hAnsi="楷体_GB2312" w:hint="eastAsia"/>
          <w:kern w:val="0"/>
          <w:sz w:val="30"/>
          <w:szCs w:val="24"/>
        </w:rPr>
        <w:t>机构设置</w:t>
      </w:r>
    </w:p>
    <w:p w:rsidR="00632631" w:rsidRDefault="005F4A19">
      <w:pPr>
        <w:keepNext/>
        <w:keepLines/>
        <w:spacing w:line="600" w:lineRule="exact"/>
        <w:jc w:val="left"/>
        <w:rPr>
          <w:rFonts w:ascii="楷体_GB2312" w:eastAsia="楷体_GB2312" w:hAnsi="楷体_GB2312"/>
          <w:b/>
          <w:kern w:val="0"/>
          <w:sz w:val="30"/>
          <w:szCs w:val="24"/>
        </w:rPr>
      </w:pPr>
      <w:r>
        <w:rPr>
          <w:rFonts w:ascii="黑体" w:eastAsia="黑体" w:hAnsi="黑体" w:hint="eastAsia"/>
          <w:kern w:val="0"/>
          <w:sz w:val="30"/>
          <w:szCs w:val="24"/>
        </w:rPr>
        <w:t>第二部分</w:t>
      </w:r>
      <w:r>
        <w:rPr>
          <w:rFonts w:ascii="黑体" w:eastAsia="黑体" w:hAnsi="黑体"/>
          <w:kern w:val="0"/>
          <w:sz w:val="30"/>
          <w:szCs w:val="24"/>
        </w:rPr>
        <w:t xml:space="preserve">  </w:t>
      </w:r>
      <w:r>
        <w:rPr>
          <w:rFonts w:eastAsia="Times New Roman"/>
          <w:kern w:val="0"/>
          <w:sz w:val="30"/>
          <w:szCs w:val="24"/>
        </w:rPr>
        <w:t>2019</w:t>
      </w:r>
      <w:r>
        <w:rPr>
          <w:rFonts w:ascii="黑体" w:eastAsia="黑体" w:hAnsi="黑体" w:hint="eastAsia"/>
          <w:kern w:val="0"/>
          <w:sz w:val="30"/>
          <w:szCs w:val="24"/>
        </w:rPr>
        <w:t>年度部门决算编制说明</w:t>
      </w:r>
    </w:p>
    <w:p w:rsidR="00632631" w:rsidRDefault="005F4A19">
      <w:pPr>
        <w:keepNext/>
        <w:keepLines/>
        <w:spacing w:line="600" w:lineRule="exact"/>
        <w:jc w:val="left"/>
        <w:rPr>
          <w:rFonts w:eastAsia="Times New Roman"/>
          <w:kern w:val="0"/>
          <w:sz w:val="30"/>
          <w:szCs w:val="24"/>
        </w:rPr>
      </w:pPr>
      <w:r>
        <w:rPr>
          <w:rFonts w:ascii="楷体_GB2312" w:eastAsia="楷体_GB2312" w:hAnsi="楷体_GB2312" w:hint="eastAsia"/>
          <w:kern w:val="0"/>
          <w:sz w:val="30"/>
          <w:szCs w:val="24"/>
        </w:rPr>
        <w:t>一、</w:t>
      </w:r>
      <w:r>
        <w:rPr>
          <w:rFonts w:eastAsia="Times New Roman"/>
          <w:kern w:val="0"/>
          <w:sz w:val="30"/>
          <w:szCs w:val="24"/>
        </w:rPr>
        <w:t>2019</w:t>
      </w:r>
      <w:r>
        <w:rPr>
          <w:rFonts w:ascii="楷体_GB2312" w:eastAsia="楷体_GB2312" w:hAnsi="楷体_GB2312" w:hint="eastAsia"/>
          <w:kern w:val="0"/>
          <w:sz w:val="30"/>
          <w:szCs w:val="24"/>
        </w:rPr>
        <w:t>年度部门决算收入情况</w:t>
      </w:r>
    </w:p>
    <w:p w:rsidR="00632631" w:rsidRDefault="005F4A19">
      <w:pPr>
        <w:keepNext/>
        <w:keepLines/>
        <w:spacing w:line="600" w:lineRule="exact"/>
        <w:jc w:val="left"/>
        <w:rPr>
          <w:rFonts w:eastAsia="Times New Roman"/>
          <w:kern w:val="0"/>
          <w:sz w:val="30"/>
          <w:szCs w:val="24"/>
        </w:rPr>
      </w:pPr>
      <w:r>
        <w:rPr>
          <w:rFonts w:ascii="楷体_GB2312" w:eastAsia="楷体_GB2312" w:hAnsi="楷体_GB2312" w:hint="eastAsia"/>
          <w:kern w:val="0"/>
          <w:sz w:val="30"/>
          <w:szCs w:val="24"/>
        </w:rPr>
        <w:t>二、</w:t>
      </w:r>
      <w:r>
        <w:rPr>
          <w:rFonts w:eastAsia="Times New Roman"/>
          <w:kern w:val="0"/>
          <w:sz w:val="30"/>
          <w:szCs w:val="24"/>
        </w:rPr>
        <w:t>2019</w:t>
      </w:r>
      <w:r>
        <w:rPr>
          <w:rFonts w:ascii="楷体_GB2312" w:eastAsia="楷体_GB2312" w:hAnsi="楷体_GB2312" w:hint="eastAsia"/>
          <w:kern w:val="0"/>
          <w:sz w:val="30"/>
          <w:szCs w:val="24"/>
        </w:rPr>
        <w:t>年度部门决算支出情况</w:t>
      </w:r>
    </w:p>
    <w:p w:rsidR="00632631" w:rsidRDefault="005F4A19">
      <w:pPr>
        <w:keepNext/>
        <w:keepLines/>
        <w:spacing w:line="600" w:lineRule="exact"/>
        <w:jc w:val="left"/>
        <w:rPr>
          <w:rFonts w:eastAsia="Times New Roman"/>
          <w:kern w:val="0"/>
          <w:sz w:val="30"/>
          <w:szCs w:val="24"/>
        </w:rPr>
      </w:pPr>
      <w:r>
        <w:rPr>
          <w:rFonts w:ascii="楷体_GB2312" w:eastAsia="楷体_GB2312" w:hAnsi="楷体_GB2312" w:hint="eastAsia"/>
          <w:kern w:val="0"/>
          <w:sz w:val="30"/>
          <w:szCs w:val="24"/>
        </w:rPr>
        <w:t>三、</w:t>
      </w:r>
      <w:r>
        <w:rPr>
          <w:rFonts w:eastAsia="Times New Roman"/>
          <w:kern w:val="0"/>
          <w:sz w:val="30"/>
          <w:szCs w:val="24"/>
        </w:rPr>
        <w:t>2019</w:t>
      </w:r>
      <w:r>
        <w:rPr>
          <w:rFonts w:ascii="楷体_GB2312" w:eastAsia="楷体_GB2312" w:hAnsi="楷体_GB2312" w:hint="eastAsia"/>
          <w:kern w:val="0"/>
          <w:sz w:val="30"/>
          <w:szCs w:val="24"/>
        </w:rPr>
        <w:t>年度部门决算一般公共预算财政拨款支出情况</w:t>
      </w:r>
    </w:p>
    <w:p w:rsidR="00632631" w:rsidRDefault="005F4A19">
      <w:pPr>
        <w:keepNext/>
        <w:keepLines/>
        <w:spacing w:line="600" w:lineRule="exact"/>
        <w:jc w:val="left"/>
        <w:rPr>
          <w:rFonts w:eastAsia="Times New Roman"/>
          <w:kern w:val="0"/>
          <w:sz w:val="30"/>
          <w:szCs w:val="24"/>
        </w:rPr>
      </w:pPr>
      <w:r>
        <w:rPr>
          <w:rFonts w:ascii="楷体_GB2312" w:eastAsia="楷体_GB2312" w:hAnsi="楷体_GB2312" w:hint="eastAsia"/>
          <w:kern w:val="0"/>
          <w:sz w:val="30"/>
          <w:szCs w:val="24"/>
        </w:rPr>
        <w:t>四、</w:t>
      </w:r>
      <w:r>
        <w:rPr>
          <w:rFonts w:eastAsia="Times New Roman"/>
          <w:kern w:val="0"/>
          <w:sz w:val="30"/>
          <w:szCs w:val="24"/>
        </w:rPr>
        <w:t>2019</w:t>
      </w:r>
      <w:r>
        <w:rPr>
          <w:rFonts w:ascii="楷体_GB2312" w:eastAsia="楷体_GB2312" w:hAnsi="楷体_GB2312" w:hint="eastAsia"/>
          <w:kern w:val="0"/>
          <w:sz w:val="30"/>
          <w:szCs w:val="24"/>
        </w:rPr>
        <w:t>年度部门决算一般公共预算财政拨款基本支出情况</w:t>
      </w:r>
    </w:p>
    <w:p w:rsidR="00632631" w:rsidRDefault="005F4A19">
      <w:pPr>
        <w:keepNext/>
        <w:keepLines/>
        <w:spacing w:line="600" w:lineRule="exact"/>
        <w:jc w:val="left"/>
        <w:rPr>
          <w:rFonts w:eastAsia="Times New Roman"/>
          <w:kern w:val="0"/>
          <w:sz w:val="30"/>
          <w:szCs w:val="24"/>
        </w:rPr>
      </w:pPr>
      <w:r>
        <w:rPr>
          <w:rFonts w:ascii="楷体_GB2312" w:eastAsia="楷体_GB2312" w:hAnsi="楷体_GB2312" w:hint="eastAsia"/>
          <w:kern w:val="0"/>
          <w:sz w:val="30"/>
          <w:szCs w:val="24"/>
        </w:rPr>
        <w:t>五、</w:t>
      </w:r>
      <w:r>
        <w:rPr>
          <w:rFonts w:eastAsia="Times New Roman"/>
          <w:kern w:val="0"/>
          <w:sz w:val="30"/>
          <w:szCs w:val="24"/>
        </w:rPr>
        <w:t>2019</w:t>
      </w:r>
      <w:r>
        <w:rPr>
          <w:rFonts w:ascii="楷体_GB2312" w:eastAsia="楷体_GB2312" w:hAnsi="楷体_GB2312" w:hint="eastAsia"/>
          <w:kern w:val="0"/>
          <w:sz w:val="30"/>
          <w:szCs w:val="24"/>
        </w:rPr>
        <w:t>年度部门决算政府性基金预算财政拨款收入支出情况</w:t>
      </w:r>
    </w:p>
    <w:p w:rsidR="00632631" w:rsidRDefault="005F4A19">
      <w:pPr>
        <w:keepNext/>
        <w:keepLines/>
        <w:spacing w:line="600" w:lineRule="exact"/>
        <w:jc w:val="left"/>
        <w:rPr>
          <w:rFonts w:eastAsia="Times New Roman"/>
          <w:kern w:val="0"/>
          <w:sz w:val="30"/>
          <w:szCs w:val="24"/>
        </w:rPr>
      </w:pPr>
      <w:r>
        <w:rPr>
          <w:rFonts w:ascii="楷体_GB2312" w:eastAsia="楷体_GB2312" w:hAnsi="楷体_GB2312" w:hint="eastAsia"/>
          <w:kern w:val="0"/>
          <w:sz w:val="30"/>
          <w:szCs w:val="24"/>
        </w:rPr>
        <w:t>六、</w:t>
      </w:r>
      <w:r>
        <w:rPr>
          <w:rFonts w:eastAsia="Times New Roman"/>
          <w:kern w:val="0"/>
          <w:sz w:val="30"/>
          <w:szCs w:val="24"/>
        </w:rPr>
        <w:t>2019</w:t>
      </w:r>
      <w:r>
        <w:rPr>
          <w:rFonts w:ascii="楷体_GB2312" w:eastAsia="楷体_GB2312" w:hAnsi="楷体_GB2312" w:hint="eastAsia"/>
          <w:kern w:val="0"/>
          <w:sz w:val="30"/>
          <w:szCs w:val="24"/>
        </w:rPr>
        <w:t>年度一般公共预算财政拨款“三公”经费决算情况说明</w:t>
      </w:r>
    </w:p>
    <w:p w:rsidR="00632631" w:rsidRDefault="005F4A19">
      <w:pPr>
        <w:keepNext/>
        <w:keepLines/>
        <w:spacing w:line="600" w:lineRule="exact"/>
        <w:jc w:val="left"/>
        <w:rPr>
          <w:rFonts w:eastAsia="Times New Roman"/>
          <w:color w:val="000000"/>
          <w:kern w:val="0"/>
          <w:sz w:val="30"/>
          <w:szCs w:val="24"/>
        </w:rPr>
      </w:pPr>
      <w:r>
        <w:rPr>
          <w:rFonts w:ascii="楷体_GB2312" w:eastAsia="楷体_GB2312" w:hAnsi="楷体_GB2312" w:hint="eastAsia"/>
          <w:color w:val="000000"/>
          <w:kern w:val="0"/>
          <w:sz w:val="30"/>
          <w:szCs w:val="24"/>
        </w:rPr>
        <w:t>七、</w:t>
      </w:r>
      <w:r>
        <w:rPr>
          <w:rFonts w:ascii="楷体_GB2312" w:eastAsia="楷体_GB2312" w:hAnsi="楷体_GB2312" w:hint="eastAsia"/>
          <w:kern w:val="0"/>
          <w:sz w:val="30"/>
          <w:szCs w:val="24"/>
        </w:rPr>
        <w:t>其他重要事项的情况说明</w:t>
      </w:r>
    </w:p>
    <w:p w:rsidR="00632631" w:rsidRDefault="005F4A19">
      <w:pPr>
        <w:keepNext/>
        <w:keepLines/>
        <w:spacing w:line="600" w:lineRule="exact"/>
        <w:jc w:val="left"/>
        <w:rPr>
          <w:rFonts w:ascii="仿宋_GB2312" w:eastAsia="仿宋_GB2312" w:hAnsi="仿宋_GB2312"/>
          <w:kern w:val="0"/>
          <w:sz w:val="30"/>
          <w:szCs w:val="24"/>
        </w:rPr>
      </w:pPr>
      <w:r>
        <w:rPr>
          <w:rFonts w:ascii="仿宋_GB2312" w:eastAsia="仿宋_GB2312" w:hAnsi="仿宋_GB2312" w:hint="eastAsia"/>
          <w:kern w:val="0"/>
          <w:sz w:val="30"/>
          <w:szCs w:val="24"/>
        </w:rPr>
        <w:t>（一）机关运行经费</w:t>
      </w:r>
      <w:r>
        <w:rPr>
          <w:rFonts w:ascii="仿宋_GB2312" w:eastAsia="仿宋_GB2312" w:hAnsi="仿宋_GB2312" w:hint="eastAsia"/>
          <w:kern w:val="0"/>
          <w:sz w:val="30"/>
          <w:szCs w:val="24"/>
          <w:lang w:val="zh-CN"/>
        </w:rPr>
        <w:t>支出情况</w:t>
      </w:r>
    </w:p>
    <w:p w:rsidR="00632631" w:rsidRDefault="005F4A19">
      <w:pPr>
        <w:keepNext/>
        <w:keepLines/>
        <w:spacing w:line="600" w:lineRule="exact"/>
        <w:jc w:val="left"/>
        <w:rPr>
          <w:rFonts w:ascii="仿宋_GB2312" w:eastAsia="仿宋_GB2312" w:hAnsi="仿宋_GB2312"/>
          <w:kern w:val="0"/>
          <w:sz w:val="24"/>
          <w:szCs w:val="24"/>
        </w:rPr>
      </w:pPr>
      <w:r>
        <w:rPr>
          <w:rFonts w:ascii="仿宋_GB2312" w:eastAsia="仿宋_GB2312" w:hAnsi="仿宋_GB2312" w:hint="eastAsia"/>
          <w:color w:val="000000"/>
          <w:kern w:val="0"/>
          <w:sz w:val="30"/>
          <w:szCs w:val="24"/>
        </w:rPr>
        <w:t>（二）政府采购</w:t>
      </w:r>
      <w:r>
        <w:rPr>
          <w:rFonts w:ascii="仿宋_GB2312" w:eastAsia="仿宋_GB2312" w:hAnsi="仿宋_GB2312" w:hint="eastAsia"/>
          <w:color w:val="000000"/>
          <w:kern w:val="0"/>
          <w:sz w:val="30"/>
          <w:szCs w:val="24"/>
          <w:lang w:val="zh-CN"/>
        </w:rPr>
        <w:t>支出</w:t>
      </w:r>
      <w:r>
        <w:rPr>
          <w:rFonts w:ascii="仿宋_GB2312" w:eastAsia="仿宋_GB2312" w:hAnsi="仿宋_GB2312" w:hint="eastAsia"/>
          <w:color w:val="000000"/>
          <w:kern w:val="0"/>
          <w:sz w:val="30"/>
          <w:szCs w:val="24"/>
        </w:rPr>
        <w:t>情况</w:t>
      </w:r>
    </w:p>
    <w:p w:rsidR="00632631" w:rsidRDefault="005F4A19">
      <w:pPr>
        <w:keepNext/>
        <w:keepLines/>
        <w:spacing w:line="600" w:lineRule="exact"/>
        <w:jc w:val="left"/>
        <w:rPr>
          <w:rFonts w:ascii="仿宋_GB2312" w:eastAsia="仿宋_GB2312" w:hAnsi="仿宋_GB2312"/>
          <w:color w:val="000000"/>
          <w:kern w:val="0"/>
          <w:sz w:val="30"/>
          <w:szCs w:val="24"/>
        </w:rPr>
      </w:pPr>
      <w:r>
        <w:rPr>
          <w:rFonts w:ascii="仿宋_GB2312" w:eastAsia="仿宋_GB2312" w:hAnsi="仿宋_GB2312" w:hint="eastAsia"/>
          <w:color w:val="000000"/>
          <w:kern w:val="0"/>
          <w:sz w:val="30"/>
          <w:szCs w:val="24"/>
        </w:rPr>
        <w:t>（三）国有资产占有使用情况</w:t>
      </w:r>
    </w:p>
    <w:p w:rsidR="00632631" w:rsidRDefault="005F4A19">
      <w:pPr>
        <w:keepNext/>
        <w:keepLines/>
        <w:spacing w:line="600" w:lineRule="exact"/>
        <w:jc w:val="left"/>
        <w:rPr>
          <w:rFonts w:ascii="仿宋_GB2312" w:eastAsia="仿宋_GB2312" w:hAnsi="仿宋_GB2312"/>
          <w:kern w:val="0"/>
          <w:sz w:val="30"/>
          <w:szCs w:val="24"/>
        </w:rPr>
      </w:pPr>
      <w:r>
        <w:rPr>
          <w:rFonts w:ascii="仿宋_GB2312" w:eastAsia="仿宋_GB2312" w:hAnsi="仿宋_GB2312" w:hint="eastAsia"/>
          <w:color w:val="000000"/>
          <w:kern w:val="0"/>
          <w:sz w:val="30"/>
          <w:szCs w:val="24"/>
        </w:rPr>
        <w:t>（四）预算绩效管理工作开展情况</w:t>
      </w:r>
    </w:p>
    <w:p w:rsidR="00632631" w:rsidRDefault="005F4A19">
      <w:pPr>
        <w:keepNext/>
        <w:keepLines/>
        <w:spacing w:line="600" w:lineRule="exact"/>
        <w:jc w:val="left"/>
        <w:rPr>
          <w:rFonts w:ascii="仿宋_GB2312" w:eastAsia="仿宋_GB2312" w:hAnsi="仿宋_GB2312"/>
          <w:kern w:val="0"/>
          <w:sz w:val="30"/>
          <w:szCs w:val="24"/>
        </w:rPr>
      </w:pPr>
      <w:r>
        <w:rPr>
          <w:rFonts w:ascii="仿宋_GB2312" w:eastAsia="仿宋_GB2312" w:hAnsi="仿宋_GB2312" w:hint="eastAsia"/>
          <w:kern w:val="0"/>
          <w:sz w:val="30"/>
          <w:szCs w:val="24"/>
        </w:rPr>
        <w:t>（五）教育、医疗卫生、社会保障和就业、住房保障、涉农补贴等民生支出情况</w:t>
      </w:r>
    </w:p>
    <w:p w:rsidR="00632631" w:rsidRDefault="005F4A19">
      <w:pPr>
        <w:keepNext/>
        <w:keepLines/>
        <w:spacing w:line="600" w:lineRule="exact"/>
        <w:jc w:val="left"/>
        <w:rPr>
          <w:rFonts w:ascii="仿宋_GB2312" w:eastAsia="仿宋_GB2312" w:hAnsi="仿宋_GB2312"/>
          <w:color w:val="000000"/>
          <w:kern w:val="0"/>
          <w:sz w:val="30"/>
          <w:szCs w:val="24"/>
        </w:rPr>
      </w:pPr>
      <w:r>
        <w:rPr>
          <w:rFonts w:ascii="仿宋_GB2312" w:eastAsia="仿宋_GB2312" w:hAnsi="仿宋_GB2312" w:hint="eastAsia"/>
          <w:color w:val="000000"/>
          <w:kern w:val="0"/>
          <w:sz w:val="30"/>
          <w:szCs w:val="24"/>
        </w:rPr>
        <w:t>（六）专业</w:t>
      </w:r>
      <w:proofErr w:type="gramStart"/>
      <w:r>
        <w:rPr>
          <w:rFonts w:ascii="仿宋_GB2312" w:eastAsia="仿宋_GB2312" w:hAnsi="仿宋_GB2312" w:hint="eastAsia"/>
          <w:color w:val="000000"/>
          <w:kern w:val="0"/>
          <w:sz w:val="30"/>
          <w:szCs w:val="24"/>
        </w:rPr>
        <w:t>性名</w:t>
      </w:r>
      <w:proofErr w:type="gramEnd"/>
      <w:r>
        <w:rPr>
          <w:rFonts w:ascii="仿宋_GB2312" w:eastAsia="仿宋_GB2312" w:hAnsi="仿宋_GB2312" w:hint="eastAsia"/>
          <w:color w:val="000000"/>
          <w:kern w:val="0"/>
          <w:sz w:val="30"/>
          <w:szCs w:val="24"/>
        </w:rPr>
        <w:t>词解释</w:t>
      </w:r>
    </w:p>
    <w:p w:rsidR="00632631" w:rsidRDefault="005F4A19">
      <w:pPr>
        <w:keepNext/>
        <w:keepLines/>
        <w:spacing w:line="600" w:lineRule="exact"/>
        <w:jc w:val="left"/>
        <w:rPr>
          <w:rFonts w:ascii="黑体" w:eastAsia="黑体" w:hAnsi="黑体"/>
          <w:sz w:val="30"/>
          <w:szCs w:val="24"/>
          <w:lang w:val="zh-CN"/>
        </w:rPr>
      </w:pPr>
      <w:r>
        <w:rPr>
          <w:rFonts w:ascii="仿宋_GB2312" w:eastAsia="仿宋_GB2312" w:hAnsi="仿宋_GB2312" w:hint="eastAsia"/>
          <w:color w:val="000000"/>
          <w:kern w:val="0"/>
          <w:sz w:val="30"/>
          <w:szCs w:val="24"/>
        </w:rPr>
        <w:t>（七）关于空表的说明</w:t>
      </w:r>
    </w:p>
    <w:p w:rsidR="00632631" w:rsidRDefault="00632631">
      <w:pPr>
        <w:spacing w:line="580" w:lineRule="exact"/>
        <w:jc w:val="center"/>
        <w:rPr>
          <w:rFonts w:ascii="黑体" w:eastAsia="黑体" w:hAnsi="黑体"/>
          <w:sz w:val="30"/>
          <w:szCs w:val="24"/>
          <w:lang w:val="zh-CN"/>
        </w:rPr>
      </w:pPr>
    </w:p>
    <w:p w:rsidR="00632631" w:rsidRDefault="005F4A19">
      <w:pPr>
        <w:spacing w:line="580" w:lineRule="exact"/>
        <w:jc w:val="center"/>
        <w:rPr>
          <w:rFonts w:ascii="黑体" w:eastAsia="黑体" w:hAnsi="黑体"/>
          <w:sz w:val="30"/>
          <w:szCs w:val="24"/>
          <w:lang w:val="zh-CN"/>
        </w:rPr>
      </w:pPr>
      <w:r>
        <w:rPr>
          <w:rFonts w:ascii="黑体" w:eastAsia="黑体" w:hAnsi="黑体" w:hint="eastAsia"/>
          <w:sz w:val="30"/>
          <w:szCs w:val="24"/>
          <w:lang w:val="zh-CN"/>
        </w:rPr>
        <w:lastRenderedPageBreak/>
        <w:t>第一部分</w:t>
      </w:r>
      <w:r>
        <w:rPr>
          <w:rFonts w:ascii="黑体" w:eastAsia="黑体" w:hAnsi="黑体"/>
          <w:sz w:val="30"/>
          <w:szCs w:val="24"/>
          <w:lang w:val="zh-CN"/>
        </w:rPr>
        <w:t xml:space="preserve">    </w:t>
      </w:r>
      <w:r>
        <w:rPr>
          <w:rFonts w:ascii="黑体" w:eastAsia="黑体" w:hAnsi="黑体" w:hint="eastAsia"/>
          <w:sz w:val="30"/>
          <w:szCs w:val="24"/>
          <w:lang w:val="zh-CN"/>
        </w:rPr>
        <w:t>概况</w:t>
      </w:r>
    </w:p>
    <w:p w:rsidR="00632631" w:rsidRDefault="00632631">
      <w:pPr>
        <w:spacing w:line="580" w:lineRule="exact"/>
        <w:ind w:firstLine="480"/>
        <w:jc w:val="left"/>
        <w:rPr>
          <w:rFonts w:eastAsia="Times New Roman"/>
          <w:sz w:val="24"/>
          <w:szCs w:val="24"/>
          <w:lang w:val="zh-CN"/>
        </w:rPr>
      </w:pPr>
    </w:p>
    <w:p w:rsidR="00632631" w:rsidRDefault="005F4A19">
      <w:pPr>
        <w:spacing w:line="580" w:lineRule="exact"/>
        <w:ind w:firstLine="602"/>
        <w:jc w:val="left"/>
        <w:rPr>
          <w:rFonts w:ascii="楷体_GB2312" w:eastAsia="楷体_GB2312" w:hAnsi="楷体_GB2312"/>
          <w:b/>
          <w:sz w:val="30"/>
          <w:szCs w:val="24"/>
          <w:lang w:val="zh-CN"/>
        </w:rPr>
      </w:pPr>
      <w:r>
        <w:rPr>
          <w:rFonts w:ascii="楷体_GB2312" w:eastAsia="楷体_GB2312" w:hAnsi="楷体_GB2312" w:hint="eastAsia"/>
          <w:b/>
          <w:sz w:val="30"/>
          <w:szCs w:val="24"/>
          <w:lang w:val="zh-CN"/>
        </w:rPr>
        <w:t>一、主要职责</w:t>
      </w:r>
    </w:p>
    <w:p w:rsidR="00632631" w:rsidRDefault="005F4A19">
      <w:pPr>
        <w:spacing w:line="580" w:lineRule="exact"/>
        <w:ind w:firstLine="600"/>
        <w:jc w:val="left"/>
        <w:rPr>
          <w:rFonts w:ascii="仿宋_GB2312" w:eastAsia="仿宋_GB2312" w:hAnsi="仿宋_GB2312"/>
          <w:sz w:val="30"/>
          <w:szCs w:val="24"/>
          <w:lang w:val="zh-CN"/>
        </w:rPr>
      </w:pPr>
      <w:r>
        <w:rPr>
          <w:rFonts w:ascii="仿宋_GB2312" w:eastAsia="仿宋_GB2312" w:hAnsi="仿宋_GB2312" w:hint="eastAsia"/>
          <w:sz w:val="30"/>
          <w:szCs w:val="24"/>
          <w:lang w:val="zh-CN"/>
        </w:rPr>
        <w:t>为人民身体健康提供医疗与预防保健服务。医疗</w:t>
      </w:r>
      <w:r>
        <w:rPr>
          <w:rFonts w:ascii="微软雅黑" w:eastAsia="微软雅黑" w:hAnsi="微软雅黑" w:hint="eastAsia"/>
          <w:sz w:val="30"/>
          <w:szCs w:val="24"/>
          <w:lang w:val="zh-CN"/>
        </w:rPr>
        <w:t>､</w:t>
      </w:r>
      <w:r>
        <w:rPr>
          <w:rFonts w:ascii="仿宋_GB2312" w:eastAsia="仿宋_GB2312" w:hAnsi="仿宋_GB2312" w:hint="eastAsia"/>
          <w:sz w:val="30"/>
          <w:szCs w:val="24"/>
          <w:lang w:val="zh-CN"/>
        </w:rPr>
        <w:t>常见病多发病护理</w:t>
      </w:r>
      <w:r>
        <w:rPr>
          <w:rFonts w:ascii="微软雅黑" w:eastAsia="微软雅黑" w:hAnsi="微软雅黑"/>
          <w:sz w:val="30"/>
          <w:szCs w:val="24"/>
          <w:lang w:val="zh-CN"/>
        </w:rPr>
        <w:t>;</w:t>
      </w:r>
      <w:r>
        <w:rPr>
          <w:rFonts w:ascii="微软雅黑" w:eastAsia="微软雅黑" w:hAnsi="微软雅黑" w:hint="eastAsia"/>
          <w:sz w:val="30"/>
          <w:szCs w:val="24"/>
          <w:lang w:val="zh-CN"/>
        </w:rPr>
        <w:t>恢复期病人康复治疗与护理</w:t>
      </w:r>
      <w:r>
        <w:rPr>
          <w:rFonts w:ascii="微软雅黑" w:eastAsia="微软雅黑" w:hAnsi="微软雅黑"/>
          <w:sz w:val="30"/>
          <w:szCs w:val="24"/>
          <w:lang w:val="zh-CN"/>
        </w:rPr>
        <w:t>;</w:t>
      </w:r>
      <w:r>
        <w:rPr>
          <w:rFonts w:ascii="微软雅黑" w:eastAsia="微软雅黑" w:hAnsi="微软雅黑" w:hint="eastAsia"/>
          <w:sz w:val="30"/>
          <w:szCs w:val="24"/>
          <w:lang w:val="zh-CN"/>
        </w:rPr>
        <w:t>预防保健</w:t>
      </w:r>
      <w:r>
        <w:rPr>
          <w:rFonts w:ascii="微软雅黑" w:eastAsia="微软雅黑" w:hAnsi="微软雅黑"/>
          <w:sz w:val="30"/>
          <w:szCs w:val="24"/>
          <w:lang w:val="zh-CN"/>
        </w:rPr>
        <w:t>;</w:t>
      </w:r>
      <w:r>
        <w:rPr>
          <w:rFonts w:ascii="微软雅黑" w:eastAsia="微软雅黑" w:hAnsi="微软雅黑" w:hint="eastAsia"/>
          <w:sz w:val="30"/>
          <w:szCs w:val="24"/>
          <w:lang w:val="zh-CN"/>
        </w:rPr>
        <w:t>卫生技术人员培训</w:t>
      </w:r>
      <w:r>
        <w:rPr>
          <w:rFonts w:ascii="微软雅黑" w:eastAsia="微软雅黑" w:hAnsi="微软雅黑"/>
          <w:sz w:val="30"/>
          <w:szCs w:val="24"/>
          <w:lang w:val="zh-CN"/>
        </w:rPr>
        <w:t>;</w:t>
      </w:r>
      <w:r>
        <w:rPr>
          <w:rFonts w:ascii="微软雅黑" w:eastAsia="微软雅黑" w:hAnsi="微软雅黑" w:hint="eastAsia"/>
          <w:sz w:val="30"/>
          <w:szCs w:val="24"/>
          <w:lang w:val="zh-CN"/>
        </w:rPr>
        <w:t>初级卫生保健规划实施</w:t>
      </w:r>
      <w:r>
        <w:rPr>
          <w:rFonts w:ascii="微软雅黑" w:eastAsia="微软雅黑" w:hAnsi="微软雅黑"/>
          <w:sz w:val="30"/>
          <w:szCs w:val="24"/>
          <w:lang w:val="zh-CN"/>
        </w:rPr>
        <w:t>;</w:t>
      </w:r>
      <w:r>
        <w:rPr>
          <w:rFonts w:ascii="微软雅黑" w:eastAsia="微软雅黑" w:hAnsi="微软雅黑" w:hint="eastAsia"/>
          <w:sz w:val="30"/>
          <w:szCs w:val="24"/>
          <w:lang w:val="zh-CN"/>
        </w:rPr>
        <w:t>合作医疗组织与管理</w:t>
      </w:r>
      <w:r>
        <w:rPr>
          <w:rFonts w:ascii="微软雅黑" w:eastAsia="微软雅黑" w:hAnsi="微软雅黑"/>
          <w:sz w:val="30"/>
          <w:szCs w:val="24"/>
          <w:lang w:val="zh-CN"/>
        </w:rPr>
        <w:t>;</w:t>
      </w:r>
      <w:r>
        <w:rPr>
          <w:rFonts w:ascii="微软雅黑" w:eastAsia="微软雅黑" w:hAnsi="微软雅黑" w:hint="eastAsia"/>
          <w:sz w:val="30"/>
          <w:szCs w:val="24"/>
          <w:lang w:val="zh-CN"/>
        </w:rPr>
        <w:t>卫生监督与卫生信息管理。</w:t>
      </w:r>
    </w:p>
    <w:p w:rsidR="00632631" w:rsidRDefault="005F4A19">
      <w:pPr>
        <w:spacing w:line="580" w:lineRule="exact"/>
        <w:ind w:firstLine="602"/>
        <w:jc w:val="left"/>
        <w:rPr>
          <w:rFonts w:ascii="楷体_GB2312" w:eastAsia="楷体_GB2312" w:hAnsi="楷体_GB2312"/>
          <w:b/>
          <w:sz w:val="30"/>
          <w:szCs w:val="24"/>
          <w:lang w:val="zh-CN"/>
        </w:rPr>
      </w:pPr>
      <w:r>
        <w:rPr>
          <w:rFonts w:ascii="楷体_GB2312" w:eastAsia="楷体_GB2312" w:hAnsi="楷体_GB2312" w:hint="eastAsia"/>
          <w:b/>
          <w:sz w:val="30"/>
          <w:szCs w:val="24"/>
          <w:lang w:val="zh-CN"/>
        </w:rPr>
        <w:t>二、机构设置</w:t>
      </w:r>
    </w:p>
    <w:p w:rsidR="00632631" w:rsidRDefault="005F4A19">
      <w:pPr>
        <w:spacing w:line="580" w:lineRule="exact"/>
        <w:ind w:firstLine="600"/>
        <w:jc w:val="left"/>
        <w:rPr>
          <w:rFonts w:ascii="仿宋_GB2312" w:eastAsia="仿宋_GB2312" w:hAnsi="仿宋_GB2312"/>
          <w:sz w:val="30"/>
          <w:szCs w:val="24"/>
          <w:lang w:val="zh-CN"/>
        </w:rPr>
      </w:pPr>
      <w:r>
        <w:rPr>
          <w:rFonts w:ascii="仿宋_GB2312" w:eastAsia="仿宋_GB2312" w:hAnsi="仿宋_GB2312" w:hint="eastAsia"/>
          <w:sz w:val="30"/>
          <w:szCs w:val="24"/>
          <w:lang w:val="zh-CN"/>
        </w:rPr>
        <w:t>根据上述职责，天津市</w:t>
      </w:r>
      <w:proofErr w:type="gramStart"/>
      <w:r>
        <w:rPr>
          <w:rFonts w:ascii="仿宋_GB2312" w:eastAsia="仿宋_GB2312" w:hAnsi="仿宋_GB2312" w:hint="eastAsia"/>
          <w:sz w:val="30"/>
          <w:szCs w:val="24"/>
          <w:lang w:val="zh-CN"/>
        </w:rPr>
        <w:t>蓟</w:t>
      </w:r>
      <w:proofErr w:type="gramEnd"/>
      <w:r>
        <w:rPr>
          <w:rFonts w:ascii="仿宋_GB2312" w:eastAsia="仿宋_GB2312" w:hAnsi="仿宋_GB2312" w:hint="eastAsia"/>
          <w:sz w:val="30"/>
          <w:szCs w:val="24"/>
          <w:lang w:val="zh-CN"/>
        </w:rPr>
        <w:t>州区孙各庄满族乡卫生院内设</w:t>
      </w:r>
      <w:r w:rsidR="00B319A0">
        <w:rPr>
          <w:rFonts w:ascii="仿宋_GB2312" w:eastAsia="仿宋_GB2312" w:hAnsi="仿宋_GB2312" w:hint="eastAsia"/>
          <w:sz w:val="30"/>
          <w:szCs w:val="24"/>
          <w:u w:val="single"/>
        </w:rPr>
        <w:t>7</w:t>
      </w:r>
      <w:r>
        <w:rPr>
          <w:rFonts w:ascii="仿宋_GB2312" w:eastAsia="仿宋_GB2312" w:hAnsi="仿宋_GB2312" w:hint="eastAsia"/>
          <w:sz w:val="30"/>
          <w:szCs w:val="24"/>
          <w:lang w:val="zh-CN"/>
        </w:rPr>
        <w:t>个职能处室，下辖</w:t>
      </w:r>
      <w:r w:rsidR="00B319A0">
        <w:rPr>
          <w:rFonts w:ascii="仿宋_GB2312" w:eastAsia="仿宋_GB2312" w:hAnsi="仿宋_GB2312" w:hint="eastAsia"/>
          <w:sz w:val="30"/>
          <w:szCs w:val="24"/>
          <w:lang w:val="zh-CN"/>
        </w:rPr>
        <w:t>0</w:t>
      </w:r>
      <w:r>
        <w:rPr>
          <w:rFonts w:ascii="仿宋_GB2312" w:eastAsia="仿宋_GB2312" w:hAnsi="仿宋_GB2312" w:hint="eastAsia"/>
          <w:sz w:val="30"/>
          <w:szCs w:val="24"/>
          <w:lang w:val="zh-CN"/>
        </w:rPr>
        <w:t>个预算单位。</w:t>
      </w:r>
      <w:r>
        <w:rPr>
          <w:rFonts w:ascii="仿宋_GB2312" w:eastAsia="仿宋_GB2312" w:hAnsi="仿宋_GB2312" w:hint="eastAsia"/>
          <w:kern w:val="0"/>
          <w:sz w:val="30"/>
          <w:szCs w:val="24"/>
        </w:rPr>
        <w:t>根据决算编报要求，纳入</w:t>
      </w:r>
      <w:r>
        <w:rPr>
          <w:rFonts w:ascii="仿宋_GB2312" w:eastAsia="仿宋_GB2312" w:hAnsi="仿宋_GB2312" w:hint="eastAsia"/>
          <w:sz w:val="30"/>
          <w:szCs w:val="24"/>
          <w:lang w:val="zh-CN"/>
        </w:rPr>
        <w:t>天津市</w:t>
      </w:r>
      <w:proofErr w:type="gramStart"/>
      <w:r>
        <w:rPr>
          <w:rFonts w:ascii="仿宋_GB2312" w:eastAsia="仿宋_GB2312" w:hAnsi="仿宋_GB2312" w:hint="eastAsia"/>
          <w:sz w:val="30"/>
          <w:szCs w:val="24"/>
          <w:lang w:val="zh-CN"/>
        </w:rPr>
        <w:t>蓟</w:t>
      </w:r>
      <w:proofErr w:type="gramEnd"/>
      <w:r>
        <w:rPr>
          <w:rFonts w:ascii="仿宋_GB2312" w:eastAsia="仿宋_GB2312" w:hAnsi="仿宋_GB2312" w:hint="eastAsia"/>
          <w:sz w:val="30"/>
          <w:szCs w:val="24"/>
          <w:lang w:val="zh-CN"/>
        </w:rPr>
        <w:t>州区孙各庄满族乡卫生院</w:t>
      </w:r>
      <w:r>
        <w:rPr>
          <w:rFonts w:eastAsia="Times New Roman"/>
          <w:kern w:val="0"/>
          <w:sz w:val="30"/>
          <w:szCs w:val="24"/>
        </w:rPr>
        <w:t>2019</w:t>
      </w:r>
      <w:r>
        <w:rPr>
          <w:rFonts w:ascii="仿宋_GB2312" w:eastAsia="仿宋_GB2312" w:hAnsi="仿宋_GB2312" w:hint="eastAsia"/>
          <w:kern w:val="0"/>
          <w:sz w:val="30"/>
          <w:szCs w:val="24"/>
        </w:rPr>
        <w:t>年部门决算编报范围有</w:t>
      </w:r>
      <w:r>
        <w:rPr>
          <w:rFonts w:ascii="仿宋_GB2312" w:eastAsia="仿宋_GB2312" w:hAnsi="仿宋_GB2312" w:hint="eastAsia"/>
          <w:sz w:val="30"/>
          <w:szCs w:val="24"/>
          <w:lang w:val="zh-CN"/>
        </w:rPr>
        <w:t>天津市</w:t>
      </w:r>
      <w:proofErr w:type="gramStart"/>
      <w:r>
        <w:rPr>
          <w:rFonts w:ascii="仿宋_GB2312" w:eastAsia="仿宋_GB2312" w:hAnsi="仿宋_GB2312" w:hint="eastAsia"/>
          <w:sz w:val="30"/>
          <w:szCs w:val="24"/>
          <w:lang w:val="zh-CN"/>
        </w:rPr>
        <w:t>蓟</w:t>
      </w:r>
      <w:proofErr w:type="gramEnd"/>
      <w:r>
        <w:rPr>
          <w:rFonts w:ascii="仿宋_GB2312" w:eastAsia="仿宋_GB2312" w:hAnsi="仿宋_GB2312" w:hint="eastAsia"/>
          <w:sz w:val="30"/>
          <w:szCs w:val="24"/>
          <w:lang w:val="zh-CN"/>
        </w:rPr>
        <w:t>州区孙各庄满族乡卫生院</w:t>
      </w:r>
      <w:r>
        <w:rPr>
          <w:rFonts w:ascii="仿宋_GB2312" w:eastAsia="仿宋_GB2312" w:hAnsi="仿宋_GB2312" w:hint="eastAsia"/>
          <w:kern w:val="0"/>
          <w:sz w:val="30"/>
          <w:szCs w:val="24"/>
        </w:rPr>
        <w:t>（本级）和二级预算单位共</w:t>
      </w:r>
      <w:r w:rsidR="00B319A0">
        <w:rPr>
          <w:rFonts w:ascii="仿宋_GB2312" w:eastAsia="仿宋_GB2312" w:hAnsi="仿宋_GB2312" w:hint="eastAsia"/>
          <w:kern w:val="0"/>
          <w:sz w:val="30"/>
          <w:szCs w:val="24"/>
        </w:rPr>
        <w:t>0</w:t>
      </w:r>
      <w:r>
        <w:rPr>
          <w:rFonts w:ascii="仿宋_GB2312" w:eastAsia="仿宋_GB2312" w:hAnsi="仿宋_GB2312" w:hint="eastAsia"/>
          <w:kern w:val="0"/>
          <w:sz w:val="30"/>
          <w:szCs w:val="24"/>
        </w:rPr>
        <w:t>个，具体包括：</w:t>
      </w:r>
    </w:p>
    <w:p w:rsidR="00632631" w:rsidRDefault="005F4A19">
      <w:pPr>
        <w:spacing w:line="580" w:lineRule="exact"/>
        <w:ind w:firstLine="600"/>
        <w:jc w:val="left"/>
        <w:rPr>
          <w:rFonts w:ascii="仿宋_GB2312" w:eastAsia="仿宋_GB2312" w:hAnsi="仿宋_GB2312"/>
          <w:sz w:val="30"/>
          <w:szCs w:val="24"/>
          <w:lang w:val="zh-CN"/>
        </w:rPr>
      </w:pPr>
      <w:r>
        <w:rPr>
          <w:rFonts w:ascii="仿宋_GB2312" w:eastAsia="仿宋_GB2312" w:hAnsi="仿宋_GB2312" w:hint="eastAsia"/>
          <w:kern w:val="0"/>
          <w:sz w:val="30"/>
          <w:szCs w:val="24"/>
        </w:rPr>
        <w:t>事业单位：</w:t>
      </w:r>
      <w:r w:rsidR="00B319A0">
        <w:rPr>
          <w:rFonts w:ascii="仿宋_GB2312" w:eastAsia="仿宋_GB2312" w:hAnsi="仿宋_GB2312" w:hint="eastAsia"/>
          <w:sz w:val="30"/>
          <w:szCs w:val="24"/>
          <w:lang w:val="zh-CN"/>
        </w:rPr>
        <w:t>天津市</w:t>
      </w:r>
      <w:proofErr w:type="gramStart"/>
      <w:r w:rsidR="00B319A0">
        <w:rPr>
          <w:rFonts w:ascii="仿宋_GB2312" w:eastAsia="仿宋_GB2312" w:hAnsi="仿宋_GB2312" w:hint="eastAsia"/>
          <w:sz w:val="30"/>
          <w:szCs w:val="24"/>
          <w:lang w:val="zh-CN"/>
        </w:rPr>
        <w:t>蓟</w:t>
      </w:r>
      <w:proofErr w:type="gramEnd"/>
      <w:r w:rsidR="00B319A0">
        <w:rPr>
          <w:rFonts w:ascii="仿宋_GB2312" w:eastAsia="仿宋_GB2312" w:hAnsi="仿宋_GB2312" w:hint="eastAsia"/>
          <w:sz w:val="30"/>
          <w:szCs w:val="24"/>
          <w:lang w:val="zh-CN"/>
        </w:rPr>
        <w:t>州区孙各庄满族乡卫生院</w:t>
      </w:r>
      <w:r>
        <w:rPr>
          <w:rFonts w:ascii="仿宋_GB2312" w:eastAsia="仿宋_GB2312" w:hAnsi="仿宋_GB2312" w:hint="eastAsia"/>
          <w:kern w:val="0"/>
          <w:sz w:val="30"/>
          <w:szCs w:val="24"/>
        </w:rPr>
        <w:t>，共计</w:t>
      </w:r>
      <w:r w:rsidR="00B319A0">
        <w:rPr>
          <w:rFonts w:ascii="仿宋_GB2312" w:eastAsia="仿宋_GB2312" w:hAnsi="仿宋_GB2312" w:hint="eastAsia"/>
          <w:kern w:val="0"/>
          <w:sz w:val="30"/>
          <w:szCs w:val="24"/>
        </w:rPr>
        <w:t>1</w:t>
      </w:r>
      <w:r>
        <w:rPr>
          <w:rFonts w:ascii="仿宋_GB2312" w:eastAsia="仿宋_GB2312" w:hAnsi="仿宋_GB2312" w:hint="eastAsia"/>
          <w:kern w:val="0"/>
          <w:sz w:val="30"/>
          <w:szCs w:val="24"/>
        </w:rPr>
        <w:t>个单位。</w:t>
      </w:r>
    </w:p>
    <w:p w:rsidR="00632631" w:rsidRDefault="00632631">
      <w:pPr>
        <w:spacing w:line="580" w:lineRule="exact"/>
        <w:jc w:val="left"/>
        <w:rPr>
          <w:rFonts w:ascii="黑体" w:eastAsia="黑体" w:hAnsi="黑体"/>
          <w:sz w:val="30"/>
          <w:szCs w:val="24"/>
          <w:lang w:val="zh-CN"/>
        </w:rPr>
      </w:pPr>
    </w:p>
    <w:p w:rsidR="00632631" w:rsidRDefault="005F4A19">
      <w:pPr>
        <w:spacing w:line="580" w:lineRule="exact"/>
        <w:ind w:firstLine="600"/>
        <w:jc w:val="center"/>
        <w:rPr>
          <w:rFonts w:ascii="黑体" w:eastAsia="黑体" w:hAnsi="黑体"/>
          <w:sz w:val="30"/>
          <w:szCs w:val="24"/>
          <w:lang w:val="zh-CN"/>
        </w:rPr>
      </w:pPr>
      <w:r>
        <w:rPr>
          <w:rFonts w:ascii="黑体" w:eastAsia="黑体" w:hAnsi="黑体" w:hint="eastAsia"/>
          <w:sz w:val="30"/>
          <w:szCs w:val="24"/>
          <w:lang w:val="zh-CN"/>
        </w:rPr>
        <w:t>第二部分</w:t>
      </w:r>
      <w:r>
        <w:rPr>
          <w:rFonts w:ascii="黑体" w:eastAsia="黑体" w:hAnsi="黑体"/>
          <w:sz w:val="30"/>
          <w:szCs w:val="24"/>
          <w:lang w:val="zh-CN"/>
        </w:rPr>
        <w:t xml:space="preserve">  </w:t>
      </w:r>
      <w:r>
        <w:rPr>
          <w:rFonts w:eastAsia="Times New Roman"/>
          <w:sz w:val="30"/>
          <w:szCs w:val="24"/>
          <w:lang w:val="zh-CN"/>
        </w:rPr>
        <w:t>2019</w:t>
      </w:r>
      <w:r>
        <w:rPr>
          <w:rFonts w:ascii="黑体" w:eastAsia="黑体" w:hAnsi="黑体" w:hint="eastAsia"/>
          <w:sz w:val="30"/>
          <w:szCs w:val="24"/>
          <w:lang w:val="zh-CN"/>
        </w:rPr>
        <w:t>年度部门决算编制说明</w:t>
      </w:r>
    </w:p>
    <w:p w:rsidR="00632631" w:rsidRDefault="00632631">
      <w:pPr>
        <w:spacing w:line="580" w:lineRule="exact"/>
        <w:ind w:firstLine="600"/>
        <w:jc w:val="left"/>
        <w:rPr>
          <w:rFonts w:ascii="黑体" w:eastAsia="黑体" w:hAnsi="黑体"/>
          <w:sz w:val="30"/>
          <w:szCs w:val="24"/>
          <w:lang w:val="zh-CN"/>
        </w:rPr>
      </w:pPr>
    </w:p>
    <w:p w:rsidR="00632631" w:rsidRDefault="005F4A19">
      <w:pPr>
        <w:spacing w:line="580" w:lineRule="exact"/>
        <w:ind w:firstLine="602"/>
        <w:jc w:val="left"/>
        <w:rPr>
          <w:rFonts w:ascii="楷体_GB2312" w:eastAsia="楷体_GB2312" w:hAnsi="楷体_GB2312"/>
          <w:b/>
          <w:sz w:val="30"/>
          <w:szCs w:val="24"/>
          <w:lang w:val="zh-CN"/>
        </w:rPr>
      </w:pPr>
      <w:r>
        <w:rPr>
          <w:rFonts w:ascii="楷体_GB2312" w:eastAsia="楷体_GB2312" w:hAnsi="楷体_GB2312" w:hint="eastAsia"/>
          <w:b/>
          <w:sz w:val="30"/>
          <w:szCs w:val="24"/>
          <w:lang w:val="zh-CN"/>
        </w:rPr>
        <w:t>一、</w:t>
      </w:r>
      <w:r>
        <w:rPr>
          <w:rFonts w:eastAsia="Times New Roman"/>
          <w:b/>
          <w:sz w:val="30"/>
          <w:szCs w:val="24"/>
          <w:lang w:val="zh-CN"/>
        </w:rPr>
        <w:t>2019</w:t>
      </w:r>
      <w:r>
        <w:rPr>
          <w:rFonts w:ascii="楷体_GB2312" w:eastAsia="楷体_GB2312" w:hAnsi="楷体_GB2312" w:hint="eastAsia"/>
          <w:b/>
          <w:sz w:val="30"/>
          <w:szCs w:val="24"/>
          <w:lang w:val="zh-CN"/>
        </w:rPr>
        <w:t>年度部门决算收入情况</w:t>
      </w:r>
    </w:p>
    <w:p w:rsidR="00632631" w:rsidRDefault="005F4A19">
      <w:pPr>
        <w:spacing w:line="600" w:lineRule="exact"/>
        <w:ind w:firstLine="600"/>
        <w:jc w:val="left"/>
        <w:rPr>
          <w:rFonts w:ascii="仿宋_GB2312" w:eastAsia="仿宋_GB2312" w:hAnsi="仿宋_GB2312"/>
          <w:sz w:val="30"/>
          <w:szCs w:val="24"/>
        </w:rPr>
      </w:pPr>
      <w:r>
        <w:rPr>
          <w:rFonts w:ascii="仿宋_GB2312" w:eastAsia="仿宋_GB2312" w:hAnsi="仿宋_GB2312" w:hint="eastAsia"/>
          <w:sz w:val="30"/>
          <w:szCs w:val="24"/>
          <w:lang w:val="zh-CN"/>
        </w:rPr>
        <w:t>天津市</w:t>
      </w:r>
      <w:proofErr w:type="gramStart"/>
      <w:r>
        <w:rPr>
          <w:rFonts w:ascii="仿宋_GB2312" w:eastAsia="仿宋_GB2312" w:hAnsi="仿宋_GB2312" w:hint="eastAsia"/>
          <w:sz w:val="30"/>
          <w:szCs w:val="24"/>
          <w:lang w:val="zh-CN"/>
        </w:rPr>
        <w:t>蓟</w:t>
      </w:r>
      <w:proofErr w:type="gramEnd"/>
      <w:r>
        <w:rPr>
          <w:rFonts w:ascii="仿宋_GB2312" w:eastAsia="仿宋_GB2312" w:hAnsi="仿宋_GB2312" w:hint="eastAsia"/>
          <w:sz w:val="30"/>
          <w:szCs w:val="24"/>
          <w:lang w:val="zh-CN"/>
        </w:rPr>
        <w:t>州区孙各庄满族乡卫生院</w:t>
      </w:r>
      <w:r>
        <w:rPr>
          <w:rFonts w:eastAsia="Times New Roman"/>
          <w:sz w:val="30"/>
          <w:szCs w:val="24"/>
          <w:lang w:val="zh-CN"/>
        </w:rPr>
        <w:t>2019</w:t>
      </w:r>
      <w:r>
        <w:rPr>
          <w:rFonts w:ascii="仿宋_GB2312" w:eastAsia="仿宋_GB2312" w:hAnsi="仿宋_GB2312" w:hint="eastAsia"/>
          <w:sz w:val="30"/>
          <w:szCs w:val="24"/>
          <w:lang w:val="zh-CN"/>
        </w:rPr>
        <w:t>年度部门决算收入总计</w:t>
      </w:r>
      <w:r>
        <w:rPr>
          <w:rFonts w:eastAsia="Times New Roman"/>
          <w:sz w:val="30"/>
          <w:szCs w:val="24"/>
          <w:lang w:val="zh-CN"/>
        </w:rPr>
        <w:t>3,579,076.04</w:t>
      </w:r>
      <w:r>
        <w:rPr>
          <w:rFonts w:ascii="仿宋_GB2312" w:eastAsia="仿宋_GB2312" w:hAnsi="仿宋_GB2312" w:hint="eastAsia"/>
          <w:sz w:val="30"/>
          <w:szCs w:val="24"/>
        </w:rPr>
        <w:t>元，与</w:t>
      </w:r>
      <w:r>
        <w:rPr>
          <w:rFonts w:eastAsia="Times New Roman"/>
          <w:sz w:val="30"/>
          <w:szCs w:val="24"/>
        </w:rPr>
        <w:t>2018</w:t>
      </w:r>
      <w:r>
        <w:rPr>
          <w:rFonts w:ascii="仿宋_GB2312" w:eastAsia="仿宋_GB2312" w:hAnsi="仿宋_GB2312" w:hint="eastAsia"/>
          <w:sz w:val="30"/>
          <w:szCs w:val="24"/>
        </w:rPr>
        <w:t>年决算相比增加</w:t>
      </w:r>
      <w:r>
        <w:rPr>
          <w:rFonts w:eastAsia="Times New Roman"/>
          <w:sz w:val="30"/>
          <w:szCs w:val="24"/>
        </w:rPr>
        <w:t>604,291.11</w:t>
      </w:r>
      <w:r>
        <w:rPr>
          <w:rFonts w:ascii="仿宋_GB2312" w:eastAsia="仿宋_GB2312" w:hAnsi="仿宋_GB2312" w:hint="eastAsia"/>
          <w:sz w:val="30"/>
          <w:szCs w:val="24"/>
        </w:rPr>
        <w:t>元，其中：财政拨款收入</w:t>
      </w:r>
      <w:r>
        <w:rPr>
          <w:rFonts w:eastAsia="Times New Roman"/>
          <w:sz w:val="30"/>
          <w:szCs w:val="24"/>
        </w:rPr>
        <w:t>628,363.00</w:t>
      </w:r>
      <w:r>
        <w:rPr>
          <w:rFonts w:ascii="仿宋_GB2312" w:eastAsia="仿宋_GB2312" w:hAnsi="仿宋_GB2312" w:hint="eastAsia"/>
          <w:sz w:val="30"/>
          <w:szCs w:val="24"/>
        </w:rPr>
        <w:t>元，占</w:t>
      </w:r>
      <w:r>
        <w:rPr>
          <w:rFonts w:eastAsia="Times New Roman"/>
          <w:sz w:val="30"/>
          <w:szCs w:val="24"/>
        </w:rPr>
        <w:t>17.56</w:t>
      </w:r>
      <w:r>
        <w:rPr>
          <w:rFonts w:ascii="仿宋_GB2312" w:eastAsia="仿宋_GB2312" w:hAnsi="仿宋_GB2312"/>
          <w:sz w:val="30"/>
          <w:szCs w:val="24"/>
        </w:rPr>
        <w:t>%</w:t>
      </w:r>
      <w:r>
        <w:rPr>
          <w:rFonts w:ascii="仿宋_GB2312" w:eastAsia="仿宋_GB2312" w:hAnsi="仿宋_GB2312" w:hint="eastAsia"/>
          <w:sz w:val="30"/>
          <w:szCs w:val="24"/>
        </w:rPr>
        <w:t>；上级补助收入</w:t>
      </w:r>
      <w:r>
        <w:rPr>
          <w:rFonts w:eastAsia="Times New Roman"/>
          <w:sz w:val="30"/>
          <w:szCs w:val="24"/>
        </w:rPr>
        <w:t>147,190.00</w:t>
      </w:r>
      <w:r>
        <w:rPr>
          <w:rFonts w:ascii="仿宋_GB2312" w:eastAsia="仿宋_GB2312" w:hAnsi="仿宋_GB2312" w:hint="eastAsia"/>
          <w:sz w:val="30"/>
          <w:szCs w:val="24"/>
        </w:rPr>
        <w:t>元，占</w:t>
      </w:r>
      <w:r>
        <w:rPr>
          <w:rFonts w:eastAsia="Times New Roman"/>
          <w:sz w:val="30"/>
          <w:szCs w:val="24"/>
        </w:rPr>
        <w:t>4.11</w:t>
      </w:r>
      <w:r>
        <w:rPr>
          <w:rFonts w:ascii="仿宋_GB2312" w:eastAsia="仿宋_GB2312" w:hAnsi="仿宋_GB2312"/>
          <w:sz w:val="30"/>
          <w:szCs w:val="24"/>
        </w:rPr>
        <w:t>%</w:t>
      </w:r>
      <w:r>
        <w:rPr>
          <w:rFonts w:ascii="仿宋_GB2312" w:eastAsia="仿宋_GB2312" w:hAnsi="仿宋_GB2312" w:hint="eastAsia"/>
          <w:sz w:val="30"/>
          <w:szCs w:val="24"/>
        </w:rPr>
        <w:t>；事业收入</w:t>
      </w:r>
      <w:r>
        <w:rPr>
          <w:rFonts w:eastAsia="Times New Roman"/>
          <w:sz w:val="30"/>
          <w:szCs w:val="24"/>
        </w:rPr>
        <w:t>1,565,638.53</w:t>
      </w:r>
      <w:r>
        <w:rPr>
          <w:rFonts w:ascii="仿宋_GB2312" w:eastAsia="仿宋_GB2312" w:hAnsi="仿宋_GB2312" w:hint="eastAsia"/>
          <w:sz w:val="30"/>
          <w:szCs w:val="24"/>
        </w:rPr>
        <w:t>元，占</w:t>
      </w:r>
      <w:r>
        <w:rPr>
          <w:rFonts w:eastAsia="Times New Roman"/>
          <w:sz w:val="30"/>
          <w:szCs w:val="24"/>
        </w:rPr>
        <w:t>43.74</w:t>
      </w:r>
      <w:r>
        <w:rPr>
          <w:rFonts w:ascii="仿宋_GB2312" w:eastAsia="仿宋_GB2312" w:hAnsi="仿宋_GB2312"/>
          <w:sz w:val="30"/>
          <w:szCs w:val="24"/>
        </w:rPr>
        <w:t>%</w:t>
      </w:r>
      <w:r>
        <w:rPr>
          <w:rFonts w:ascii="仿宋_GB2312" w:eastAsia="仿宋_GB2312" w:hAnsi="仿宋_GB2312" w:hint="eastAsia"/>
          <w:sz w:val="30"/>
          <w:szCs w:val="24"/>
        </w:rPr>
        <w:t>；经营收入</w:t>
      </w:r>
      <w:r>
        <w:rPr>
          <w:rFonts w:eastAsia="Times New Roman"/>
          <w:sz w:val="30"/>
          <w:szCs w:val="24"/>
        </w:rPr>
        <w:t>0.00</w:t>
      </w:r>
      <w:r>
        <w:rPr>
          <w:rFonts w:ascii="仿宋_GB2312" w:eastAsia="仿宋_GB2312" w:hAnsi="仿宋_GB2312" w:hint="eastAsia"/>
          <w:sz w:val="30"/>
          <w:szCs w:val="24"/>
        </w:rPr>
        <w:lastRenderedPageBreak/>
        <w:t>元，占</w:t>
      </w:r>
      <w:r>
        <w:rPr>
          <w:rFonts w:eastAsia="Times New Roman"/>
          <w:sz w:val="30"/>
          <w:szCs w:val="24"/>
        </w:rPr>
        <w:t>0.00</w:t>
      </w:r>
      <w:r>
        <w:rPr>
          <w:rFonts w:ascii="仿宋_GB2312" w:eastAsia="仿宋_GB2312" w:hAnsi="仿宋_GB2312"/>
          <w:sz w:val="30"/>
          <w:szCs w:val="24"/>
        </w:rPr>
        <w:t>%</w:t>
      </w:r>
      <w:r>
        <w:rPr>
          <w:rFonts w:ascii="仿宋_GB2312" w:eastAsia="仿宋_GB2312" w:hAnsi="仿宋_GB2312" w:hint="eastAsia"/>
          <w:sz w:val="30"/>
          <w:szCs w:val="24"/>
        </w:rPr>
        <w:t>；附属单位上缴收入</w:t>
      </w:r>
      <w:r>
        <w:rPr>
          <w:rFonts w:eastAsia="Times New Roman"/>
          <w:sz w:val="30"/>
          <w:szCs w:val="24"/>
        </w:rPr>
        <w:t>0.00</w:t>
      </w:r>
      <w:r>
        <w:rPr>
          <w:rFonts w:ascii="仿宋_GB2312" w:eastAsia="仿宋_GB2312" w:hAnsi="仿宋_GB2312" w:hint="eastAsia"/>
          <w:sz w:val="30"/>
          <w:szCs w:val="24"/>
        </w:rPr>
        <w:t>元，占</w:t>
      </w:r>
      <w:r>
        <w:rPr>
          <w:rFonts w:eastAsia="Times New Roman"/>
          <w:sz w:val="30"/>
          <w:szCs w:val="24"/>
        </w:rPr>
        <w:t>0.00</w:t>
      </w:r>
      <w:r>
        <w:rPr>
          <w:rFonts w:ascii="仿宋_GB2312" w:eastAsia="仿宋_GB2312" w:hAnsi="仿宋_GB2312"/>
          <w:sz w:val="30"/>
          <w:szCs w:val="24"/>
        </w:rPr>
        <w:t>%</w:t>
      </w:r>
      <w:r>
        <w:rPr>
          <w:rFonts w:ascii="仿宋_GB2312" w:eastAsia="仿宋_GB2312" w:hAnsi="仿宋_GB2312" w:hint="eastAsia"/>
          <w:sz w:val="30"/>
          <w:szCs w:val="24"/>
        </w:rPr>
        <w:t>；其他收入</w:t>
      </w:r>
      <w:r>
        <w:rPr>
          <w:rFonts w:eastAsia="Times New Roman"/>
          <w:sz w:val="30"/>
          <w:szCs w:val="24"/>
        </w:rPr>
        <w:t>12,255.90</w:t>
      </w:r>
      <w:r>
        <w:rPr>
          <w:rFonts w:ascii="仿宋_GB2312" w:eastAsia="仿宋_GB2312" w:hAnsi="仿宋_GB2312" w:hint="eastAsia"/>
          <w:sz w:val="30"/>
          <w:szCs w:val="24"/>
        </w:rPr>
        <w:t>元，占</w:t>
      </w:r>
      <w:r>
        <w:rPr>
          <w:rFonts w:eastAsia="Times New Roman"/>
          <w:sz w:val="30"/>
          <w:szCs w:val="24"/>
        </w:rPr>
        <w:t>0.34</w:t>
      </w:r>
      <w:r>
        <w:rPr>
          <w:rFonts w:ascii="仿宋_GB2312" w:eastAsia="仿宋_GB2312" w:hAnsi="仿宋_GB2312"/>
          <w:sz w:val="30"/>
          <w:szCs w:val="24"/>
        </w:rPr>
        <w:t>%</w:t>
      </w:r>
      <w:r>
        <w:rPr>
          <w:rFonts w:ascii="仿宋_GB2312" w:eastAsia="仿宋_GB2312" w:hAnsi="仿宋_GB2312" w:hint="eastAsia"/>
          <w:sz w:val="30"/>
          <w:szCs w:val="24"/>
        </w:rPr>
        <w:t>。</w:t>
      </w:r>
    </w:p>
    <w:p w:rsidR="00632631" w:rsidRDefault="005F4A19">
      <w:pPr>
        <w:spacing w:line="580" w:lineRule="exact"/>
        <w:ind w:firstLine="602"/>
        <w:jc w:val="left"/>
        <w:rPr>
          <w:rFonts w:ascii="楷体_GB2312" w:eastAsia="楷体_GB2312" w:hAnsi="楷体_GB2312"/>
          <w:b/>
          <w:sz w:val="30"/>
          <w:szCs w:val="24"/>
        </w:rPr>
      </w:pPr>
      <w:r>
        <w:rPr>
          <w:rFonts w:ascii="楷体_GB2312" w:eastAsia="楷体_GB2312" w:hAnsi="楷体_GB2312" w:hint="eastAsia"/>
          <w:b/>
          <w:sz w:val="30"/>
          <w:szCs w:val="24"/>
        </w:rPr>
        <w:t>二、</w:t>
      </w:r>
      <w:r>
        <w:rPr>
          <w:rFonts w:eastAsia="Times New Roman"/>
          <w:b/>
          <w:sz w:val="30"/>
          <w:szCs w:val="24"/>
        </w:rPr>
        <w:t>2019</w:t>
      </w:r>
      <w:r>
        <w:rPr>
          <w:rFonts w:ascii="楷体_GB2312" w:eastAsia="楷体_GB2312" w:hAnsi="楷体_GB2312" w:hint="eastAsia"/>
          <w:b/>
          <w:sz w:val="30"/>
          <w:szCs w:val="24"/>
        </w:rPr>
        <w:t>年度部门决算支出情况</w:t>
      </w:r>
    </w:p>
    <w:p w:rsidR="00632631" w:rsidRDefault="005F4A19">
      <w:pPr>
        <w:spacing w:line="580" w:lineRule="exact"/>
        <w:ind w:firstLine="600"/>
        <w:jc w:val="left"/>
        <w:rPr>
          <w:rFonts w:ascii="仿宋_GB2312" w:eastAsia="仿宋_GB2312" w:hAnsi="仿宋_GB2312"/>
          <w:sz w:val="30"/>
          <w:szCs w:val="24"/>
        </w:rPr>
      </w:pPr>
      <w:r>
        <w:rPr>
          <w:rFonts w:ascii="仿宋_GB2312" w:eastAsia="仿宋_GB2312" w:hAnsi="仿宋_GB2312" w:hint="eastAsia"/>
          <w:sz w:val="30"/>
          <w:szCs w:val="24"/>
        </w:rPr>
        <w:t>天津市</w:t>
      </w:r>
      <w:proofErr w:type="gramStart"/>
      <w:r>
        <w:rPr>
          <w:rFonts w:ascii="仿宋_GB2312" w:eastAsia="仿宋_GB2312" w:hAnsi="仿宋_GB2312" w:hint="eastAsia"/>
          <w:sz w:val="30"/>
          <w:szCs w:val="24"/>
        </w:rPr>
        <w:t>蓟</w:t>
      </w:r>
      <w:proofErr w:type="gramEnd"/>
      <w:r>
        <w:rPr>
          <w:rFonts w:ascii="仿宋_GB2312" w:eastAsia="仿宋_GB2312" w:hAnsi="仿宋_GB2312" w:hint="eastAsia"/>
          <w:sz w:val="30"/>
          <w:szCs w:val="24"/>
        </w:rPr>
        <w:t>州区孙各庄满族乡卫生院</w:t>
      </w:r>
      <w:r>
        <w:rPr>
          <w:rFonts w:eastAsia="Times New Roman"/>
          <w:sz w:val="30"/>
          <w:szCs w:val="24"/>
        </w:rPr>
        <w:t>2019</w:t>
      </w:r>
      <w:r>
        <w:rPr>
          <w:rFonts w:ascii="仿宋_GB2312" w:eastAsia="仿宋_GB2312" w:hAnsi="仿宋_GB2312" w:hint="eastAsia"/>
          <w:sz w:val="30"/>
          <w:szCs w:val="24"/>
        </w:rPr>
        <w:t>年度部门决算支出总计</w:t>
      </w:r>
      <w:r>
        <w:rPr>
          <w:rFonts w:eastAsia="Times New Roman"/>
          <w:sz w:val="30"/>
          <w:szCs w:val="24"/>
        </w:rPr>
        <w:t>3,579,076.04</w:t>
      </w:r>
      <w:r>
        <w:rPr>
          <w:rFonts w:ascii="仿宋_GB2312" w:eastAsia="仿宋_GB2312" w:hAnsi="仿宋_GB2312" w:hint="eastAsia"/>
          <w:sz w:val="30"/>
          <w:szCs w:val="24"/>
        </w:rPr>
        <w:t>元，与</w:t>
      </w:r>
      <w:r>
        <w:rPr>
          <w:rFonts w:eastAsia="Times New Roman"/>
          <w:sz w:val="30"/>
          <w:szCs w:val="24"/>
        </w:rPr>
        <w:t>2018</w:t>
      </w:r>
      <w:r>
        <w:rPr>
          <w:rFonts w:ascii="仿宋_GB2312" w:eastAsia="仿宋_GB2312" w:hAnsi="仿宋_GB2312" w:hint="eastAsia"/>
          <w:sz w:val="30"/>
          <w:szCs w:val="24"/>
        </w:rPr>
        <w:t>年决算相比增加</w:t>
      </w:r>
      <w:r>
        <w:rPr>
          <w:rFonts w:eastAsia="Times New Roman"/>
          <w:sz w:val="30"/>
          <w:szCs w:val="24"/>
        </w:rPr>
        <w:t>604,291.11</w:t>
      </w:r>
      <w:r>
        <w:rPr>
          <w:rFonts w:ascii="仿宋_GB2312" w:eastAsia="仿宋_GB2312" w:hAnsi="仿宋_GB2312" w:hint="eastAsia"/>
          <w:sz w:val="30"/>
          <w:szCs w:val="24"/>
        </w:rPr>
        <w:t>元，其中：基本支出</w:t>
      </w:r>
      <w:r>
        <w:rPr>
          <w:rFonts w:eastAsia="Times New Roman"/>
          <w:sz w:val="30"/>
          <w:szCs w:val="24"/>
        </w:rPr>
        <w:t>3,318,868.04</w:t>
      </w:r>
      <w:r>
        <w:rPr>
          <w:rFonts w:ascii="仿宋_GB2312" w:eastAsia="仿宋_GB2312" w:hAnsi="仿宋_GB2312" w:hint="eastAsia"/>
          <w:sz w:val="30"/>
          <w:szCs w:val="24"/>
        </w:rPr>
        <w:t>元，占</w:t>
      </w:r>
      <w:r>
        <w:rPr>
          <w:rFonts w:eastAsia="Times New Roman"/>
          <w:sz w:val="30"/>
          <w:szCs w:val="24"/>
        </w:rPr>
        <w:t>92.73</w:t>
      </w:r>
      <w:r>
        <w:rPr>
          <w:rFonts w:ascii="仿宋_GB2312" w:eastAsia="仿宋_GB2312" w:hAnsi="仿宋_GB2312"/>
          <w:sz w:val="30"/>
          <w:szCs w:val="24"/>
        </w:rPr>
        <w:t>%</w:t>
      </w:r>
      <w:r>
        <w:rPr>
          <w:rFonts w:ascii="仿宋_GB2312" w:eastAsia="仿宋_GB2312" w:hAnsi="仿宋_GB2312" w:hint="eastAsia"/>
          <w:sz w:val="30"/>
          <w:szCs w:val="24"/>
        </w:rPr>
        <w:t>；项目支出</w:t>
      </w:r>
      <w:r>
        <w:rPr>
          <w:rFonts w:eastAsia="Times New Roman"/>
          <w:sz w:val="30"/>
          <w:szCs w:val="24"/>
        </w:rPr>
        <w:t>221,980.00</w:t>
      </w:r>
      <w:r>
        <w:rPr>
          <w:rFonts w:ascii="仿宋_GB2312" w:eastAsia="仿宋_GB2312" w:hAnsi="仿宋_GB2312" w:hint="eastAsia"/>
          <w:sz w:val="30"/>
          <w:szCs w:val="24"/>
        </w:rPr>
        <w:t>元，占</w:t>
      </w:r>
      <w:r>
        <w:rPr>
          <w:rFonts w:eastAsia="Times New Roman"/>
          <w:sz w:val="30"/>
          <w:szCs w:val="24"/>
        </w:rPr>
        <w:t>6.20</w:t>
      </w:r>
      <w:r>
        <w:rPr>
          <w:rFonts w:ascii="仿宋_GB2312" w:eastAsia="仿宋_GB2312" w:hAnsi="仿宋_GB2312"/>
          <w:sz w:val="30"/>
          <w:szCs w:val="24"/>
        </w:rPr>
        <w:t>%</w:t>
      </w:r>
      <w:r>
        <w:rPr>
          <w:rFonts w:ascii="仿宋_GB2312" w:eastAsia="仿宋_GB2312" w:hAnsi="仿宋_GB2312" w:hint="eastAsia"/>
          <w:sz w:val="30"/>
          <w:szCs w:val="24"/>
        </w:rPr>
        <w:t>；上缴上级支出</w:t>
      </w:r>
      <w:r>
        <w:rPr>
          <w:rFonts w:eastAsia="Times New Roman"/>
          <w:sz w:val="30"/>
          <w:szCs w:val="24"/>
        </w:rPr>
        <w:t>0.00</w:t>
      </w:r>
      <w:r>
        <w:rPr>
          <w:rFonts w:ascii="仿宋_GB2312" w:eastAsia="仿宋_GB2312" w:hAnsi="仿宋_GB2312" w:hint="eastAsia"/>
          <w:sz w:val="30"/>
          <w:szCs w:val="24"/>
        </w:rPr>
        <w:t>元，占</w:t>
      </w:r>
      <w:r>
        <w:rPr>
          <w:rFonts w:eastAsia="Times New Roman"/>
          <w:sz w:val="30"/>
          <w:szCs w:val="24"/>
        </w:rPr>
        <w:t>0.00</w:t>
      </w:r>
      <w:r>
        <w:rPr>
          <w:rFonts w:ascii="仿宋_GB2312" w:eastAsia="仿宋_GB2312" w:hAnsi="仿宋_GB2312"/>
          <w:sz w:val="30"/>
          <w:szCs w:val="24"/>
        </w:rPr>
        <w:t>%</w:t>
      </w:r>
      <w:r>
        <w:rPr>
          <w:rFonts w:ascii="仿宋_GB2312" w:eastAsia="仿宋_GB2312" w:hAnsi="仿宋_GB2312" w:hint="eastAsia"/>
          <w:sz w:val="30"/>
          <w:szCs w:val="24"/>
        </w:rPr>
        <w:t>；经营支出</w:t>
      </w:r>
      <w:r>
        <w:rPr>
          <w:rFonts w:eastAsia="Times New Roman"/>
          <w:sz w:val="30"/>
          <w:szCs w:val="24"/>
        </w:rPr>
        <w:t>0.00</w:t>
      </w:r>
      <w:r>
        <w:rPr>
          <w:rFonts w:ascii="仿宋_GB2312" w:eastAsia="仿宋_GB2312" w:hAnsi="仿宋_GB2312" w:hint="eastAsia"/>
          <w:sz w:val="30"/>
          <w:szCs w:val="24"/>
        </w:rPr>
        <w:t>元，占</w:t>
      </w:r>
      <w:r>
        <w:rPr>
          <w:rFonts w:eastAsia="Times New Roman"/>
          <w:sz w:val="30"/>
          <w:szCs w:val="24"/>
        </w:rPr>
        <w:t>0.00</w:t>
      </w:r>
      <w:r>
        <w:rPr>
          <w:rFonts w:ascii="仿宋_GB2312" w:eastAsia="仿宋_GB2312" w:hAnsi="仿宋_GB2312"/>
          <w:sz w:val="30"/>
          <w:szCs w:val="24"/>
        </w:rPr>
        <w:t>%</w:t>
      </w:r>
      <w:r>
        <w:rPr>
          <w:rFonts w:ascii="仿宋_GB2312" w:eastAsia="仿宋_GB2312" w:hAnsi="仿宋_GB2312" w:hint="eastAsia"/>
          <w:sz w:val="30"/>
          <w:szCs w:val="24"/>
        </w:rPr>
        <w:t>；对附属单位补助支出</w:t>
      </w:r>
      <w:r>
        <w:rPr>
          <w:rFonts w:eastAsia="Times New Roman"/>
          <w:sz w:val="30"/>
          <w:szCs w:val="24"/>
        </w:rPr>
        <w:t>0.00</w:t>
      </w:r>
      <w:r>
        <w:rPr>
          <w:rFonts w:ascii="仿宋_GB2312" w:eastAsia="仿宋_GB2312" w:hAnsi="仿宋_GB2312" w:hint="eastAsia"/>
          <w:sz w:val="30"/>
          <w:szCs w:val="24"/>
        </w:rPr>
        <w:t>元，占</w:t>
      </w:r>
      <w:r>
        <w:rPr>
          <w:rFonts w:eastAsia="Times New Roman"/>
          <w:sz w:val="30"/>
          <w:szCs w:val="24"/>
        </w:rPr>
        <w:t>0.00</w:t>
      </w:r>
      <w:r>
        <w:rPr>
          <w:rFonts w:ascii="仿宋_GB2312" w:eastAsia="仿宋_GB2312" w:hAnsi="仿宋_GB2312"/>
          <w:sz w:val="30"/>
          <w:szCs w:val="24"/>
        </w:rPr>
        <w:t>%</w:t>
      </w:r>
      <w:r>
        <w:rPr>
          <w:rFonts w:ascii="仿宋_GB2312" w:eastAsia="仿宋_GB2312" w:hAnsi="仿宋_GB2312" w:hint="eastAsia"/>
          <w:sz w:val="30"/>
          <w:szCs w:val="24"/>
        </w:rPr>
        <w:t>。</w:t>
      </w:r>
    </w:p>
    <w:p w:rsidR="00632631" w:rsidRDefault="005F4A19">
      <w:pPr>
        <w:spacing w:line="580" w:lineRule="exact"/>
        <w:ind w:firstLine="602"/>
        <w:jc w:val="left"/>
        <w:rPr>
          <w:rFonts w:ascii="楷体_GB2312" w:eastAsia="楷体_GB2312" w:hAnsi="楷体_GB2312"/>
          <w:b/>
          <w:sz w:val="30"/>
          <w:szCs w:val="24"/>
        </w:rPr>
      </w:pPr>
      <w:r>
        <w:rPr>
          <w:rFonts w:ascii="楷体_GB2312" w:eastAsia="楷体_GB2312" w:hAnsi="楷体_GB2312" w:hint="eastAsia"/>
          <w:b/>
          <w:sz w:val="30"/>
          <w:szCs w:val="24"/>
        </w:rPr>
        <w:t>三、</w:t>
      </w:r>
      <w:r>
        <w:rPr>
          <w:rFonts w:eastAsia="Times New Roman"/>
          <w:b/>
          <w:sz w:val="30"/>
          <w:szCs w:val="24"/>
        </w:rPr>
        <w:t>2019</w:t>
      </w:r>
      <w:r>
        <w:rPr>
          <w:rFonts w:ascii="楷体_GB2312" w:eastAsia="楷体_GB2312" w:hAnsi="楷体_GB2312" w:hint="eastAsia"/>
          <w:b/>
          <w:sz w:val="30"/>
          <w:szCs w:val="24"/>
        </w:rPr>
        <w:t>年度部门决算一般公共预算财政拨款支出情况</w:t>
      </w:r>
    </w:p>
    <w:p w:rsidR="00632631" w:rsidRDefault="005F4A19">
      <w:pPr>
        <w:spacing w:line="580" w:lineRule="exact"/>
        <w:ind w:firstLine="600"/>
        <w:jc w:val="left"/>
        <w:rPr>
          <w:rFonts w:ascii="仿宋_GB2312" w:eastAsia="仿宋_GB2312" w:hAnsi="仿宋_GB2312"/>
          <w:sz w:val="30"/>
          <w:szCs w:val="24"/>
        </w:rPr>
      </w:pPr>
      <w:r>
        <w:rPr>
          <w:rFonts w:ascii="仿宋_GB2312" w:eastAsia="仿宋_GB2312" w:hAnsi="仿宋_GB2312" w:hint="eastAsia"/>
          <w:sz w:val="30"/>
          <w:szCs w:val="24"/>
        </w:rPr>
        <w:t>天津市</w:t>
      </w:r>
      <w:proofErr w:type="gramStart"/>
      <w:r>
        <w:rPr>
          <w:rFonts w:ascii="仿宋_GB2312" w:eastAsia="仿宋_GB2312" w:hAnsi="仿宋_GB2312" w:hint="eastAsia"/>
          <w:sz w:val="30"/>
          <w:szCs w:val="24"/>
        </w:rPr>
        <w:t>蓟</w:t>
      </w:r>
      <w:proofErr w:type="gramEnd"/>
      <w:r>
        <w:rPr>
          <w:rFonts w:ascii="仿宋_GB2312" w:eastAsia="仿宋_GB2312" w:hAnsi="仿宋_GB2312" w:hint="eastAsia"/>
          <w:sz w:val="30"/>
          <w:szCs w:val="24"/>
        </w:rPr>
        <w:t>州区孙各庄满族乡卫生院</w:t>
      </w:r>
      <w:r>
        <w:rPr>
          <w:rFonts w:eastAsia="Times New Roman"/>
          <w:sz w:val="30"/>
          <w:szCs w:val="24"/>
        </w:rPr>
        <w:t>2019</w:t>
      </w:r>
      <w:r>
        <w:rPr>
          <w:rFonts w:ascii="仿宋_GB2312" w:eastAsia="仿宋_GB2312" w:hAnsi="仿宋_GB2312" w:hint="eastAsia"/>
          <w:sz w:val="30"/>
          <w:szCs w:val="24"/>
        </w:rPr>
        <w:t>年度部门决算一般公共预算财政拨款支出总计</w:t>
      </w:r>
      <w:r>
        <w:rPr>
          <w:rFonts w:eastAsia="Times New Roman"/>
          <w:sz w:val="30"/>
          <w:szCs w:val="24"/>
        </w:rPr>
        <w:t>816,294.00</w:t>
      </w:r>
      <w:r>
        <w:rPr>
          <w:rFonts w:ascii="仿宋_GB2312" w:eastAsia="仿宋_GB2312" w:hAnsi="仿宋_GB2312" w:hint="eastAsia"/>
          <w:sz w:val="30"/>
          <w:szCs w:val="24"/>
        </w:rPr>
        <w:t>元，与</w:t>
      </w:r>
      <w:r>
        <w:rPr>
          <w:rFonts w:eastAsia="Times New Roman"/>
          <w:sz w:val="30"/>
          <w:szCs w:val="24"/>
        </w:rPr>
        <w:t>2018</w:t>
      </w:r>
      <w:r>
        <w:rPr>
          <w:rFonts w:ascii="仿宋_GB2312" w:eastAsia="仿宋_GB2312" w:hAnsi="仿宋_GB2312" w:hint="eastAsia"/>
          <w:sz w:val="30"/>
          <w:szCs w:val="24"/>
        </w:rPr>
        <w:t>年决算相比减少</w:t>
      </w:r>
      <w:r>
        <w:rPr>
          <w:rFonts w:eastAsia="Times New Roman"/>
          <w:sz w:val="30"/>
          <w:szCs w:val="24"/>
        </w:rPr>
        <w:t>346,560.78</w:t>
      </w:r>
      <w:r>
        <w:rPr>
          <w:rFonts w:ascii="仿宋_GB2312" w:eastAsia="仿宋_GB2312" w:hAnsi="仿宋_GB2312" w:hint="eastAsia"/>
          <w:sz w:val="30"/>
          <w:szCs w:val="24"/>
        </w:rPr>
        <w:t>元，具体情况如下：</w:t>
      </w:r>
    </w:p>
    <w:p w:rsidR="00632631" w:rsidRDefault="005F4A19">
      <w:pPr>
        <w:spacing w:line="580" w:lineRule="exact"/>
        <w:ind w:firstLine="600"/>
        <w:jc w:val="left"/>
        <w:rPr>
          <w:rFonts w:ascii="仿宋_GB2312" w:eastAsia="仿宋_GB2312" w:hAnsi="仿宋_GB2312"/>
          <w:kern w:val="0"/>
          <w:sz w:val="30"/>
          <w:szCs w:val="24"/>
        </w:rPr>
      </w:pPr>
      <w:r>
        <w:rPr>
          <w:rFonts w:eastAsia="Times New Roman"/>
          <w:kern w:val="0"/>
          <w:sz w:val="30"/>
          <w:szCs w:val="24"/>
        </w:rPr>
        <w:t>1</w:t>
      </w:r>
      <w:r>
        <w:rPr>
          <w:rFonts w:ascii="仿宋_GB2312" w:eastAsia="仿宋_GB2312" w:hAnsi="仿宋_GB2312" w:hint="eastAsia"/>
          <w:kern w:val="0"/>
          <w:sz w:val="30"/>
          <w:szCs w:val="24"/>
        </w:rPr>
        <w:t>、“社会保障和就业支出</w:t>
      </w:r>
      <w:r>
        <w:rPr>
          <w:rFonts w:ascii="仿宋_GB2312" w:eastAsia="仿宋_GB2312" w:hAnsi="仿宋_GB2312"/>
          <w:kern w:val="0"/>
          <w:sz w:val="30"/>
          <w:szCs w:val="24"/>
        </w:rPr>
        <w:t>108481.39</w:t>
      </w:r>
      <w:r>
        <w:rPr>
          <w:rFonts w:ascii="仿宋_GB2312" w:eastAsia="仿宋_GB2312" w:hAnsi="仿宋_GB2312" w:hint="eastAsia"/>
          <w:kern w:val="0"/>
          <w:sz w:val="30"/>
          <w:szCs w:val="24"/>
        </w:rPr>
        <w:t>元，其中</w:t>
      </w:r>
      <w:r>
        <w:rPr>
          <w:rFonts w:ascii="微软雅黑" w:eastAsia="微软雅黑" w:hAnsi="微软雅黑"/>
          <w:kern w:val="0"/>
          <w:sz w:val="30"/>
          <w:szCs w:val="24"/>
        </w:rPr>
        <w:t>:</w:t>
      </w:r>
    </w:p>
    <w:p w:rsidR="00632631" w:rsidRDefault="005F4A19">
      <w:pPr>
        <w:spacing w:line="580" w:lineRule="exact"/>
        <w:ind w:firstLineChars="385" w:firstLine="1155"/>
        <w:rPr>
          <w:kern w:val="0"/>
          <w:sz w:val="30"/>
          <w:szCs w:val="24"/>
        </w:rPr>
      </w:pPr>
      <w:r>
        <w:rPr>
          <w:rFonts w:hint="eastAsia"/>
          <w:kern w:val="0"/>
          <w:sz w:val="30"/>
          <w:szCs w:val="24"/>
        </w:rPr>
        <w:t>行政事业单位离退休</w:t>
      </w:r>
      <w:r>
        <w:rPr>
          <w:kern w:val="0"/>
          <w:sz w:val="30"/>
          <w:szCs w:val="24"/>
        </w:rPr>
        <w:t>108481.39</w:t>
      </w:r>
      <w:r>
        <w:rPr>
          <w:rFonts w:hint="eastAsia"/>
          <w:kern w:val="0"/>
          <w:sz w:val="30"/>
          <w:szCs w:val="24"/>
        </w:rPr>
        <w:t>元，主要用于</w:t>
      </w:r>
      <w:r>
        <w:rPr>
          <w:rFonts w:ascii="宋体" w:hAnsi="宋体"/>
          <w:kern w:val="0"/>
          <w:sz w:val="30"/>
          <w:szCs w:val="24"/>
        </w:rPr>
        <w:t>:</w:t>
      </w:r>
      <w:r>
        <w:rPr>
          <w:rFonts w:hint="eastAsia"/>
          <w:kern w:val="0"/>
          <w:sz w:val="30"/>
          <w:szCs w:val="24"/>
        </w:rPr>
        <w:t>机关事业单位基本养老保险缴费支出</w:t>
      </w:r>
      <w:r>
        <w:rPr>
          <w:kern w:val="0"/>
          <w:sz w:val="30"/>
          <w:szCs w:val="24"/>
        </w:rPr>
        <w:t>70168.95</w:t>
      </w:r>
      <w:r>
        <w:rPr>
          <w:rFonts w:hint="eastAsia"/>
          <w:kern w:val="0"/>
          <w:sz w:val="30"/>
          <w:szCs w:val="24"/>
        </w:rPr>
        <w:t>，机关事业单位职业年金缴费</w:t>
      </w:r>
      <w:r>
        <w:rPr>
          <w:kern w:val="0"/>
          <w:sz w:val="30"/>
          <w:szCs w:val="24"/>
        </w:rPr>
        <w:t>38312.44</w:t>
      </w:r>
      <w:r>
        <w:rPr>
          <w:rFonts w:hint="eastAsia"/>
          <w:kern w:val="0"/>
          <w:sz w:val="30"/>
          <w:szCs w:val="24"/>
        </w:rPr>
        <w:t>元。</w:t>
      </w:r>
    </w:p>
    <w:p w:rsidR="00632631" w:rsidRDefault="005F4A19">
      <w:pPr>
        <w:spacing w:line="580" w:lineRule="exact"/>
        <w:ind w:firstLineChars="385" w:firstLine="1155"/>
        <w:rPr>
          <w:rFonts w:ascii="宋体" w:hAnsi="宋体"/>
          <w:kern w:val="0"/>
          <w:sz w:val="30"/>
          <w:szCs w:val="24"/>
        </w:rPr>
      </w:pPr>
      <w:r>
        <w:rPr>
          <w:rFonts w:hint="eastAsia"/>
          <w:kern w:val="0"/>
          <w:sz w:val="30"/>
          <w:szCs w:val="24"/>
        </w:rPr>
        <w:t>抚恤金</w:t>
      </w:r>
      <w:r>
        <w:rPr>
          <w:kern w:val="0"/>
          <w:sz w:val="30"/>
          <w:szCs w:val="24"/>
        </w:rPr>
        <w:t>0</w:t>
      </w:r>
      <w:r>
        <w:rPr>
          <w:rFonts w:hint="eastAsia"/>
          <w:kern w:val="0"/>
          <w:sz w:val="30"/>
          <w:szCs w:val="24"/>
        </w:rPr>
        <w:t>元，主要用于</w:t>
      </w:r>
      <w:r>
        <w:rPr>
          <w:rFonts w:ascii="宋体" w:hAnsi="宋体"/>
          <w:kern w:val="0"/>
          <w:sz w:val="30"/>
          <w:szCs w:val="24"/>
        </w:rPr>
        <w:t>:</w:t>
      </w:r>
      <w:r>
        <w:rPr>
          <w:rFonts w:ascii="宋体" w:hAnsi="宋体" w:hint="eastAsia"/>
          <w:kern w:val="0"/>
          <w:sz w:val="30"/>
          <w:szCs w:val="24"/>
        </w:rPr>
        <w:t>为病故职工及直接亲属的抚恤支出。</w:t>
      </w:r>
    </w:p>
    <w:p w:rsidR="00632631" w:rsidRDefault="005F4A19">
      <w:pPr>
        <w:numPr>
          <w:ilvl w:val="0"/>
          <w:numId w:val="1"/>
        </w:numPr>
        <w:spacing w:line="580" w:lineRule="exact"/>
        <w:ind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医疗卫生与计划生育支出</w:t>
      </w:r>
      <w:r>
        <w:rPr>
          <w:rFonts w:ascii="仿宋_GB2312" w:eastAsia="仿宋_GB2312" w:hAnsi="仿宋_GB2312"/>
          <w:kern w:val="0"/>
          <w:sz w:val="30"/>
          <w:szCs w:val="24"/>
        </w:rPr>
        <w:t>3059036.05</w:t>
      </w:r>
      <w:r>
        <w:rPr>
          <w:rFonts w:ascii="仿宋_GB2312" w:eastAsia="仿宋_GB2312" w:hAnsi="仿宋_GB2312" w:hint="eastAsia"/>
          <w:kern w:val="0"/>
          <w:sz w:val="30"/>
          <w:szCs w:val="24"/>
        </w:rPr>
        <w:t>元，其中</w:t>
      </w:r>
      <w:r>
        <w:rPr>
          <w:rFonts w:ascii="微软雅黑" w:eastAsia="微软雅黑" w:hAnsi="微软雅黑"/>
          <w:kern w:val="0"/>
          <w:sz w:val="30"/>
          <w:szCs w:val="24"/>
        </w:rPr>
        <w:t>:</w:t>
      </w:r>
    </w:p>
    <w:p w:rsidR="00632631" w:rsidRDefault="005F4A19">
      <w:pPr>
        <w:spacing w:line="580" w:lineRule="exact"/>
        <w:ind w:firstLineChars="300" w:firstLine="900"/>
        <w:jc w:val="left"/>
        <w:rPr>
          <w:rFonts w:ascii="仿宋_GB2312" w:eastAsia="仿宋_GB2312" w:hAnsi="仿宋_GB2312"/>
          <w:kern w:val="0"/>
          <w:sz w:val="30"/>
          <w:szCs w:val="24"/>
        </w:rPr>
      </w:pPr>
      <w:r>
        <w:rPr>
          <w:rFonts w:ascii="仿宋_GB2312" w:eastAsia="仿宋_GB2312" w:hAnsi="仿宋_GB2312" w:hint="eastAsia"/>
          <w:kern w:val="0"/>
          <w:sz w:val="30"/>
          <w:szCs w:val="24"/>
        </w:rPr>
        <w:t>乡镇卫生院</w:t>
      </w:r>
      <w:r>
        <w:rPr>
          <w:rFonts w:ascii="仿宋_GB2312" w:eastAsia="仿宋_GB2312" w:hAnsi="仿宋_GB2312"/>
          <w:kern w:val="0"/>
          <w:sz w:val="30"/>
          <w:szCs w:val="24"/>
        </w:rPr>
        <w:t>1353916.99</w:t>
      </w:r>
      <w:r>
        <w:rPr>
          <w:rFonts w:ascii="仿宋_GB2312" w:eastAsia="仿宋_GB2312" w:hAnsi="仿宋_GB2312" w:hint="eastAsia"/>
          <w:kern w:val="0"/>
          <w:sz w:val="30"/>
          <w:szCs w:val="24"/>
        </w:rPr>
        <w:t>元，主要用于人员经费</w:t>
      </w:r>
      <w:r>
        <w:rPr>
          <w:rFonts w:ascii="微软雅黑" w:eastAsia="微软雅黑" w:hAnsi="微软雅黑"/>
          <w:kern w:val="0"/>
          <w:sz w:val="30"/>
          <w:szCs w:val="24"/>
        </w:rPr>
        <w:t>,</w:t>
      </w:r>
      <w:r>
        <w:rPr>
          <w:rFonts w:ascii="仿宋_GB2312" w:eastAsia="仿宋_GB2312" w:hAnsi="仿宋_GB2312" w:hint="eastAsia"/>
          <w:kern w:val="0"/>
          <w:sz w:val="30"/>
          <w:szCs w:val="24"/>
        </w:rPr>
        <w:t>公用经费支出以及一般性卫生与计划生育管理事务支出</w:t>
      </w:r>
      <w:r>
        <w:rPr>
          <w:rFonts w:ascii="微软雅黑" w:eastAsia="微软雅黑" w:hAnsi="微软雅黑"/>
          <w:kern w:val="0"/>
          <w:sz w:val="30"/>
          <w:szCs w:val="24"/>
        </w:rPr>
        <w:t>;</w:t>
      </w:r>
    </w:p>
    <w:p w:rsidR="00632631" w:rsidRDefault="005F4A19">
      <w:pPr>
        <w:spacing w:line="580" w:lineRule="exact"/>
        <w:ind w:firstLineChars="300" w:firstLine="900"/>
        <w:jc w:val="left"/>
        <w:rPr>
          <w:rFonts w:ascii="仿宋_GB2312" w:eastAsia="仿宋_GB2312" w:hAnsi="仿宋_GB2312"/>
          <w:kern w:val="0"/>
          <w:sz w:val="30"/>
          <w:szCs w:val="24"/>
        </w:rPr>
      </w:pPr>
      <w:r>
        <w:rPr>
          <w:rFonts w:ascii="仿宋_GB2312" w:eastAsia="仿宋_GB2312" w:hAnsi="仿宋_GB2312" w:hint="eastAsia"/>
          <w:kern w:val="0"/>
          <w:sz w:val="30"/>
          <w:szCs w:val="24"/>
        </w:rPr>
        <w:t>公共卫生</w:t>
      </w:r>
      <w:r>
        <w:rPr>
          <w:rFonts w:ascii="仿宋_GB2312" w:eastAsia="仿宋_GB2312" w:hAnsi="仿宋_GB2312"/>
          <w:kern w:val="0"/>
          <w:sz w:val="30"/>
          <w:szCs w:val="24"/>
        </w:rPr>
        <w:t>237609</w:t>
      </w:r>
      <w:r>
        <w:rPr>
          <w:rFonts w:ascii="仿宋_GB2312" w:eastAsia="仿宋_GB2312" w:hAnsi="仿宋_GB2312" w:hint="eastAsia"/>
          <w:kern w:val="0"/>
          <w:sz w:val="30"/>
          <w:szCs w:val="24"/>
        </w:rPr>
        <w:t>元，其中</w:t>
      </w:r>
      <w:r>
        <w:rPr>
          <w:rFonts w:ascii="微软雅黑" w:eastAsia="微软雅黑" w:hAnsi="微软雅黑"/>
          <w:kern w:val="0"/>
          <w:sz w:val="30"/>
          <w:szCs w:val="24"/>
        </w:rPr>
        <w:t>:</w:t>
      </w:r>
    </w:p>
    <w:p w:rsidR="00632631" w:rsidRDefault="005F4A19">
      <w:pPr>
        <w:spacing w:line="580" w:lineRule="exact"/>
        <w:ind w:firstLineChars="300" w:firstLine="900"/>
        <w:jc w:val="left"/>
        <w:rPr>
          <w:rFonts w:ascii="仿宋_GB2312" w:eastAsia="仿宋_GB2312" w:hAnsi="仿宋_GB2312"/>
          <w:kern w:val="0"/>
          <w:sz w:val="30"/>
          <w:szCs w:val="24"/>
        </w:rPr>
      </w:pPr>
      <w:r>
        <w:rPr>
          <w:rFonts w:ascii="仿宋_GB2312" w:eastAsia="仿宋_GB2312" w:hAnsi="仿宋_GB2312" w:hint="eastAsia"/>
          <w:kern w:val="0"/>
          <w:sz w:val="30"/>
          <w:szCs w:val="24"/>
        </w:rPr>
        <w:lastRenderedPageBreak/>
        <w:t>基本公共卫生服务</w:t>
      </w:r>
      <w:r>
        <w:rPr>
          <w:rFonts w:ascii="仿宋_GB2312" w:eastAsia="仿宋_GB2312" w:hAnsi="仿宋_GB2312"/>
          <w:kern w:val="0"/>
          <w:sz w:val="30"/>
          <w:szCs w:val="24"/>
        </w:rPr>
        <w:t>594481</w:t>
      </w:r>
      <w:r>
        <w:rPr>
          <w:rFonts w:ascii="仿宋_GB2312" w:eastAsia="仿宋_GB2312" w:hAnsi="仿宋_GB2312" w:hint="eastAsia"/>
          <w:kern w:val="0"/>
          <w:sz w:val="30"/>
          <w:szCs w:val="24"/>
        </w:rPr>
        <w:t>元，主要用于</w:t>
      </w:r>
      <w:r>
        <w:rPr>
          <w:rFonts w:ascii="微软雅黑" w:eastAsia="微软雅黑" w:hAnsi="微软雅黑"/>
          <w:kern w:val="0"/>
          <w:sz w:val="30"/>
          <w:szCs w:val="24"/>
        </w:rPr>
        <w:t>:</w:t>
      </w:r>
      <w:r>
        <w:rPr>
          <w:rFonts w:ascii="仿宋_GB2312" w:eastAsia="仿宋_GB2312" w:hAnsi="仿宋_GB2312" w:hint="eastAsia"/>
          <w:kern w:val="0"/>
          <w:sz w:val="30"/>
          <w:szCs w:val="24"/>
        </w:rPr>
        <w:t>主要用于农村公共卫生服务。</w:t>
      </w:r>
    </w:p>
    <w:p w:rsidR="00632631" w:rsidRDefault="005F4A19">
      <w:pPr>
        <w:spacing w:line="580" w:lineRule="exact"/>
        <w:ind w:firstLine="602"/>
        <w:jc w:val="left"/>
        <w:rPr>
          <w:rFonts w:ascii="楷体_GB2312" w:eastAsia="楷体_GB2312" w:hAnsi="楷体_GB2312"/>
          <w:b/>
          <w:sz w:val="30"/>
          <w:szCs w:val="24"/>
        </w:rPr>
      </w:pPr>
      <w:r>
        <w:rPr>
          <w:rFonts w:ascii="楷体_GB2312" w:eastAsia="楷体_GB2312" w:hAnsi="楷体_GB2312" w:hint="eastAsia"/>
          <w:b/>
          <w:sz w:val="30"/>
          <w:szCs w:val="24"/>
        </w:rPr>
        <w:t>四、</w:t>
      </w:r>
      <w:r>
        <w:rPr>
          <w:rFonts w:eastAsia="Times New Roman"/>
          <w:b/>
          <w:sz w:val="30"/>
          <w:szCs w:val="24"/>
        </w:rPr>
        <w:t>2019</w:t>
      </w:r>
      <w:r>
        <w:rPr>
          <w:rFonts w:ascii="楷体_GB2312" w:eastAsia="楷体_GB2312" w:hAnsi="楷体_GB2312" w:hint="eastAsia"/>
          <w:b/>
          <w:sz w:val="30"/>
          <w:szCs w:val="24"/>
        </w:rPr>
        <w:t>年度部门决算一般公共预算财政拨款基本支出情况</w:t>
      </w:r>
    </w:p>
    <w:p w:rsidR="00632631" w:rsidRDefault="005F4A19">
      <w:pPr>
        <w:spacing w:line="580" w:lineRule="exact"/>
        <w:ind w:firstLine="600"/>
        <w:jc w:val="left"/>
        <w:rPr>
          <w:rFonts w:ascii="仿宋_GB2312" w:eastAsia="仿宋_GB2312" w:hAnsi="仿宋_GB2312"/>
          <w:sz w:val="30"/>
          <w:szCs w:val="24"/>
        </w:rPr>
      </w:pPr>
      <w:r>
        <w:rPr>
          <w:rFonts w:ascii="仿宋_GB2312" w:eastAsia="仿宋_GB2312" w:hAnsi="仿宋_GB2312" w:hint="eastAsia"/>
          <w:sz w:val="30"/>
          <w:szCs w:val="24"/>
        </w:rPr>
        <w:t>天津市</w:t>
      </w:r>
      <w:proofErr w:type="gramStart"/>
      <w:r>
        <w:rPr>
          <w:rFonts w:ascii="仿宋_GB2312" w:eastAsia="仿宋_GB2312" w:hAnsi="仿宋_GB2312" w:hint="eastAsia"/>
          <w:sz w:val="30"/>
          <w:szCs w:val="24"/>
        </w:rPr>
        <w:t>蓟</w:t>
      </w:r>
      <w:proofErr w:type="gramEnd"/>
      <w:r>
        <w:rPr>
          <w:rFonts w:ascii="仿宋_GB2312" w:eastAsia="仿宋_GB2312" w:hAnsi="仿宋_GB2312" w:hint="eastAsia"/>
          <w:sz w:val="30"/>
          <w:szCs w:val="24"/>
        </w:rPr>
        <w:t>州区孙各庄满族乡卫生院</w:t>
      </w:r>
      <w:r>
        <w:rPr>
          <w:rFonts w:eastAsia="Times New Roman"/>
          <w:sz w:val="30"/>
          <w:szCs w:val="24"/>
        </w:rPr>
        <w:t>2019</w:t>
      </w:r>
      <w:r>
        <w:rPr>
          <w:rFonts w:ascii="仿宋_GB2312" w:eastAsia="仿宋_GB2312" w:hAnsi="仿宋_GB2312" w:hint="eastAsia"/>
          <w:sz w:val="30"/>
          <w:szCs w:val="24"/>
        </w:rPr>
        <w:t>年度部门决算一般公共预算财政拨款基本支出总计</w:t>
      </w:r>
      <w:r>
        <w:rPr>
          <w:rFonts w:eastAsia="Times New Roman"/>
          <w:sz w:val="30"/>
          <w:szCs w:val="24"/>
        </w:rPr>
        <w:t>594,314.00</w:t>
      </w:r>
      <w:r>
        <w:rPr>
          <w:rFonts w:ascii="仿宋_GB2312" w:eastAsia="仿宋_GB2312" w:hAnsi="仿宋_GB2312" w:hint="eastAsia"/>
          <w:sz w:val="30"/>
          <w:szCs w:val="24"/>
        </w:rPr>
        <w:t>元，与</w:t>
      </w:r>
      <w:r>
        <w:rPr>
          <w:rFonts w:eastAsia="Times New Roman"/>
          <w:sz w:val="30"/>
          <w:szCs w:val="24"/>
        </w:rPr>
        <w:t>2018</w:t>
      </w:r>
      <w:r>
        <w:rPr>
          <w:rFonts w:ascii="仿宋_GB2312" w:eastAsia="仿宋_GB2312" w:hAnsi="仿宋_GB2312" w:hint="eastAsia"/>
          <w:sz w:val="30"/>
          <w:szCs w:val="24"/>
        </w:rPr>
        <w:t>年决算相比减少</w:t>
      </w:r>
      <w:r>
        <w:rPr>
          <w:rFonts w:eastAsia="Times New Roman"/>
          <w:sz w:val="30"/>
          <w:szCs w:val="24"/>
        </w:rPr>
        <w:t>197,651.68</w:t>
      </w:r>
      <w:r>
        <w:rPr>
          <w:rFonts w:ascii="仿宋_GB2312" w:eastAsia="仿宋_GB2312" w:hAnsi="仿宋_GB2312" w:hint="eastAsia"/>
          <w:sz w:val="30"/>
          <w:szCs w:val="24"/>
        </w:rPr>
        <w:t>元，具体情况如下：</w:t>
      </w:r>
    </w:p>
    <w:p w:rsidR="00632631" w:rsidRDefault="005F4A19">
      <w:pPr>
        <w:numPr>
          <w:ilvl w:val="0"/>
          <w:numId w:val="2"/>
        </w:numPr>
        <w:spacing w:line="580" w:lineRule="exact"/>
        <w:ind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工资福利支出</w:t>
      </w:r>
      <w:r>
        <w:rPr>
          <w:rFonts w:ascii="仿宋_GB2312" w:eastAsia="仿宋_GB2312" w:hAnsi="仿宋_GB2312"/>
          <w:kern w:val="0"/>
          <w:sz w:val="30"/>
          <w:szCs w:val="24"/>
        </w:rPr>
        <w:t>1346788.99</w:t>
      </w:r>
      <w:r>
        <w:rPr>
          <w:rFonts w:ascii="仿宋_GB2312" w:eastAsia="仿宋_GB2312" w:hAnsi="仿宋_GB2312" w:hint="eastAsia"/>
          <w:kern w:val="0"/>
          <w:sz w:val="30"/>
          <w:szCs w:val="24"/>
        </w:rPr>
        <w:t>元，其中：</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基本工资</w:t>
      </w:r>
      <w:r>
        <w:rPr>
          <w:rFonts w:ascii="仿宋_GB2312" w:eastAsia="仿宋_GB2312" w:hAnsi="仿宋_GB2312"/>
          <w:kern w:val="0"/>
          <w:sz w:val="30"/>
          <w:szCs w:val="24"/>
        </w:rPr>
        <w:t>215578.40</w:t>
      </w:r>
      <w:r>
        <w:rPr>
          <w:rFonts w:ascii="仿宋_GB2312" w:eastAsia="仿宋_GB2312" w:hAnsi="仿宋_GB2312" w:hint="eastAsia"/>
          <w:kern w:val="0"/>
          <w:sz w:val="30"/>
          <w:szCs w:val="24"/>
        </w:rPr>
        <w:t>元，主要用于</w:t>
      </w:r>
      <w:r>
        <w:rPr>
          <w:rFonts w:ascii="微软雅黑" w:eastAsia="微软雅黑" w:hAnsi="微软雅黑"/>
          <w:kern w:val="0"/>
          <w:sz w:val="30"/>
          <w:szCs w:val="24"/>
        </w:rPr>
        <w:t>:</w:t>
      </w:r>
      <w:r>
        <w:rPr>
          <w:rFonts w:ascii="仿宋_GB2312" w:eastAsia="仿宋_GB2312" w:hAnsi="仿宋_GB2312" w:hint="eastAsia"/>
          <w:kern w:val="0"/>
          <w:sz w:val="30"/>
          <w:szCs w:val="24"/>
        </w:rPr>
        <w:t>在职人员基本工资。</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津贴补贴</w:t>
      </w:r>
      <w:r>
        <w:rPr>
          <w:rFonts w:ascii="仿宋_GB2312" w:eastAsia="仿宋_GB2312" w:hAnsi="仿宋_GB2312"/>
          <w:kern w:val="0"/>
          <w:sz w:val="30"/>
          <w:szCs w:val="24"/>
        </w:rPr>
        <w:t>144974.4</w:t>
      </w:r>
      <w:r>
        <w:rPr>
          <w:rFonts w:ascii="仿宋_GB2312" w:eastAsia="仿宋_GB2312" w:hAnsi="仿宋_GB2312" w:hint="eastAsia"/>
          <w:kern w:val="0"/>
          <w:sz w:val="30"/>
          <w:szCs w:val="24"/>
        </w:rPr>
        <w:t>元，主要用于</w:t>
      </w:r>
      <w:r>
        <w:rPr>
          <w:rFonts w:ascii="微软雅黑" w:eastAsia="微软雅黑" w:hAnsi="微软雅黑"/>
          <w:kern w:val="0"/>
          <w:sz w:val="30"/>
          <w:szCs w:val="24"/>
        </w:rPr>
        <w:t>:</w:t>
      </w:r>
      <w:r>
        <w:rPr>
          <w:rFonts w:ascii="仿宋_GB2312" w:eastAsia="仿宋_GB2312" w:hAnsi="仿宋_GB2312" w:hint="eastAsia"/>
          <w:kern w:val="0"/>
          <w:sz w:val="30"/>
          <w:szCs w:val="24"/>
        </w:rPr>
        <w:t>在职人员保留的岗位津贴及生活补贴。</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绩效工资</w:t>
      </w:r>
      <w:r>
        <w:rPr>
          <w:rFonts w:ascii="仿宋_GB2312" w:eastAsia="仿宋_GB2312" w:hAnsi="仿宋_GB2312"/>
          <w:kern w:val="0"/>
          <w:sz w:val="30"/>
          <w:szCs w:val="24"/>
        </w:rPr>
        <w:t>296134</w:t>
      </w:r>
      <w:r>
        <w:rPr>
          <w:rFonts w:ascii="仿宋_GB2312" w:eastAsia="仿宋_GB2312" w:hAnsi="仿宋_GB2312" w:hint="eastAsia"/>
          <w:kern w:val="0"/>
          <w:sz w:val="30"/>
          <w:szCs w:val="24"/>
        </w:rPr>
        <w:t>元，主要用于</w:t>
      </w:r>
      <w:r>
        <w:rPr>
          <w:rFonts w:ascii="微软雅黑" w:eastAsia="微软雅黑" w:hAnsi="微软雅黑"/>
          <w:kern w:val="0"/>
          <w:sz w:val="30"/>
          <w:szCs w:val="24"/>
        </w:rPr>
        <w:t>:</w:t>
      </w:r>
      <w:r>
        <w:rPr>
          <w:rFonts w:ascii="仿宋_GB2312" w:eastAsia="仿宋_GB2312" w:hAnsi="仿宋_GB2312" w:hint="eastAsia"/>
          <w:kern w:val="0"/>
          <w:sz w:val="30"/>
          <w:szCs w:val="24"/>
        </w:rPr>
        <w:t>在职人员绩效工资。</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机关事业单位基本养老保险缴费</w:t>
      </w:r>
      <w:r>
        <w:rPr>
          <w:rFonts w:ascii="仿宋_GB2312" w:eastAsia="仿宋_GB2312" w:hAnsi="仿宋_GB2312"/>
          <w:kern w:val="0"/>
          <w:sz w:val="30"/>
          <w:szCs w:val="24"/>
        </w:rPr>
        <w:t>93179.8</w:t>
      </w:r>
      <w:r>
        <w:rPr>
          <w:rFonts w:ascii="仿宋_GB2312" w:eastAsia="仿宋_GB2312" w:hAnsi="仿宋_GB2312" w:hint="eastAsia"/>
          <w:kern w:val="0"/>
          <w:sz w:val="30"/>
          <w:szCs w:val="24"/>
        </w:rPr>
        <w:t>，主要用于</w:t>
      </w:r>
      <w:r>
        <w:rPr>
          <w:rFonts w:ascii="微软雅黑" w:eastAsia="微软雅黑" w:hAnsi="微软雅黑"/>
          <w:kern w:val="0"/>
          <w:sz w:val="30"/>
          <w:szCs w:val="24"/>
        </w:rPr>
        <w:t>:</w:t>
      </w:r>
      <w:r>
        <w:rPr>
          <w:rFonts w:ascii="仿宋_GB2312" w:eastAsia="仿宋_GB2312" w:hAnsi="仿宋_GB2312" w:hint="eastAsia"/>
          <w:kern w:val="0"/>
          <w:sz w:val="30"/>
          <w:szCs w:val="24"/>
        </w:rPr>
        <w:t>在职职工养老保险缴费支出。</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职业年金缴费</w:t>
      </w:r>
      <w:r>
        <w:rPr>
          <w:rFonts w:ascii="仿宋_GB2312" w:eastAsia="仿宋_GB2312" w:hAnsi="仿宋_GB2312"/>
          <w:kern w:val="0"/>
          <w:sz w:val="30"/>
          <w:szCs w:val="24"/>
        </w:rPr>
        <w:t>38312.44</w:t>
      </w:r>
      <w:r>
        <w:rPr>
          <w:rFonts w:ascii="仿宋_GB2312" w:eastAsia="仿宋_GB2312" w:hAnsi="仿宋_GB2312" w:hint="eastAsia"/>
          <w:kern w:val="0"/>
          <w:sz w:val="30"/>
          <w:szCs w:val="24"/>
        </w:rPr>
        <w:t>元，主要用于在职职工职业年金缴费支出。</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职工基本医疗保险缴费</w:t>
      </w:r>
      <w:r>
        <w:rPr>
          <w:rFonts w:ascii="仿宋_GB2312" w:eastAsia="仿宋_GB2312" w:hAnsi="仿宋_GB2312"/>
          <w:kern w:val="0"/>
          <w:sz w:val="30"/>
          <w:szCs w:val="24"/>
        </w:rPr>
        <w:t>52726.53</w:t>
      </w:r>
      <w:r>
        <w:rPr>
          <w:rFonts w:ascii="仿宋_GB2312" w:eastAsia="仿宋_GB2312" w:hAnsi="仿宋_GB2312" w:hint="eastAsia"/>
          <w:kern w:val="0"/>
          <w:sz w:val="30"/>
          <w:szCs w:val="24"/>
        </w:rPr>
        <w:t>元，主要用于在职职工基本医疗保险缴费支出。</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其他社会保障缴费</w:t>
      </w:r>
      <w:r>
        <w:rPr>
          <w:rFonts w:ascii="仿宋_GB2312" w:eastAsia="仿宋_GB2312" w:hAnsi="仿宋_GB2312"/>
          <w:kern w:val="0"/>
          <w:sz w:val="30"/>
          <w:szCs w:val="24"/>
        </w:rPr>
        <w:t>17406.42</w:t>
      </w:r>
      <w:r>
        <w:rPr>
          <w:rFonts w:ascii="仿宋_GB2312" w:eastAsia="仿宋_GB2312" w:hAnsi="仿宋_GB2312" w:hint="eastAsia"/>
          <w:kern w:val="0"/>
          <w:sz w:val="30"/>
          <w:szCs w:val="24"/>
        </w:rPr>
        <w:t>元，主要用于在职职工生育保险</w:t>
      </w:r>
      <w:r>
        <w:rPr>
          <w:rFonts w:ascii="微软雅黑" w:eastAsia="微软雅黑" w:hAnsi="微软雅黑"/>
          <w:kern w:val="0"/>
          <w:sz w:val="30"/>
          <w:szCs w:val="24"/>
        </w:rPr>
        <w:t>,</w:t>
      </w:r>
      <w:r>
        <w:rPr>
          <w:rFonts w:ascii="仿宋_GB2312" w:eastAsia="仿宋_GB2312" w:hAnsi="仿宋_GB2312" w:hint="eastAsia"/>
          <w:kern w:val="0"/>
          <w:sz w:val="30"/>
          <w:szCs w:val="24"/>
        </w:rPr>
        <w:t>工伤保险缴费支出。</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住房公积金</w:t>
      </w:r>
      <w:r>
        <w:rPr>
          <w:rFonts w:ascii="仿宋_GB2312" w:eastAsia="仿宋_GB2312" w:hAnsi="仿宋_GB2312"/>
          <w:kern w:val="0"/>
          <w:sz w:val="30"/>
          <w:szCs w:val="24"/>
        </w:rPr>
        <w:t>237060</w:t>
      </w:r>
      <w:r>
        <w:rPr>
          <w:rFonts w:ascii="仿宋_GB2312" w:eastAsia="仿宋_GB2312" w:hAnsi="仿宋_GB2312" w:hint="eastAsia"/>
          <w:kern w:val="0"/>
          <w:sz w:val="30"/>
          <w:szCs w:val="24"/>
        </w:rPr>
        <w:t>元，主要用于单位为在职职工按规定比例缴纳的住房公积金。</w:t>
      </w:r>
    </w:p>
    <w:p w:rsidR="00632631" w:rsidRDefault="005F4A19">
      <w:pPr>
        <w:spacing w:line="580" w:lineRule="exact"/>
        <w:ind w:firstLineChars="200" w:firstLine="600"/>
        <w:jc w:val="left"/>
        <w:rPr>
          <w:rFonts w:ascii="仿宋_GB2312" w:eastAsia="仿宋_GB2312" w:hAnsi="仿宋_GB2312"/>
          <w:kern w:val="0"/>
          <w:sz w:val="30"/>
          <w:szCs w:val="24"/>
        </w:rPr>
      </w:pPr>
      <w:r>
        <w:rPr>
          <w:rFonts w:ascii="仿宋_GB2312" w:eastAsia="仿宋_GB2312" w:hAnsi="仿宋_GB2312" w:hint="eastAsia"/>
          <w:kern w:val="0"/>
          <w:sz w:val="30"/>
          <w:szCs w:val="24"/>
        </w:rPr>
        <w:t>其他工资福利支出</w:t>
      </w:r>
      <w:r>
        <w:rPr>
          <w:rFonts w:ascii="仿宋_GB2312" w:eastAsia="仿宋_GB2312" w:hAnsi="仿宋_GB2312"/>
          <w:kern w:val="0"/>
          <w:sz w:val="30"/>
          <w:szCs w:val="24"/>
        </w:rPr>
        <w:t>251417</w:t>
      </w:r>
      <w:r>
        <w:rPr>
          <w:rFonts w:ascii="仿宋_GB2312" w:eastAsia="仿宋_GB2312" w:hAnsi="仿宋_GB2312" w:hint="eastAsia"/>
          <w:kern w:val="0"/>
          <w:sz w:val="30"/>
          <w:szCs w:val="24"/>
        </w:rPr>
        <w:t>元，主要用于按规定提取的福利费。</w:t>
      </w:r>
    </w:p>
    <w:p w:rsidR="00632631" w:rsidRDefault="005F4A19">
      <w:pPr>
        <w:numPr>
          <w:ilvl w:val="0"/>
          <w:numId w:val="3"/>
        </w:numPr>
        <w:spacing w:line="580" w:lineRule="exact"/>
        <w:ind w:firstLineChars="100" w:firstLine="300"/>
        <w:jc w:val="left"/>
        <w:rPr>
          <w:rFonts w:ascii="微软雅黑" w:eastAsia="微软雅黑" w:hAnsi="微软雅黑"/>
          <w:kern w:val="0"/>
          <w:sz w:val="30"/>
          <w:szCs w:val="24"/>
        </w:rPr>
      </w:pPr>
      <w:r>
        <w:rPr>
          <w:rFonts w:ascii="微软雅黑" w:eastAsia="微软雅黑" w:hAnsi="微软雅黑" w:hint="eastAsia"/>
          <w:kern w:val="0"/>
          <w:sz w:val="30"/>
          <w:szCs w:val="24"/>
        </w:rPr>
        <w:lastRenderedPageBreak/>
        <w:t>对个人和家庭的补助</w:t>
      </w:r>
      <w:r>
        <w:rPr>
          <w:rFonts w:ascii="微软雅黑" w:eastAsia="微软雅黑" w:hAnsi="微软雅黑"/>
          <w:kern w:val="0"/>
          <w:sz w:val="30"/>
          <w:szCs w:val="24"/>
        </w:rPr>
        <w:t>7128</w:t>
      </w:r>
      <w:r>
        <w:rPr>
          <w:rFonts w:ascii="微软雅黑" w:eastAsia="微软雅黑" w:hAnsi="微软雅黑" w:hint="eastAsia"/>
          <w:kern w:val="0"/>
          <w:sz w:val="30"/>
          <w:szCs w:val="24"/>
        </w:rPr>
        <w:t>元，其中</w:t>
      </w:r>
      <w:r>
        <w:rPr>
          <w:rFonts w:ascii="微软雅黑" w:eastAsia="微软雅黑" w:hAnsi="微软雅黑"/>
          <w:kern w:val="0"/>
          <w:sz w:val="30"/>
          <w:szCs w:val="24"/>
        </w:rPr>
        <w:t>:</w:t>
      </w:r>
    </w:p>
    <w:p w:rsidR="00632631" w:rsidRDefault="005F4A19">
      <w:pPr>
        <w:spacing w:line="580" w:lineRule="exact"/>
        <w:jc w:val="left"/>
        <w:rPr>
          <w:rFonts w:ascii="微软雅黑" w:eastAsia="微软雅黑" w:hAnsi="微软雅黑"/>
          <w:kern w:val="0"/>
          <w:sz w:val="30"/>
          <w:szCs w:val="24"/>
        </w:rPr>
      </w:pPr>
      <w:r>
        <w:rPr>
          <w:rFonts w:ascii="微软雅黑" w:eastAsia="微软雅黑" w:hAnsi="微软雅黑"/>
          <w:kern w:val="0"/>
          <w:sz w:val="30"/>
          <w:szCs w:val="24"/>
        </w:rPr>
        <w:t xml:space="preserve">   </w:t>
      </w:r>
      <w:r>
        <w:rPr>
          <w:rFonts w:ascii="微软雅黑" w:eastAsia="微软雅黑" w:hAnsi="微软雅黑" w:hint="eastAsia"/>
          <w:kern w:val="0"/>
          <w:sz w:val="30"/>
          <w:szCs w:val="24"/>
        </w:rPr>
        <w:t>退休费</w:t>
      </w:r>
      <w:r>
        <w:rPr>
          <w:rFonts w:ascii="微软雅黑" w:eastAsia="微软雅黑" w:hAnsi="微软雅黑"/>
          <w:kern w:val="0"/>
          <w:sz w:val="30"/>
          <w:szCs w:val="24"/>
        </w:rPr>
        <w:t>7128</w:t>
      </w:r>
      <w:r>
        <w:rPr>
          <w:rFonts w:ascii="微软雅黑" w:eastAsia="微软雅黑" w:hAnsi="微软雅黑" w:hint="eastAsia"/>
          <w:kern w:val="0"/>
          <w:sz w:val="30"/>
          <w:szCs w:val="24"/>
        </w:rPr>
        <w:t>元，主要用于退休人员退休费和其他补贴。</w:t>
      </w:r>
    </w:p>
    <w:p w:rsidR="00632631" w:rsidRDefault="005F4A19">
      <w:pPr>
        <w:spacing w:line="580" w:lineRule="exact"/>
        <w:jc w:val="left"/>
        <w:rPr>
          <w:rFonts w:ascii="微软雅黑" w:eastAsia="微软雅黑" w:hAnsi="微软雅黑"/>
          <w:kern w:val="0"/>
          <w:sz w:val="30"/>
          <w:szCs w:val="24"/>
        </w:rPr>
      </w:pPr>
      <w:r>
        <w:rPr>
          <w:rFonts w:ascii="微软雅黑" w:eastAsia="微软雅黑" w:hAnsi="微软雅黑" w:hint="eastAsia"/>
          <w:kern w:val="0"/>
          <w:sz w:val="30"/>
          <w:szCs w:val="24"/>
        </w:rPr>
        <w:t>抚恤金</w:t>
      </w:r>
      <w:r>
        <w:rPr>
          <w:rFonts w:ascii="微软雅黑" w:eastAsia="微软雅黑" w:hAnsi="微软雅黑"/>
          <w:kern w:val="0"/>
          <w:sz w:val="30"/>
          <w:szCs w:val="24"/>
        </w:rPr>
        <w:t>0</w:t>
      </w:r>
      <w:r>
        <w:rPr>
          <w:rFonts w:ascii="微软雅黑" w:eastAsia="微软雅黑" w:hAnsi="微软雅黑" w:hint="eastAsia"/>
          <w:kern w:val="0"/>
          <w:sz w:val="30"/>
          <w:szCs w:val="24"/>
        </w:rPr>
        <w:t>元，主要用于死亡职工及直系亲属抚恤金。</w:t>
      </w:r>
    </w:p>
    <w:p w:rsidR="00632631" w:rsidRDefault="005F4A19">
      <w:pPr>
        <w:numPr>
          <w:ilvl w:val="0"/>
          <w:numId w:val="3"/>
        </w:numPr>
        <w:spacing w:line="580" w:lineRule="exact"/>
        <w:ind w:firstLineChars="100" w:firstLine="300"/>
        <w:jc w:val="left"/>
        <w:rPr>
          <w:rFonts w:ascii="微软雅黑" w:eastAsia="微软雅黑" w:hAnsi="微软雅黑"/>
          <w:kern w:val="0"/>
          <w:sz w:val="30"/>
          <w:szCs w:val="24"/>
        </w:rPr>
      </w:pPr>
      <w:r>
        <w:rPr>
          <w:rFonts w:ascii="微软雅黑" w:eastAsia="微软雅黑" w:hAnsi="微软雅黑" w:hint="eastAsia"/>
          <w:kern w:val="0"/>
          <w:sz w:val="30"/>
          <w:szCs w:val="24"/>
        </w:rPr>
        <w:t>商品和服务支出</w:t>
      </w:r>
      <w:r>
        <w:rPr>
          <w:rFonts w:ascii="微软雅黑" w:eastAsia="微软雅黑" w:hAnsi="微软雅黑"/>
          <w:kern w:val="0"/>
          <w:sz w:val="30"/>
          <w:szCs w:val="24"/>
        </w:rPr>
        <w:t>308938.05</w:t>
      </w:r>
      <w:r>
        <w:rPr>
          <w:rFonts w:ascii="微软雅黑" w:eastAsia="微软雅黑" w:hAnsi="微软雅黑" w:hint="eastAsia"/>
          <w:kern w:val="0"/>
          <w:sz w:val="30"/>
          <w:szCs w:val="24"/>
        </w:rPr>
        <w:t>元，其中</w:t>
      </w:r>
      <w:r>
        <w:rPr>
          <w:rFonts w:ascii="微软雅黑" w:eastAsia="微软雅黑" w:hAnsi="微软雅黑"/>
          <w:kern w:val="0"/>
          <w:sz w:val="30"/>
          <w:szCs w:val="24"/>
        </w:rPr>
        <w:t>:</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办公费</w:t>
      </w:r>
      <w:r>
        <w:rPr>
          <w:rFonts w:ascii="微软雅黑" w:eastAsia="微软雅黑" w:hAnsi="微软雅黑"/>
          <w:kern w:val="0"/>
          <w:sz w:val="30"/>
          <w:szCs w:val="24"/>
        </w:rPr>
        <w:t>1325.5</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日常办公用品</w:t>
      </w:r>
      <w:r>
        <w:rPr>
          <w:rFonts w:ascii="微软雅黑" w:eastAsia="微软雅黑" w:hAnsi="微软雅黑"/>
          <w:kern w:val="0"/>
          <w:sz w:val="30"/>
          <w:szCs w:val="24"/>
        </w:rPr>
        <w:t>,</w:t>
      </w:r>
      <w:r>
        <w:rPr>
          <w:rFonts w:ascii="微软雅黑" w:eastAsia="微软雅黑" w:hAnsi="微软雅黑" w:hint="eastAsia"/>
          <w:kern w:val="0"/>
          <w:sz w:val="30"/>
          <w:szCs w:val="24"/>
        </w:rPr>
        <w:t>书报杂志支出。</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电费</w:t>
      </w:r>
      <w:r>
        <w:rPr>
          <w:rFonts w:ascii="微软雅黑" w:eastAsia="微软雅黑" w:hAnsi="微软雅黑"/>
          <w:kern w:val="0"/>
          <w:sz w:val="30"/>
          <w:szCs w:val="24"/>
        </w:rPr>
        <w:t>44784.03</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单位电费。</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邮电费</w:t>
      </w:r>
      <w:r>
        <w:rPr>
          <w:rFonts w:ascii="微软雅黑" w:eastAsia="微软雅黑" w:hAnsi="微软雅黑"/>
          <w:kern w:val="0"/>
          <w:sz w:val="30"/>
          <w:szCs w:val="24"/>
        </w:rPr>
        <w:t>24506</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单位开支的信函</w:t>
      </w:r>
      <w:r>
        <w:rPr>
          <w:rFonts w:ascii="微软雅黑" w:eastAsia="微软雅黑" w:hAnsi="微软雅黑"/>
          <w:kern w:val="0"/>
          <w:sz w:val="30"/>
          <w:szCs w:val="24"/>
        </w:rPr>
        <w:t>,</w:t>
      </w:r>
      <w:r>
        <w:rPr>
          <w:rFonts w:ascii="微软雅黑" w:eastAsia="微软雅黑" w:hAnsi="微软雅黑" w:hint="eastAsia"/>
          <w:kern w:val="0"/>
          <w:sz w:val="30"/>
          <w:szCs w:val="24"/>
        </w:rPr>
        <w:t>包裹货物等邮寄费。</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取暖费</w:t>
      </w:r>
      <w:r>
        <w:rPr>
          <w:rFonts w:ascii="微软雅黑" w:eastAsia="微软雅黑" w:hAnsi="微软雅黑"/>
          <w:kern w:val="0"/>
          <w:sz w:val="30"/>
          <w:szCs w:val="24"/>
        </w:rPr>
        <w:t>15000</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单位供热费用。</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物业管理费</w:t>
      </w:r>
      <w:r>
        <w:rPr>
          <w:rFonts w:ascii="微软雅黑" w:eastAsia="微软雅黑" w:hAnsi="微软雅黑"/>
          <w:kern w:val="0"/>
          <w:sz w:val="30"/>
          <w:szCs w:val="24"/>
        </w:rPr>
        <w:t>15000</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单位物业管理支出。</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专用材料费</w:t>
      </w:r>
      <w:r>
        <w:rPr>
          <w:rFonts w:ascii="微软雅黑" w:eastAsia="微软雅黑" w:hAnsi="微软雅黑"/>
          <w:kern w:val="0"/>
          <w:sz w:val="30"/>
          <w:szCs w:val="24"/>
        </w:rPr>
        <w:t>95105</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药品及医疗耗材</w:t>
      </w:r>
      <w:r>
        <w:rPr>
          <w:rFonts w:ascii="微软雅黑" w:eastAsia="微软雅黑" w:hAnsi="微软雅黑"/>
          <w:kern w:val="0"/>
          <w:sz w:val="30"/>
          <w:szCs w:val="24"/>
        </w:rPr>
        <w:t>,</w:t>
      </w:r>
      <w:r>
        <w:rPr>
          <w:rFonts w:ascii="微软雅黑" w:eastAsia="微软雅黑" w:hAnsi="微软雅黑" w:hint="eastAsia"/>
          <w:kern w:val="0"/>
          <w:sz w:val="30"/>
          <w:szCs w:val="24"/>
        </w:rPr>
        <w:t>实验用品</w:t>
      </w:r>
      <w:r>
        <w:rPr>
          <w:rFonts w:ascii="微软雅黑" w:eastAsia="微软雅黑" w:hAnsi="微软雅黑"/>
          <w:kern w:val="0"/>
          <w:sz w:val="30"/>
          <w:szCs w:val="24"/>
        </w:rPr>
        <w:t>,</w:t>
      </w:r>
      <w:r>
        <w:rPr>
          <w:rFonts w:ascii="微软雅黑" w:eastAsia="微软雅黑" w:hAnsi="微软雅黑" w:hint="eastAsia"/>
          <w:kern w:val="0"/>
          <w:sz w:val="30"/>
          <w:szCs w:val="24"/>
        </w:rPr>
        <w:t>专用仪器和工具。</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劳务费</w:t>
      </w:r>
      <w:r>
        <w:rPr>
          <w:rFonts w:ascii="微软雅黑" w:eastAsia="微软雅黑" w:hAnsi="微软雅黑"/>
          <w:kern w:val="0"/>
          <w:sz w:val="30"/>
          <w:szCs w:val="24"/>
        </w:rPr>
        <w:t>87956</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单位日常临时计划外用工支出。</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其他交通费用</w:t>
      </w:r>
      <w:r>
        <w:rPr>
          <w:rFonts w:ascii="微软雅黑" w:eastAsia="微软雅黑" w:hAnsi="微软雅黑"/>
          <w:kern w:val="0"/>
          <w:sz w:val="30"/>
          <w:szCs w:val="24"/>
        </w:rPr>
        <w:t>7921.42</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非公务车交通费。</w:t>
      </w:r>
    </w:p>
    <w:p w:rsidR="00632631" w:rsidRDefault="005F4A19" w:rsidP="00D01B5F">
      <w:pPr>
        <w:spacing w:line="580" w:lineRule="exact"/>
        <w:ind w:leftChars="100" w:left="210"/>
        <w:jc w:val="left"/>
        <w:rPr>
          <w:rFonts w:ascii="微软雅黑" w:eastAsia="微软雅黑" w:hAnsi="微软雅黑"/>
          <w:kern w:val="0"/>
          <w:sz w:val="30"/>
          <w:szCs w:val="24"/>
        </w:rPr>
      </w:pPr>
      <w:r>
        <w:rPr>
          <w:rFonts w:ascii="微软雅黑" w:eastAsia="微软雅黑" w:hAnsi="微软雅黑" w:hint="eastAsia"/>
          <w:kern w:val="0"/>
          <w:sz w:val="30"/>
          <w:szCs w:val="24"/>
        </w:rPr>
        <w:t>印刷费</w:t>
      </w:r>
      <w:r>
        <w:rPr>
          <w:rFonts w:ascii="微软雅黑" w:eastAsia="微软雅黑" w:hAnsi="微软雅黑"/>
          <w:kern w:val="0"/>
          <w:sz w:val="30"/>
          <w:szCs w:val="24"/>
        </w:rPr>
        <w:t>17340.1</w:t>
      </w:r>
      <w:r>
        <w:rPr>
          <w:rFonts w:ascii="微软雅黑" w:eastAsia="微软雅黑" w:hAnsi="微软雅黑" w:hint="eastAsia"/>
          <w:kern w:val="0"/>
          <w:sz w:val="30"/>
          <w:szCs w:val="24"/>
        </w:rPr>
        <w:t>元，主要用于</w:t>
      </w:r>
      <w:r>
        <w:rPr>
          <w:rFonts w:ascii="微软雅黑" w:eastAsia="微软雅黑" w:hAnsi="微软雅黑"/>
          <w:kern w:val="0"/>
          <w:sz w:val="30"/>
          <w:szCs w:val="24"/>
        </w:rPr>
        <w:t>:</w:t>
      </w:r>
      <w:r>
        <w:rPr>
          <w:rFonts w:ascii="微软雅黑" w:eastAsia="微软雅黑" w:hAnsi="微软雅黑" w:hint="eastAsia"/>
          <w:kern w:val="0"/>
          <w:sz w:val="30"/>
          <w:szCs w:val="24"/>
        </w:rPr>
        <w:t>单位公共卫生表格。</w:t>
      </w:r>
    </w:p>
    <w:p w:rsidR="00632631" w:rsidRDefault="00632631">
      <w:pPr>
        <w:spacing w:line="580" w:lineRule="exact"/>
        <w:rPr>
          <w:rFonts w:ascii="仿宋_GB2312" w:eastAsia="仿宋_GB2312" w:hAnsi="仿宋_GB2312"/>
          <w:sz w:val="30"/>
          <w:szCs w:val="24"/>
        </w:rPr>
      </w:pPr>
    </w:p>
    <w:p w:rsidR="00632631" w:rsidRDefault="005F4A19">
      <w:pPr>
        <w:spacing w:line="580" w:lineRule="exact"/>
        <w:ind w:firstLine="602"/>
        <w:jc w:val="left"/>
        <w:rPr>
          <w:rFonts w:ascii="楷体_GB2312" w:eastAsia="楷体_GB2312" w:hAnsi="楷体_GB2312"/>
          <w:b/>
          <w:sz w:val="30"/>
          <w:szCs w:val="24"/>
        </w:rPr>
      </w:pPr>
      <w:r>
        <w:rPr>
          <w:rFonts w:ascii="楷体_GB2312" w:eastAsia="楷体_GB2312" w:hAnsi="楷体_GB2312" w:hint="eastAsia"/>
          <w:b/>
          <w:sz w:val="30"/>
          <w:szCs w:val="24"/>
        </w:rPr>
        <w:t>五、</w:t>
      </w:r>
      <w:r>
        <w:rPr>
          <w:rFonts w:eastAsia="Times New Roman"/>
          <w:b/>
          <w:sz w:val="30"/>
          <w:szCs w:val="24"/>
        </w:rPr>
        <w:t>2019</w:t>
      </w:r>
      <w:r>
        <w:rPr>
          <w:rFonts w:ascii="楷体_GB2312" w:eastAsia="楷体_GB2312" w:hAnsi="楷体_GB2312" w:hint="eastAsia"/>
          <w:b/>
          <w:sz w:val="30"/>
          <w:szCs w:val="24"/>
        </w:rPr>
        <w:t>年度部门决算政府性基金预算财政拨款收入支出情况</w:t>
      </w:r>
    </w:p>
    <w:p w:rsidR="00632631" w:rsidRDefault="005F4A19">
      <w:pPr>
        <w:spacing w:line="580" w:lineRule="exact"/>
        <w:ind w:firstLine="600"/>
        <w:jc w:val="left"/>
        <w:rPr>
          <w:rFonts w:ascii="仿宋_GB2312" w:eastAsia="仿宋_GB2312" w:hAnsi="仿宋_GB2312"/>
          <w:sz w:val="30"/>
          <w:szCs w:val="24"/>
        </w:rPr>
      </w:pPr>
      <w:r>
        <w:rPr>
          <w:rFonts w:ascii="仿宋_GB2312" w:eastAsia="仿宋_GB2312" w:hAnsi="仿宋_GB2312" w:hint="eastAsia"/>
          <w:sz w:val="30"/>
          <w:szCs w:val="24"/>
        </w:rPr>
        <w:t>天津市</w:t>
      </w:r>
      <w:proofErr w:type="gramStart"/>
      <w:r>
        <w:rPr>
          <w:rFonts w:ascii="仿宋_GB2312" w:eastAsia="仿宋_GB2312" w:hAnsi="仿宋_GB2312" w:hint="eastAsia"/>
          <w:sz w:val="30"/>
          <w:szCs w:val="24"/>
        </w:rPr>
        <w:t>蓟</w:t>
      </w:r>
      <w:proofErr w:type="gramEnd"/>
      <w:r>
        <w:rPr>
          <w:rFonts w:ascii="仿宋_GB2312" w:eastAsia="仿宋_GB2312" w:hAnsi="仿宋_GB2312" w:hint="eastAsia"/>
          <w:sz w:val="30"/>
          <w:szCs w:val="24"/>
        </w:rPr>
        <w:t>州区孙各庄满族乡卫生院</w:t>
      </w:r>
      <w:r>
        <w:rPr>
          <w:rFonts w:eastAsia="Times New Roman"/>
          <w:sz w:val="30"/>
          <w:szCs w:val="24"/>
        </w:rPr>
        <w:t>2019</w:t>
      </w:r>
      <w:r>
        <w:rPr>
          <w:rFonts w:ascii="仿宋_GB2312" w:eastAsia="仿宋_GB2312" w:hAnsi="仿宋_GB2312" w:hint="eastAsia"/>
          <w:sz w:val="30"/>
          <w:szCs w:val="24"/>
        </w:rPr>
        <w:t>年度无政府基金预算财政拨款收入</w:t>
      </w:r>
      <w:r>
        <w:rPr>
          <w:rFonts w:ascii="微软雅黑" w:eastAsia="微软雅黑" w:hAnsi="微软雅黑"/>
          <w:sz w:val="30"/>
          <w:szCs w:val="24"/>
        </w:rPr>
        <w:t>,</w:t>
      </w:r>
      <w:r>
        <w:rPr>
          <w:rFonts w:ascii="仿宋_GB2312" w:eastAsia="仿宋_GB2312" w:hAnsi="仿宋_GB2312" w:hint="eastAsia"/>
          <w:sz w:val="30"/>
          <w:szCs w:val="24"/>
        </w:rPr>
        <w:t>支出和结转结余。</w:t>
      </w:r>
    </w:p>
    <w:p w:rsidR="00632631" w:rsidRDefault="005F4A19">
      <w:pPr>
        <w:spacing w:line="580" w:lineRule="exact"/>
        <w:ind w:firstLine="600"/>
        <w:jc w:val="left"/>
        <w:rPr>
          <w:rFonts w:ascii="仿宋_GB2312" w:eastAsia="仿宋_GB2312" w:hAnsi="仿宋_GB2312"/>
          <w:sz w:val="30"/>
          <w:szCs w:val="24"/>
        </w:rPr>
      </w:pPr>
      <w:r>
        <w:rPr>
          <w:rFonts w:ascii="楷体_GB2312" w:eastAsia="楷体_GB2312" w:hAnsi="楷体_GB2312" w:hint="eastAsia"/>
          <w:b/>
          <w:kern w:val="0"/>
          <w:sz w:val="30"/>
          <w:szCs w:val="24"/>
        </w:rPr>
        <w:t>六、</w:t>
      </w:r>
      <w:r>
        <w:rPr>
          <w:rFonts w:eastAsia="Times New Roman"/>
          <w:b/>
          <w:kern w:val="0"/>
          <w:sz w:val="30"/>
          <w:szCs w:val="24"/>
        </w:rPr>
        <w:t>2019</w:t>
      </w:r>
      <w:r>
        <w:rPr>
          <w:rFonts w:ascii="楷体_GB2312" w:eastAsia="楷体_GB2312" w:hAnsi="楷体_GB2312" w:hint="eastAsia"/>
          <w:b/>
          <w:kern w:val="0"/>
          <w:sz w:val="30"/>
          <w:szCs w:val="24"/>
        </w:rPr>
        <w:t>年度一般公共预算财政拨款“三公”经费决算情况说明</w:t>
      </w:r>
    </w:p>
    <w:p w:rsidR="00632631" w:rsidRDefault="005F4A19">
      <w:pPr>
        <w:spacing w:line="560" w:lineRule="exact"/>
        <w:ind w:firstLine="600"/>
        <w:jc w:val="left"/>
        <w:rPr>
          <w:rFonts w:eastAsia="Times New Roman"/>
          <w:kern w:val="0"/>
          <w:sz w:val="30"/>
          <w:szCs w:val="24"/>
        </w:rPr>
      </w:pPr>
      <w:r>
        <w:rPr>
          <w:rFonts w:eastAsia="Times New Roman"/>
          <w:kern w:val="0"/>
          <w:sz w:val="30"/>
          <w:szCs w:val="24"/>
        </w:rPr>
        <w:lastRenderedPageBreak/>
        <w:t>2019</w:t>
      </w:r>
      <w:r>
        <w:rPr>
          <w:rFonts w:ascii="仿宋_GB2312" w:eastAsia="仿宋_GB2312" w:hAnsi="仿宋_GB2312" w:hint="eastAsia"/>
          <w:kern w:val="0"/>
          <w:sz w:val="30"/>
          <w:szCs w:val="24"/>
        </w:rPr>
        <w:t>年一般公共预算财政拨款“三公”经费决算</w:t>
      </w:r>
      <w:r>
        <w:rPr>
          <w:rFonts w:eastAsia="Times New Roman"/>
          <w:kern w:val="0"/>
          <w:sz w:val="30"/>
          <w:szCs w:val="24"/>
        </w:rPr>
        <w:t>0.00</w:t>
      </w:r>
      <w:r>
        <w:rPr>
          <w:rFonts w:ascii="仿宋_GB2312" w:eastAsia="仿宋_GB2312" w:hAnsi="仿宋_GB2312" w:hint="eastAsia"/>
          <w:kern w:val="0"/>
          <w:sz w:val="30"/>
          <w:szCs w:val="24"/>
        </w:rPr>
        <w:t>元，与</w:t>
      </w:r>
      <w:r>
        <w:rPr>
          <w:rFonts w:eastAsia="Times New Roman"/>
          <w:kern w:val="0"/>
          <w:sz w:val="30"/>
          <w:szCs w:val="24"/>
        </w:rPr>
        <w:t>2019</w:t>
      </w:r>
      <w:r>
        <w:rPr>
          <w:rFonts w:ascii="仿宋_GB2312" w:eastAsia="仿宋_GB2312" w:hAnsi="仿宋_GB2312" w:hint="eastAsia"/>
          <w:kern w:val="0"/>
          <w:sz w:val="30"/>
          <w:szCs w:val="24"/>
        </w:rPr>
        <w:t>年</w:t>
      </w:r>
      <w:r>
        <w:rPr>
          <w:rFonts w:ascii="仿宋_GB2312" w:eastAsia="仿宋_GB2312" w:hAnsi="仿宋_GB2312" w:hint="eastAsia"/>
          <w:kern w:val="0"/>
          <w:sz w:val="30"/>
          <w:szCs w:val="24"/>
          <w:lang w:val="zh-CN"/>
        </w:rPr>
        <w:t>预</w:t>
      </w:r>
      <w:r>
        <w:rPr>
          <w:rFonts w:ascii="仿宋_GB2312" w:eastAsia="仿宋_GB2312" w:hAnsi="仿宋_GB2312" w:hint="eastAsia"/>
          <w:kern w:val="0"/>
          <w:sz w:val="30"/>
          <w:szCs w:val="24"/>
        </w:rPr>
        <w:t>算相比增加（减少</w:t>
      </w:r>
      <w:r>
        <w:rPr>
          <w:rFonts w:ascii="微软雅黑" w:eastAsia="微软雅黑" w:hAnsi="微软雅黑"/>
          <w:kern w:val="0"/>
          <w:sz w:val="30"/>
          <w:szCs w:val="24"/>
        </w:rPr>
        <w:t>)</w:t>
      </w:r>
      <w:r>
        <w:rPr>
          <w:rFonts w:ascii="仿宋_GB2312" w:eastAsia="仿宋_GB2312" w:hAnsi="仿宋_GB2312"/>
          <w:kern w:val="0"/>
          <w:sz w:val="30"/>
          <w:szCs w:val="24"/>
        </w:rPr>
        <w:t>0</w:t>
      </w:r>
      <w:r>
        <w:rPr>
          <w:rFonts w:ascii="仿宋_GB2312" w:eastAsia="仿宋_GB2312" w:hAnsi="仿宋_GB2312" w:hint="eastAsia"/>
          <w:kern w:val="0"/>
          <w:sz w:val="30"/>
          <w:szCs w:val="24"/>
        </w:rPr>
        <w:t>元，主要原因是</w:t>
      </w:r>
      <w:r w:rsidR="00B319A0">
        <w:rPr>
          <w:rFonts w:ascii="楷体" w:eastAsia="楷体" w:hAnsi="楷体" w:hint="eastAsia"/>
          <w:kern w:val="0"/>
          <w:sz w:val="30"/>
          <w:szCs w:val="24"/>
        </w:rPr>
        <w:t>本年度未用一般公共预算财政拨款列支“三公”经费</w:t>
      </w:r>
      <w:r>
        <w:rPr>
          <w:rFonts w:ascii="仿宋_GB2312" w:eastAsia="仿宋_GB2312" w:hAnsi="仿宋_GB2312" w:hint="eastAsia"/>
          <w:kern w:val="0"/>
          <w:sz w:val="30"/>
          <w:szCs w:val="24"/>
        </w:rPr>
        <w:t>。具体情况：</w:t>
      </w:r>
    </w:p>
    <w:p w:rsidR="00632631" w:rsidRDefault="005F4A19">
      <w:pPr>
        <w:spacing w:line="560" w:lineRule="exact"/>
        <w:ind w:firstLine="600"/>
        <w:jc w:val="left"/>
        <w:rPr>
          <w:rFonts w:eastAsia="Times New Roman"/>
          <w:kern w:val="0"/>
          <w:sz w:val="30"/>
          <w:szCs w:val="24"/>
        </w:rPr>
      </w:pPr>
      <w:r>
        <w:rPr>
          <w:rFonts w:ascii="仿宋_GB2312" w:eastAsia="仿宋_GB2312" w:hAnsi="仿宋_GB2312"/>
          <w:kern w:val="0"/>
          <w:sz w:val="30"/>
          <w:szCs w:val="24"/>
        </w:rPr>
        <w:t>(</w:t>
      </w:r>
      <w:proofErr w:type="gramStart"/>
      <w:r>
        <w:rPr>
          <w:rFonts w:ascii="仿宋_GB2312" w:eastAsia="仿宋_GB2312" w:hAnsi="仿宋_GB2312" w:hint="eastAsia"/>
          <w:kern w:val="0"/>
          <w:sz w:val="30"/>
          <w:szCs w:val="24"/>
        </w:rPr>
        <w:t>一</w:t>
      </w:r>
      <w:proofErr w:type="gramEnd"/>
      <w:r>
        <w:rPr>
          <w:rFonts w:ascii="仿宋_GB2312" w:eastAsia="仿宋_GB2312" w:hAnsi="仿宋_GB2312"/>
          <w:kern w:val="0"/>
          <w:sz w:val="30"/>
          <w:szCs w:val="24"/>
        </w:rPr>
        <w:t>)</w:t>
      </w:r>
      <w:r>
        <w:rPr>
          <w:rFonts w:eastAsia="Times New Roman"/>
          <w:kern w:val="0"/>
          <w:sz w:val="30"/>
          <w:szCs w:val="24"/>
        </w:rPr>
        <w:t>2019</w:t>
      </w:r>
      <w:r>
        <w:rPr>
          <w:rFonts w:ascii="仿宋_GB2312" w:eastAsia="仿宋_GB2312" w:hAnsi="仿宋_GB2312" w:hint="eastAsia"/>
          <w:kern w:val="0"/>
          <w:sz w:val="30"/>
          <w:szCs w:val="24"/>
        </w:rPr>
        <w:t>年因公出国（境）费决算</w:t>
      </w:r>
      <w:r>
        <w:rPr>
          <w:rFonts w:eastAsia="Times New Roman"/>
          <w:kern w:val="0"/>
          <w:sz w:val="30"/>
          <w:szCs w:val="24"/>
        </w:rPr>
        <w:t>0.00</w:t>
      </w:r>
      <w:r>
        <w:rPr>
          <w:rFonts w:ascii="仿宋_GB2312" w:eastAsia="仿宋_GB2312" w:hAnsi="仿宋_GB2312" w:hint="eastAsia"/>
          <w:kern w:val="0"/>
          <w:sz w:val="30"/>
          <w:szCs w:val="24"/>
        </w:rPr>
        <w:t>元与预算相比增加（减少）</w:t>
      </w:r>
      <w:r w:rsidR="00B319A0">
        <w:rPr>
          <w:rFonts w:ascii="仿宋_GB2312" w:eastAsia="仿宋_GB2312" w:hAnsi="仿宋_GB2312" w:hint="eastAsia"/>
          <w:kern w:val="0"/>
          <w:sz w:val="30"/>
          <w:szCs w:val="24"/>
        </w:rPr>
        <w:t>0</w:t>
      </w:r>
      <w:r>
        <w:rPr>
          <w:rFonts w:ascii="仿宋_GB2312" w:eastAsia="仿宋_GB2312" w:hAnsi="仿宋_GB2312" w:hint="eastAsia"/>
          <w:kern w:val="0"/>
          <w:sz w:val="30"/>
          <w:szCs w:val="24"/>
        </w:rPr>
        <w:t>元，主要原因是</w:t>
      </w:r>
      <w:r w:rsidR="00B319A0">
        <w:rPr>
          <w:rFonts w:ascii="楷体" w:eastAsia="楷体" w:hAnsi="楷体" w:hint="eastAsia"/>
          <w:kern w:val="0"/>
          <w:sz w:val="30"/>
          <w:szCs w:val="24"/>
        </w:rPr>
        <w:t>本年度未用一般公共预算财政拨款列支“三公”经费</w:t>
      </w:r>
      <w:r>
        <w:rPr>
          <w:rFonts w:ascii="仿宋_GB2312" w:eastAsia="仿宋_GB2312" w:hAnsi="仿宋_GB2312" w:hint="eastAsia"/>
          <w:kern w:val="0"/>
          <w:sz w:val="30"/>
          <w:szCs w:val="24"/>
        </w:rPr>
        <w:t>。</w:t>
      </w:r>
      <w:r>
        <w:rPr>
          <w:rFonts w:eastAsia="Times New Roman"/>
          <w:kern w:val="0"/>
          <w:sz w:val="30"/>
          <w:szCs w:val="24"/>
        </w:rPr>
        <w:t>2019</w:t>
      </w:r>
      <w:r>
        <w:rPr>
          <w:rFonts w:ascii="仿宋_GB2312" w:eastAsia="仿宋_GB2312" w:hAnsi="仿宋_GB2312" w:hint="eastAsia"/>
          <w:kern w:val="0"/>
          <w:sz w:val="30"/>
          <w:szCs w:val="24"/>
        </w:rPr>
        <w:t>年本单位组织的出国团组</w:t>
      </w:r>
      <w:r w:rsidR="00B319A0">
        <w:rPr>
          <w:rFonts w:ascii="仿宋_GB2312" w:eastAsia="仿宋_GB2312" w:hAnsi="仿宋_GB2312" w:hint="eastAsia"/>
          <w:kern w:val="0"/>
          <w:sz w:val="30"/>
          <w:szCs w:val="24"/>
        </w:rPr>
        <w:t>0</w:t>
      </w:r>
      <w:r>
        <w:rPr>
          <w:rFonts w:ascii="仿宋_GB2312" w:eastAsia="仿宋_GB2312" w:hAnsi="仿宋_GB2312" w:hint="eastAsia"/>
          <w:kern w:val="0"/>
          <w:sz w:val="30"/>
          <w:szCs w:val="24"/>
        </w:rPr>
        <w:t>个，出国</w:t>
      </w:r>
      <w:r>
        <w:rPr>
          <w:rFonts w:eastAsia="Times New Roman"/>
          <w:kern w:val="0"/>
          <w:sz w:val="30"/>
          <w:szCs w:val="24"/>
        </w:rPr>
        <w:t>0</w:t>
      </w:r>
      <w:r>
        <w:rPr>
          <w:rFonts w:ascii="仿宋_GB2312" w:eastAsia="仿宋_GB2312" w:hAnsi="仿宋_GB2312" w:hint="eastAsia"/>
          <w:kern w:val="0"/>
          <w:sz w:val="30"/>
          <w:szCs w:val="24"/>
        </w:rPr>
        <w:t>人次。</w:t>
      </w:r>
    </w:p>
    <w:p w:rsidR="00632631" w:rsidRDefault="005F4A19">
      <w:pPr>
        <w:spacing w:line="560" w:lineRule="exact"/>
        <w:ind w:firstLine="600"/>
        <w:rPr>
          <w:rFonts w:ascii="仿宋_GB2312" w:eastAsia="仿宋_GB2312" w:hAnsi="仿宋_GB2312"/>
          <w:kern w:val="0"/>
          <w:sz w:val="30"/>
          <w:szCs w:val="24"/>
        </w:rPr>
      </w:pPr>
      <w:r>
        <w:rPr>
          <w:rFonts w:ascii="仿宋_GB2312" w:eastAsia="仿宋_GB2312" w:hAnsi="仿宋_GB2312"/>
          <w:kern w:val="0"/>
          <w:sz w:val="30"/>
          <w:szCs w:val="24"/>
        </w:rPr>
        <w:t>(</w:t>
      </w:r>
      <w:r>
        <w:rPr>
          <w:rFonts w:ascii="仿宋_GB2312" w:eastAsia="仿宋_GB2312" w:hAnsi="仿宋_GB2312" w:hint="eastAsia"/>
          <w:kern w:val="0"/>
          <w:sz w:val="30"/>
          <w:szCs w:val="24"/>
        </w:rPr>
        <w:t>二</w:t>
      </w:r>
      <w:r>
        <w:rPr>
          <w:rFonts w:ascii="仿宋_GB2312" w:eastAsia="仿宋_GB2312" w:hAnsi="仿宋_GB2312"/>
          <w:kern w:val="0"/>
          <w:sz w:val="30"/>
          <w:szCs w:val="24"/>
        </w:rPr>
        <w:t>)</w:t>
      </w:r>
      <w:r>
        <w:rPr>
          <w:rFonts w:eastAsia="Times New Roman"/>
          <w:kern w:val="0"/>
          <w:sz w:val="30"/>
          <w:szCs w:val="24"/>
        </w:rPr>
        <w:t>2019</w:t>
      </w:r>
      <w:r>
        <w:rPr>
          <w:rFonts w:ascii="仿宋_GB2312" w:eastAsia="仿宋_GB2312" w:hAnsi="仿宋_GB2312" w:hint="eastAsia"/>
          <w:kern w:val="0"/>
          <w:sz w:val="30"/>
          <w:szCs w:val="24"/>
        </w:rPr>
        <w:t>年公务用车购置及运行维护费决算</w:t>
      </w:r>
      <w:r>
        <w:rPr>
          <w:rFonts w:eastAsia="Times New Roman"/>
          <w:kern w:val="0"/>
          <w:sz w:val="30"/>
          <w:szCs w:val="24"/>
        </w:rPr>
        <w:t>0.00</w:t>
      </w:r>
      <w:r>
        <w:rPr>
          <w:rFonts w:ascii="仿宋_GB2312" w:eastAsia="仿宋_GB2312" w:hAnsi="仿宋_GB2312" w:hint="eastAsia"/>
          <w:kern w:val="0"/>
          <w:sz w:val="30"/>
          <w:szCs w:val="24"/>
        </w:rPr>
        <w:t>元，其中公务用车运行维护费</w:t>
      </w:r>
      <w:r>
        <w:rPr>
          <w:rFonts w:eastAsia="Times New Roman"/>
          <w:kern w:val="0"/>
          <w:sz w:val="30"/>
          <w:szCs w:val="24"/>
        </w:rPr>
        <w:t>0.00</w:t>
      </w:r>
      <w:r>
        <w:rPr>
          <w:rFonts w:ascii="仿宋_GB2312" w:eastAsia="仿宋_GB2312" w:hAnsi="仿宋_GB2312" w:hint="eastAsia"/>
          <w:kern w:val="0"/>
          <w:sz w:val="30"/>
          <w:szCs w:val="24"/>
        </w:rPr>
        <w:t>元，与预算相比增加（减少）</w:t>
      </w:r>
      <w:r w:rsidR="00B319A0">
        <w:rPr>
          <w:rFonts w:ascii="仿宋_GB2312" w:eastAsia="仿宋_GB2312" w:hAnsi="仿宋_GB2312" w:hint="eastAsia"/>
          <w:kern w:val="0"/>
          <w:sz w:val="30"/>
          <w:szCs w:val="24"/>
        </w:rPr>
        <w:t>0</w:t>
      </w:r>
      <w:r>
        <w:rPr>
          <w:rFonts w:ascii="仿宋_GB2312" w:eastAsia="仿宋_GB2312" w:hAnsi="仿宋_GB2312" w:hint="eastAsia"/>
          <w:kern w:val="0"/>
          <w:sz w:val="30"/>
          <w:szCs w:val="24"/>
        </w:rPr>
        <w:t>元，主要原因是</w:t>
      </w:r>
      <w:r w:rsidR="00B319A0">
        <w:rPr>
          <w:rFonts w:ascii="楷体" w:eastAsia="楷体" w:hAnsi="楷体" w:hint="eastAsia"/>
          <w:kern w:val="0"/>
          <w:sz w:val="30"/>
          <w:szCs w:val="24"/>
        </w:rPr>
        <w:t>本年度未用一般公共预算财政拨款列支“三公”经费</w:t>
      </w:r>
      <w:r>
        <w:rPr>
          <w:rFonts w:ascii="仿宋_GB2312" w:eastAsia="仿宋_GB2312" w:hAnsi="仿宋_GB2312" w:hint="eastAsia"/>
          <w:kern w:val="0"/>
          <w:sz w:val="30"/>
          <w:szCs w:val="24"/>
        </w:rPr>
        <w:t>；公务用车购置费</w:t>
      </w:r>
      <w:r>
        <w:rPr>
          <w:rFonts w:eastAsia="Times New Roman"/>
          <w:kern w:val="0"/>
          <w:sz w:val="30"/>
          <w:szCs w:val="24"/>
        </w:rPr>
        <w:t>0.00</w:t>
      </w:r>
      <w:r>
        <w:rPr>
          <w:rFonts w:ascii="仿宋_GB2312" w:eastAsia="仿宋_GB2312" w:hAnsi="仿宋_GB2312" w:hint="eastAsia"/>
          <w:kern w:val="0"/>
          <w:sz w:val="30"/>
          <w:szCs w:val="24"/>
        </w:rPr>
        <w:t>元，与预算相比增加（减少）</w:t>
      </w:r>
      <w:r w:rsidR="00B319A0">
        <w:rPr>
          <w:rFonts w:ascii="仿宋_GB2312" w:eastAsia="仿宋_GB2312" w:hAnsi="仿宋_GB2312" w:hint="eastAsia"/>
          <w:kern w:val="0"/>
          <w:sz w:val="30"/>
          <w:szCs w:val="24"/>
        </w:rPr>
        <w:t>0</w:t>
      </w:r>
      <w:r>
        <w:rPr>
          <w:rFonts w:ascii="仿宋_GB2312" w:eastAsia="仿宋_GB2312" w:hAnsi="仿宋_GB2312" w:hint="eastAsia"/>
          <w:kern w:val="0"/>
          <w:sz w:val="30"/>
          <w:szCs w:val="24"/>
        </w:rPr>
        <w:t>元，主要原因是</w:t>
      </w:r>
      <w:r w:rsidR="00B319A0">
        <w:rPr>
          <w:rFonts w:ascii="楷体" w:eastAsia="楷体" w:hAnsi="楷体" w:hint="eastAsia"/>
          <w:kern w:val="0"/>
          <w:sz w:val="30"/>
          <w:szCs w:val="24"/>
        </w:rPr>
        <w:t>本年度未用一般公共预算财政拨款列支“三公”经费</w:t>
      </w:r>
      <w:r>
        <w:rPr>
          <w:rFonts w:ascii="仿宋_GB2312" w:eastAsia="仿宋_GB2312" w:hAnsi="仿宋_GB2312" w:hint="eastAsia"/>
          <w:kern w:val="0"/>
          <w:sz w:val="30"/>
          <w:szCs w:val="24"/>
        </w:rPr>
        <w:t>。</w:t>
      </w:r>
      <w:r>
        <w:rPr>
          <w:rFonts w:eastAsia="Times New Roman"/>
          <w:kern w:val="0"/>
          <w:sz w:val="30"/>
          <w:szCs w:val="24"/>
        </w:rPr>
        <w:t>2019</w:t>
      </w:r>
      <w:r>
        <w:rPr>
          <w:rFonts w:ascii="仿宋_GB2312" w:eastAsia="仿宋_GB2312" w:hAnsi="仿宋_GB2312" w:hint="eastAsia"/>
          <w:kern w:val="0"/>
          <w:sz w:val="30"/>
          <w:szCs w:val="24"/>
        </w:rPr>
        <w:t>年本单位公务用车保有</w:t>
      </w:r>
      <w:r>
        <w:rPr>
          <w:rFonts w:eastAsia="Times New Roman"/>
          <w:kern w:val="0"/>
          <w:sz w:val="30"/>
          <w:szCs w:val="24"/>
        </w:rPr>
        <w:t>0</w:t>
      </w:r>
      <w:r>
        <w:rPr>
          <w:rFonts w:ascii="仿宋_GB2312" w:eastAsia="仿宋_GB2312" w:hAnsi="仿宋_GB2312" w:hint="eastAsia"/>
          <w:kern w:val="0"/>
          <w:sz w:val="30"/>
          <w:szCs w:val="24"/>
        </w:rPr>
        <w:t>辆，购置公务用车</w:t>
      </w:r>
      <w:r>
        <w:rPr>
          <w:rFonts w:eastAsia="Times New Roman"/>
          <w:kern w:val="0"/>
          <w:sz w:val="30"/>
          <w:szCs w:val="24"/>
        </w:rPr>
        <w:t>0</w:t>
      </w:r>
      <w:r>
        <w:rPr>
          <w:rFonts w:ascii="仿宋_GB2312" w:eastAsia="仿宋_GB2312" w:hAnsi="仿宋_GB2312" w:hint="eastAsia"/>
          <w:kern w:val="0"/>
          <w:sz w:val="30"/>
          <w:szCs w:val="24"/>
        </w:rPr>
        <w:t>辆。</w:t>
      </w:r>
    </w:p>
    <w:p w:rsidR="00632631" w:rsidRDefault="005F4A19">
      <w:pPr>
        <w:spacing w:line="580" w:lineRule="exact"/>
        <w:ind w:firstLine="600"/>
        <w:jc w:val="left"/>
        <w:rPr>
          <w:rFonts w:ascii="仿宋_GB2312" w:eastAsia="仿宋_GB2312" w:hAnsi="仿宋_GB2312"/>
          <w:sz w:val="30"/>
          <w:szCs w:val="24"/>
        </w:rPr>
      </w:pPr>
      <w:r>
        <w:rPr>
          <w:rFonts w:ascii="仿宋_GB2312" w:eastAsia="仿宋_GB2312" w:hAnsi="仿宋_GB2312"/>
          <w:kern w:val="0"/>
          <w:sz w:val="30"/>
          <w:szCs w:val="24"/>
        </w:rPr>
        <w:t>(</w:t>
      </w:r>
      <w:r>
        <w:rPr>
          <w:rFonts w:ascii="仿宋_GB2312" w:eastAsia="仿宋_GB2312" w:hAnsi="仿宋_GB2312" w:hint="eastAsia"/>
          <w:kern w:val="0"/>
          <w:sz w:val="30"/>
          <w:szCs w:val="24"/>
        </w:rPr>
        <w:t>三</w:t>
      </w:r>
      <w:r>
        <w:rPr>
          <w:rFonts w:ascii="仿宋_GB2312" w:eastAsia="仿宋_GB2312" w:hAnsi="仿宋_GB2312"/>
          <w:kern w:val="0"/>
          <w:sz w:val="30"/>
          <w:szCs w:val="24"/>
        </w:rPr>
        <w:t>)</w:t>
      </w:r>
      <w:r>
        <w:rPr>
          <w:rFonts w:eastAsia="Times New Roman"/>
          <w:kern w:val="0"/>
          <w:sz w:val="30"/>
          <w:szCs w:val="24"/>
        </w:rPr>
        <w:t>2019</w:t>
      </w:r>
      <w:r>
        <w:rPr>
          <w:rFonts w:ascii="仿宋_GB2312" w:eastAsia="仿宋_GB2312" w:hAnsi="仿宋_GB2312" w:hint="eastAsia"/>
          <w:kern w:val="0"/>
          <w:sz w:val="30"/>
          <w:szCs w:val="24"/>
        </w:rPr>
        <w:t>年公务接待费决算</w:t>
      </w:r>
      <w:r>
        <w:rPr>
          <w:rFonts w:eastAsia="Times New Roman"/>
          <w:kern w:val="0"/>
          <w:sz w:val="30"/>
          <w:szCs w:val="24"/>
        </w:rPr>
        <w:t>0.00</w:t>
      </w:r>
      <w:r>
        <w:rPr>
          <w:rFonts w:ascii="仿宋_GB2312" w:eastAsia="仿宋_GB2312" w:hAnsi="仿宋_GB2312" w:hint="eastAsia"/>
          <w:kern w:val="0"/>
          <w:sz w:val="30"/>
          <w:szCs w:val="24"/>
        </w:rPr>
        <w:t>元，与预算相比增加（减少）</w:t>
      </w:r>
      <w:r>
        <w:rPr>
          <w:rFonts w:eastAsia="Times New Roman"/>
          <w:kern w:val="0"/>
          <w:sz w:val="30"/>
          <w:szCs w:val="24"/>
          <w:u w:val="single"/>
        </w:rPr>
        <w:t xml:space="preserve">        </w:t>
      </w:r>
      <w:r>
        <w:rPr>
          <w:rFonts w:ascii="仿宋_GB2312" w:eastAsia="仿宋_GB2312" w:hAnsi="仿宋_GB2312" w:hint="eastAsia"/>
          <w:kern w:val="0"/>
          <w:sz w:val="30"/>
          <w:szCs w:val="24"/>
        </w:rPr>
        <w:t>元，主要原因是</w:t>
      </w:r>
      <w:r w:rsidR="00B319A0">
        <w:rPr>
          <w:rFonts w:ascii="楷体" w:eastAsia="楷体" w:hAnsi="楷体" w:hint="eastAsia"/>
          <w:kern w:val="0"/>
          <w:sz w:val="30"/>
          <w:szCs w:val="24"/>
        </w:rPr>
        <w:t>本年度未用一般公共预算财政拨款列支“三公”经费</w:t>
      </w:r>
      <w:r>
        <w:rPr>
          <w:rFonts w:ascii="仿宋_GB2312" w:eastAsia="仿宋_GB2312" w:hAnsi="仿宋_GB2312" w:hint="eastAsia"/>
          <w:kern w:val="0"/>
          <w:sz w:val="30"/>
          <w:szCs w:val="24"/>
        </w:rPr>
        <w:t>。</w:t>
      </w:r>
      <w:r>
        <w:rPr>
          <w:rFonts w:eastAsia="Times New Roman"/>
          <w:kern w:val="0"/>
          <w:sz w:val="30"/>
          <w:szCs w:val="24"/>
        </w:rPr>
        <w:t>2019</w:t>
      </w:r>
      <w:r>
        <w:rPr>
          <w:rFonts w:ascii="仿宋_GB2312" w:eastAsia="仿宋_GB2312" w:hAnsi="仿宋_GB2312" w:hint="eastAsia"/>
          <w:kern w:val="0"/>
          <w:sz w:val="30"/>
          <w:szCs w:val="24"/>
        </w:rPr>
        <w:t>年本单位国内公务接待</w:t>
      </w:r>
      <w:r>
        <w:rPr>
          <w:rFonts w:eastAsia="Times New Roman"/>
          <w:kern w:val="0"/>
          <w:sz w:val="30"/>
          <w:szCs w:val="24"/>
        </w:rPr>
        <w:t>0</w:t>
      </w:r>
      <w:r>
        <w:rPr>
          <w:rFonts w:ascii="仿宋_GB2312" w:eastAsia="仿宋_GB2312" w:hAnsi="仿宋_GB2312" w:hint="eastAsia"/>
          <w:kern w:val="0"/>
          <w:sz w:val="30"/>
          <w:szCs w:val="24"/>
        </w:rPr>
        <w:t>批次，</w:t>
      </w:r>
      <w:r>
        <w:rPr>
          <w:rFonts w:eastAsia="Times New Roman"/>
          <w:kern w:val="0"/>
          <w:sz w:val="30"/>
          <w:szCs w:val="24"/>
        </w:rPr>
        <w:t>0</w:t>
      </w:r>
      <w:r>
        <w:rPr>
          <w:rFonts w:ascii="仿宋_GB2312" w:eastAsia="仿宋_GB2312" w:hAnsi="仿宋_GB2312" w:hint="eastAsia"/>
          <w:kern w:val="0"/>
          <w:sz w:val="30"/>
          <w:szCs w:val="24"/>
        </w:rPr>
        <w:t>人次；其中，外事接待</w:t>
      </w:r>
      <w:r>
        <w:rPr>
          <w:rFonts w:eastAsia="Times New Roman"/>
          <w:kern w:val="0"/>
          <w:sz w:val="30"/>
          <w:szCs w:val="24"/>
        </w:rPr>
        <w:t>0</w:t>
      </w:r>
      <w:r>
        <w:rPr>
          <w:rFonts w:ascii="仿宋_GB2312" w:eastAsia="仿宋_GB2312" w:hAnsi="仿宋_GB2312" w:hint="eastAsia"/>
          <w:kern w:val="0"/>
          <w:sz w:val="30"/>
          <w:szCs w:val="24"/>
        </w:rPr>
        <w:t>批次，</w:t>
      </w:r>
      <w:r>
        <w:rPr>
          <w:rFonts w:eastAsia="Times New Roman"/>
          <w:kern w:val="0"/>
          <w:sz w:val="30"/>
          <w:szCs w:val="24"/>
        </w:rPr>
        <w:t>0</w:t>
      </w:r>
      <w:r>
        <w:rPr>
          <w:rFonts w:ascii="仿宋_GB2312" w:eastAsia="仿宋_GB2312" w:hAnsi="仿宋_GB2312" w:hint="eastAsia"/>
          <w:kern w:val="0"/>
          <w:sz w:val="30"/>
          <w:szCs w:val="24"/>
        </w:rPr>
        <w:t>人次。</w:t>
      </w:r>
    </w:p>
    <w:p w:rsidR="00632631" w:rsidRDefault="005F4A19">
      <w:pPr>
        <w:spacing w:line="580" w:lineRule="exact"/>
        <w:ind w:firstLine="602"/>
        <w:jc w:val="left"/>
        <w:rPr>
          <w:rFonts w:ascii="楷体_GB2312" w:eastAsia="楷体_GB2312" w:hAnsi="楷体_GB2312"/>
          <w:b/>
          <w:kern w:val="0"/>
          <w:sz w:val="30"/>
          <w:szCs w:val="24"/>
        </w:rPr>
      </w:pPr>
      <w:r>
        <w:rPr>
          <w:rFonts w:ascii="楷体_GB2312" w:eastAsia="楷体_GB2312" w:hAnsi="楷体_GB2312" w:hint="eastAsia"/>
          <w:b/>
          <w:kern w:val="0"/>
          <w:sz w:val="30"/>
          <w:szCs w:val="24"/>
        </w:rPr>
        <w:t>七、其他重要事项的情况说明</w:t>
      </w:r>
    </w:p>
    <w:p w:rsidR="00632631" w:rsidRDefault="005F4A19">
      <w:pPr>
        <w:spacing w:line="580" w:lineRule="exact"/>
        <w:ind w:firstLine="600"/>
        <w:jc w:val="left"/>
        <w:rPr>
          <w:rFonts w:ascii="楷体_GB2312" w:eastAsia="楷体_GB2312" w:hAnsi="楷体_GB2312"/>
          <w:b/>
          <w:kern w:val="0"/>
          <w:sz w:val="30"/>
          <w:szCs w:val="24"/>
        </w:rPr>
      </w:pPr>
      <w:r>
        <w:rPr>
          <w:rFonts w:ascii="仿宋_GB2312" w:eastAsia="仿宋_GB2312" w:hAnsi="仿宋_GB2312" w:hint="eastAsia"/>
          <w:b/>
          <w:kern w:val="0"/>
          <w:sz w:val="30"/>
          <w:szCs w:val="24"/>
        </w:rPr>
        <w:t>（一）机关运行经费支出情况</w:t>
      </w:r>
    </w:p>
    <w:p w:rsidR="00632631" w:rsidRDefault="005F4A19">
      <w:pPr>
        <w:spacing w:line="580" w:lineRule="exact"/>
        <w:ind w:firstLine="600"/>
        <w:jc w:val="left"/>
        <w:rPr>
          <w:kern w:val="0"/>
          <w:sz w:val="30"/>
          <w:szCs w:val="24"/>
        </w:rPr>
      </w:pPr>
      <w:r>
        <w:rPr>
          <w:rFonts w:hint="eastAsia"/>
          <w:kern w:val="0"/>
          <w:sz w:val="30"/>
          <w:szCs w:val="24"/>
        </w:rPr>
        <w:t>天津市</w:t>
      </w:r>
      <w:proofErr w:type="gramStart"/>
      <w:r>
        <w:rPr>
          <w:rFonts w:hint="eastAsia"/>
          <w:kern w:val="0"/>
          <w:sz w:val="30"/>
          <w:szCs w:val="24"/>
        </w:rPr>
        <w:t>蓟</w:t>
      </w:r>
      <w:proofErr w:type="gramEnd"/>
      <w:r>
        <w:rPr>
          <w:rFonts w:hint="eastAsia"/>
          <w:kern w:val="0"/>
          <w:sz w:val="30"/>
          <w:szCs w:val="24"/>
        </w:rPr>
        <w:t>州区孙各庄满族乡卫生院</w:t>
      </w:r>
      <w:r>
        <w:rPr>
          <w:kern w:val="0"/>
          <w:sz w:val="30"/>
          <w:szCs w:val="24"/>
        </w:rPr>
        <w:t>2019</w:t>
      </w:r>
      <w:r>
        <w:rPr>
          <w:rFonts w:hint="eastAsia"/>
          <w:kern w:val="0"/>
          <w:sz w:val="30"/>
          <w:szCs w:val="24"/>
        </w:rPr>
        <w:t>年度</w:t>
      </w:r>
      <w:proofErr w:type="gramStart"/>
      <w:r>
        <w:rPr>
          <w:rFonts w:hint="eastAsia"/>
          <w:kern w:val="0"/>
          <w:sz w:val="30"/>
          <w:szCs w:val="24"/>
        </w:rPr>
        <w:t>无实行</w:t>
      </w:r>
      <w:proofErr w:type="gramEnd"/>
      <w:r>
        <w:rPr>
          <w:rFonts w:hint="eastAsia"/>
          <w:kern w:val="0"/>
          <w:sz w:val="30"/>
          <w:szCs w:val="24"/>
        </w:rPr>
        <w:t>预算绩效管理的项目。</w:t>
      </w:r>
    </w:p>
    <w:p w:rsidR="00632631" w:rsidRDefault="005F4A19">
      <w:pPr>
        <w:spacing w:line="580" w:lineRule="exact"/>
        <w:ind w:firstLine="600"/>
        <w:jc w:val="left"/>
        <w:rPr>
          <w:rFonts w:eastAsia="Times New Roman"/>
          <w:b/>
          <w:kern w:val="0"/>
          <w:sz w:val="30"/>
          <w:szCs w:val="24"/>
        </w:rPr>
      </w:pPr>
      <w:r>
        <w:rPr>
          <w:rFonts w:ascii="仿宋_GB2312" w:eastAsia="仿宋_GB2312" w:hAnsi="仿宋_GB2312" w:hint="eastAsia"/>
          <w:b/>
          <w:kern w:val="0"/>
          <w:sz w:val="30"/>
          <w:szCs w:val="24"/>
        </w:rPr>
        <w:t>（二）政府采购支出情况</w:t>
      </w:r>
    </w:p>
    <w:p w:rsidR="00632631" w:rsidRDefault="005F4A19">
      <w:pPr>
        <w:spacing w:line="580" w:lineRule="exact"/>
        <w:ind w:firstLine="600"/>
        <w:jc w:val="left"/>
        <w:rPr>
          <w:rFonts w:eastAsia="Times New Roman"/>
          <w:color w:val="000000"/>
          <w:kern w:val="0"/>
          <w:sz w:val="30"/>
          <w:szCs w:val="24"/>
        </w:rPr>
      </w:pPr>
      <w:r>
        <w:rPr>
          <w:rFonts w:ascii="仿宋_GB2312" w:eastAsia="仿宋_GB2312" w:hAnsi="仿宋_GB2312" w:hint="eastAsia"/>
          <w:color w:val="000000"/>
          <w:kern w:val="0"/>
          <w:sz w:val="30"/>
          <w:szCs w:val="24"/>
        </w:rPr>
        <w:lastRenderedPageBreak/>
        <w:t>天津市</w:t>
      </w:r>
      <w:proofErr w:type="gramStart"/>
      <w:r>
        <w:rPr>
          <w:rFonts w:ascii="仿宋_GB2312" w:eastAsia="仿宋_GB2312" w:hAnsi="仿宋_GB2312" w:hint="eastAsia"/>
          <w:color w:val="000000"/>
          <w:kern w:val="0"/>
          <w:sz w:val="30"/>
          <w:szCs w:val="24"/>
        </w:rPr>
        <w:t>蓟</w:t>
      </w:r>
      <w:proofErr w:type="gramEnd"/>
      <w:r>
        <w:rPr>
          <w:rFonts w:ascii="仿宋_GB2312" w:eastAsia="仿宋_GB2312" w:hAnsi="仿宋_GB2312" w:hint="eastAsia"/>
          <w:color w:val="000000"/>
          <w:kern w:val="0"/>
          <w:sz w:val="30"/>
          <w:szCs w:val="24"/>
        </w:rPr>
        <w:t>州区孙各庄满族乡卫生院</w:t>
      </w:r>
      <w:r>
        <w:rPr>
          <w:rFonts w:eastAsia="Times New Roman"/>
          <w:color w:val="000000"/>
          <w:kern w:val="0"/>
          <w:sz w:val="30"/>
          <w:szCs w:val="24"/>
        </w:rPr>
        <w:t>2019</w:t>
      </w:r>
      <w:r>
        <w:rPr>
          <w:rFonts w:ascii="仿宋_GB2312" w:eastAsia="仿宋_GB2312" w:hAnsi="仿宋_GB2312" w:hint="eastAsia"/>
          <w:color w:val="000000"/>
          <w:kern w:val="0"/>
          <w:sz w:val="30"/>
          <w:szCs w:val="24"/>
        </w:rPr>
        <w:t>年</w:t>
      </w:r>
      <w:r>
        <w:rPr>
          <w:rFonts w:ascii="仿宋_GB2312" w:eastAsia="仿宋_GB2312" w:hAnsi="仿宋_GB2312" w:hint="eastAsia"/>
          <w:sz w:val="30"/>
          <w:szCs w:val="24"/>
        </w:rPr>
        <w:t>政府</w:t>
      </w:r>
      <w:r>
        <w:rPr>
          <w:rFonts w:ascii="仿宋_GB2312" w:eastAsia="仿宋_GB2312" w:hAnsi="仿宋_GB2312" w:hint="eastAsia"/>
          <w:color w:val="000000"/>
          <w:kern w:val="0"/>
          <w:sz w:val="30"/>
          <w:szCs w:val="24"/>
        </w:rPr>
        <w:t>采购支出总额</w:t>
      </w:r>
      <w:r>
        <w:rPr>
          <w:rFonts w:ascii="仿宋_GB2312" w:eastAsia="仿宋_GB2312" w:hAnsi="仿宋_GB2312"/>
          <w:color w:val="000000"/>
          <w:kern w:val="0"/>
          <w:sz w:val="30"/>
          <w:szCs w:val="24"/>
        </w:rPr>
        <w:t>11400</w:t>
      </w:r>
      <w:r>
        <w:rPr>
          <w:rFonts w:ascii="仿宋_GB2312" w:eastAsia="仿宋_GB2312" w:hAnsi="仿宋_GB2312" w:hint="eastAsia"/>
          <w:color w:val="000000"/>
          <w:kern w:val="0"/>
          <w:sz w:val="30"/>
          <w:szCs w:val="24"/>
        </w:rPr>
        <w:t>元，其中：政府采购货物支出</w:t>
      </w:r>
      <w:r>
        <w:rPr>
          <w:rFonts w:ascii="仿宋_GB2312" w:eastAsia="仿宋_GB2312" w:hAnsi="仿宋_GB2312"/>
          <w:color w:val="000000"/>
          <w:kern w:val="0"/>
          <w:sz w:val="30"/>
          <w:szCs w:val="24"/>
        </w:rPr>
        <w:t>11400</w:t>
      </w:r>
      <w:r>
        <w:rPr>
          <w:rFonts w:ascii="仿宋_GB2312" w:eastAsia="仿宋_GB2312" w:hAnsi="仿宋_GB2312" w:hint="eastAsia"/>
          <w:color w:val="000000"/>
          <w:kern w:val="0"/>
          <w:sz w:val="30"/>
          <w:szCs w:val="24"/>
        </w:rPr>
        <w:t>元、政府采购工程支出</w:t>
      </w:r>
      <w:r>
        <w:rPr>
          <w:rFonts w:eastAsia="Times New Roman"/>
          <w:kern w:val="0"/>
          <w:sz w:val="30"/>
          <w:szCs w:val="24"/>
        </w:rPr>
        <w:t>0.00</w:t>
      </w:r>
      <w:r>
        <w:rPr>
          <w:rFonts w:ascii="仿宋_GB2312" w:eastAsia="仿宋_GB2312" w:hAnsi="仿宋_GB2312" w:hint="eastAsia"/>
          <w:color w:val="000000"/>
          <w:kern w:val="0"/>
          <w:sz w:val="30"/>
          <w:szCs w:val="24"/>
        </w:rPr>
        <w:t>元、政府采购服务支出</w:t>
      </w:r>
      <w:r>
        <w:rPr>
          <w:rFonts w:eastAsia="Times New Roman"/>
          <w:kern w:val="0"/>
          <w:sz w:val="30"/>
          <w:szCs w:val="24"/>
        </w:rPr>
        <w:t>0.00</w:t>
      </w:r>
      <w:r>
        <w:rPr>
          <w:rFonts w:ascii="仿宋_GB2312" w:eastAsia="仿宋_GB2312" w:hAnsi="仿宋_GB2312" w:hint="eastAsia"/>
          <w:color w:val="000000"/>
          <w:kern w:val="0"/>
          <w:sz w:val="30"/>
          <w:szCs w:val="24"/>
        </w:rPr>
        <w:t>元。授予中小企业合同金额</w:t>
      </w:r>
      <w:r>
        <w:rPr>
          <w:rFonts w:eastAsia="Times New Roman"/>
          <w:kern w:val="0"/>
          <w:sz w:val="30"/>
          <w:szCs w:val="24"/>
        </w:rPr>
        <w:t>0.00</w:t>
      </w:r>
      <w:r>
        <w:rPr>
          <w:rFonts w:ascii="仿宋_GB2312" w:eastAsia="仿宋_GB2312" w:hAnsi="仿宋_GB2312" w:hint="eastAsia"/>
          <w:color w:val="000000"/>
          <w:kern w:val="0"/>
          <w:sz w:val="30"/>
          <w:szCs w:val="24"/>
        </w:rPr>
        <w:t>元，占政府采购支出总额的</w:t>
      </w:r>
      <w:r>
        <w:rPr>
          <w:rFonts w:eastAsia="Times New Roman"/>
          <w:kern w:val="0"/>
          <w:sz w:val="30"/>
          <w:szCs w:val="24"/>
        </w:rPr>
        <w:t>0.00</w:t>
      </w:r>
      <w:r>
        <w:rPr>
          <w:rFonts w:ascii="仿宋_GB2312" w:eastAsia="仿宋_GB2312" w:hAnsi="仿宋_GB2312"/>
          <w:color w:val="000000"/>
          <w:kern w:val="0"/>
          <w:sz w:val="30"/>
          <w:szCs w:val="24"/>
        </w:rPr>
        <w:t>%</w:t>
      </w:r>
      <w:r>
        <w:rPr>
          <w:rFonts w:ascii="仿宋_GB2312" w:eastAsia="仿宋_GB2312" w:hAnsi="仿宋_GB2312" w:hint="eastAsia"/>
          <w:color w:val="000000"/>
          <w:kern w:val="0"/>
          <w:sz w:val="30"/>
          <w:szCs w:val="24"/>
        </w:rPr>
        <w:t>，其中：授予小</w:t>
      </w:r>
      <w:proofErr w:type="gramStart"/>
      <w:r>
        <w:rPr>
          <w:rFonts w:ascii="仿宋_GB2312" w:eastAsia="仿宋_GB2312" w:hAnsi="仿宋_GB2312" w:hint="eastAsia"/>
          <w:color w:val="000000"/>
          <w:kern w:val="0"/>
          <w:sz w:val="30"/>
          <w:szCs w:val="24"/>
        </w:rPr>
        <w:t>微企业</w:t>
      </w:r>
      <w:proofErr w:type="gramEnd"/>
      <w:r>
        <w:rPr>
          <w:rFonts w:ascii="仿宋_GB2312" w:eastAsia="仿宋_GB2312" w:hAnsi="仿宋_GB2312" w:hint="eastAsia"/>
          <w:color w:val="000000"/>
          <w:kern w:val="0"/>
          <w:sz w:val="30"/>
          <w:szCs w:val="24"/>
        </w:rPr>
        <w:t>合同金额</w:t>
      </w:r>
      <w:r>
        <w:rPr>
          <w:rFonts w:eastAsia="Times New Roman"/>
          <w:kern w:val="0"/>
          <w:sz w:val="30"/>
          <w:szCs w:val="24"/>
        </w:rPr>
        <w:t>0.00</w:t>
      </w:r>
      <w:r>
        <w:rPr>
          <w:rFonts w:ascii="仿宋_GB2312" w:eastAsia="仿宋_GB2312" w:hAnsi="仿宋_GB2312" w:hint="eastAsia"/>
          <w:color w:val="000000"/>
          <w:kern w:val="0"/>
          <w:sz w:val="30"/>
          <w:szCs w:val="24"/>
        </w:rPr>
        <w:t>元，占政府采购支出总额的</w:t>
      </w:r>
      <w:r>
        <w:rPr>
          <w:rFonts w:eastAsia="Times New Roman"/>
          <w:kern w:val="0"/>
          <w:sz w:val="30"/>
          <w:szCs w:val="24"/>
        </w:rPr>
        <w:t>0.00</w:t>
      </w:r>
      <w:r>
        <w:rPr>
          <w:rFonts w:ascii="仿宋_GB2312" w:eastAsia="仿宋_GB2312" w:hAnsi="仿宋_GB2312"/>
          <w:color w:val="000000"/>
          <w:kern w:val="0"/>
          <w:sz w:val="30"/>
          <w:szCs w:val="24"/>
        </w:rPr>
        <w:t>%</w:t>
      </w:r>
      <w:r>
        <w:rPr>
          <w:rFonts w:ascii="仿宋_GB2312" w:eastAsia="仿宋_GB2312" w:hAnsi="仿宋_GB2312" w:hint="eastAsia"/>
          <w:color w:val="000000"/>
          <w:kern w:val="0"/>
          <w:sz w:val="30"/>
          <w:szCs w:val="24"/>
        </w:rPr>
        <w:t>。</w:t>
      </w:r>
    </w:p>
    <w:p w:rsidR="00632631" w:rsidRDefault="005F4A19">
      <w:pPr>
        <w:spacing w:line="580" w:lineRule="exact"/>
        <w:ind w:firstLine="602"/>
        <w:jc w:val="left"/>
        <w:rPr>
          <w:rFonts w:ascii="仿宋_GB2312" w:eastAsia="仿宋_GB2312" w:hAnsi="仿宋_GB2312"/>
          <w:kern w:val="0"/>
          <w:sz w:val="24"/>
          <w:szCs w:val="24"/>
        </w:rPr>
      </w:pPr>
      <w:r>
        <w:rPr>
          <w:rFonts w:ascii="仿宋_GB2312" w:eastAsia="仿宋_GB2312" w:hAnsi="仿宋_GB2312" w:hint="eastAsia"/>
          <w:b/>
          <w:color w:val="000000"/>
          <w:kern w:val="0"/>
          <w:sz w:val="30"/>
          <w:szCs w:val="24"/>
        </w:rPr>
        <w:t>（三）国有资产占有使用情况</w:t>
      </w:r>
    </w:p>
    <w:p w:rsidR="00632631" w:rsidRDefault="005F4A19">
      <w:pPr>
        <w:spacing w:line="580" w:lineRule="exact"/>
        <w:ind w:firstLine="600"/>
        <w:rPr>
          <w:rFonts w:eastAsia="Times New Roman"/>
          <w:color w:val="000000"/>
          <w:kern w:val="0"/>
          <w:sz w:val="30"/>
          <w:szCs w:val="24"/>
        </w:rPr>
      </w:pPr>
      <w:r>
        <w:rPr>
          <w:rFonts w:ascii="仿宋_GB2312" w:eastAsia="仿宋_GB2312" w:hAnsi="仿宋_GB2312" w:hint="eastAsia"/>
          <w:color w:val="000000"/>
          <w:kern w:val="0"/>
          <w:sz w:val="30"/>
          <w:szCs w:val="24"/>
        </w:rPr>
        <w:t>截至</w:t>
      </w:r>
      <w:r>
        <w:rPr>
          <w:rFonts w:eastAsia="Times New Roman"/>
          <w:color w:val="000000"/>
          <w:kern w:val="0"/>
          <w:sz w:val="30"/>
          <w:szCs w:val="24"/>
        </w:rPr>
        <w:t>2019</w:t>
      </w:r>
      <w:r>
        <w:rPr>
          <w:rFonts w:ascii="仿宋_GB2312" w:eastAsia="仿宋_GB2312" w:hAnsi="仿宋_GB2312" w:hint="eastAsia"/>
          <w:color w:val="000000"/>
          <w:kern w:val="0"/>
          <w:sz w:val="30"/>
          <w:szCs w:val="24"/>
        </w:rPr>
        <w:t>年</w:t>
      </w:r>
      <w:r>
        <w:rPr>
          <w:rFonts w:eastAsia="Times New Roman"/>
          <w:color w:val="000000"/>
          <w:kern w:val="0"/>
          <w:sz w:val="30"/>
          <w:szCs w:val="24"/>
        </w:rPr>
        <w:t>12</w:t>
      </w:r>
      <w:r>
        <w:rPr>
          <w:rFonts w:ascii="仿宋_GB2312" w:eastAsia="仿宋_GB2312" w:hAnsi="仿宋_GB2312" w:hint="eastAsia"/>
          <w:color w:val="000000"/>
          <w:kern w:val="0"/>
          <w:sz w:val="30"/>
          <w:szCs w:val="24"/>
        </w:rPr>
        <w:t>月</w:t>
      </w:r>
      <w:r>
        <w:rPr>
          <w:rFonts w:eastAsia="Times New Roman"/>
          <w:color w:val="000000"/>
          <w:kern w:val="0"/>
          <w:sz w:val="30"/>
          <w:szCs w:val="24"/>
        </w:rPr>
        <w:t>31</w:t>
      </w:r>
      <w:r>
        <w:rPr>
          <w:rFonts w:ascii="仿宋_GB2312" w:eastAsia="仿宋_GB2312" w:hAnsi="仿宋_GB2312" w:hint="eastAsia"/>
          <w:color w:val="000000"/>
          <w:kern w:val="0"/>
          <w:sz w:val="30"/>
          <w:szCs w:val="24"/>
        </w:rPr>
        <w:t>日，天津市</w:t>
      </w:r>
      <w:proofErr w:type="gramStart"/>
      <w:r>
        <w:rPr>
          <w:rFonts w:ascii="仿宋_GB2312" w:eastAsia="仿宋_GB2312" w:hAnsi="仿宋_GB2312" w:hint="eastAsia"/>
          <w:color w:val="000000"/>
          <w:kern w:val="0"/>
          <w:sz w:val="30"/>
          <w:szCs w:val="24"/>
        </w:rPr>
        <w:t>蓟</w:t>
      </w:r>
      <w:proofErr w:type="gramEnd"/>
      <w:r>
        <w:rPr>
          <w:rFonts w:ascii="仿宋_GB2312" w:eastAsia="仿宋_GB2312" w:hAnsi="仿宋_GB2312" w:hint="eastAsia"/>
          <w:color w:val="000000"/>
          <w:kern w:val="0"/>
          <w:sz w:val="30"/>
          <w:szCs w:val="24"/>
        </w:rPr>
        <w:t>州区孙各庄满族乡卫生院共有车辆</w:t>
      </w:r>
      <w:r>
        <w:rPr>
          <w:rFonts w:eastAsia="Times New Roman"/>
          <w:kern w:val="0"/>
          <w:sz w:val="30"/>
          <w:szCs w:val="24"/>
        </w:rPr>
        <w:t>1</w:t>
      </w:r>
      <w:r>
        <w:rPr>
          <w:rFonts w:ascii="仿宋_GB2312" w:eastAsia="仿宋_GB2312" w:hAnsi="仿宋_GB2312" w:hint="eastAsia"/>
          <w:color w:val="000000"/>
          <w:kern w:val="0"/>
          <w:sz w:val="30"/>
          <w:szCs w:val="24"/>
        </w:rPr>
        <w:t>辆，其中：副部（省）级及以上领导用车</w:t>
      </w:r>
      <w:r>
        <w:rPr>
          <w:rFonts w:eastAsia="Times New Roman"/>
          <w:kern w:val="0"/>
          <w:sz w:val="30"/>
          <w:szCs w:val="24"/>
        </w:rPr>
        <w:t>0</w:t>
      </w:r>
      <w:r>
        <w:rPr>
          <w:rFonts w:ascii="仿宋_GB2312" w:eastAsia="仿宋_GB2312" w:hAnsi="仿宋_GB2312" w:hint="eastAsia"/>
          <w:color w:val="000000"/>
          <w:kern w:val="0"/>
          <w:sz w:val="30"/>
          <w:szCs w:val="24"/>
        </w:rPr>
        <w:t>辆、主要领导干部用车</w:t>
      </w:r>
      <w:r>
        <w:rPr>
          <w:rFonts w:eastAsia="Times New Roman"/>
          <w:kern w:val="0"/>
          <w:sz w:val="30"/>
          <w:szCs w:val="24"/>
        </w:rPr>
        <w:t>0</w:t>
      </w:r>
      <w:r>
        <w:rPr>
          <w:rFonts w:ascii="仿宋_GB2312" w:eastAsia="仿宋_GB2312" w:hAnsi="仿宋_GB2312" w:hint="eastAsia"/>
          <w:color w:val="000000"/>
          <w:kern w:val="0"/>
          <w:sz w:val="30"/>
          <w:szCs w:val="24"/>
        </w:rPr>
        <w:t>辆、机要通信用车</w:t>
      </w:r>
      <w:r>
        <w:rPr>
          <w:rFonts w:eastAsia="Times New Roman"/>
          <w:kern w:val="0"/>
          <w:sz w:val="30"/>
          <w:szCs w:val="24"/>
        </w:rPr>
        <w:t>0</w:t>
      </w:r>
      <w:r>
        <w:rPr>
          <w:rFonts w:ascii="仿宋_GB2312" w:eastAsia="仿宋_GB2312" w:hAnsi="仿宋_GB2312" w:hint="eastAsia"/>
          <w:kern w:val="0"/>
          <w:sz w:val="30"/>
          <w:szCs w:val="24"/>
        </w:rPr>
        <w:t>辆、应急保障用车</w:t>
      </w:r>
      <w:r>
        <w:rPr>
          <w:rFonts w:eastAsia="Times New Roman"/>
          <w:kern w:val="0"/>
          <w:sz w:val="30"/>
          <w:szCs w:val="24"/>
        </w:rPr>
        <w:t>0</w:t>
      </w:r>
      <w:r>
        <w:rPr>
          <w:rFonts w:ascii="仿宋_GB2312" w:eastAsia="仿宋_GB2312" w:hAnsi="仿宋_GB2312" w:hint="eastAsia"/>
          <w:kern w:val="0"/>
          <w:sz w:val="30"/>
          <w:szCs w:val="24"/>
        </w:rPr>
        <w:t>辆、执法执勤用车</w:t>
      </w:r>
      <w:r>
        <w:rPr>
          <w:rFonts w:eastAsia="Times New Roman"/>
          <w:kern w:val="0"/>
          <w:sz w:val="30"/>
          <w:szCs w:val="24"/>
        </w:rPr>
        <w:t>0</w:t>
      </w:r>
      <w:r>
        <w:rPr>
          <w:rFonts w:ascii="仿宋_GB2312" w:eastAsia="仿宋_GB2312" w:hAnsi="仿宋_GB2312" w:hint="eastAsia"/>
          <w:kern w:val="0"/>
          <w:sz w:val="30"/>
          <w:szCs w:val="24"/>
        </w:rPr>
        <w:t>辆、特种专业技术用车</w:t>
      </w:r>
      <w:r>
        <w:rPr>
          <w:rFonts w:eastAsia="Times New Roman"/>
          <w:kern w:val="0"/>
          <w:sz w:val="30"/>
          <w:szCs w:val="24"/>
        </w:rPr>
        <w:t>0</w:t>
      </w:r>
      <w:r>
        <w:rPr>
          <w:rFonts w:ascii="仿宋_GB2312" w:eastAsia="仿宋_GB2312" w:hAnsi="仿宋_GB2312" w:hint="eastAsia"/>
          <w:kern w:val="0"/>
          <w:sz w:val="30"/>
          <w:szCs w:val="24"/>
        </w:rPr>
        <w:t>辆、离退休干部用车</w:t>
      </w:r>
      <w:r>
        <w:rPr>
          <w:rFonts w:eastAsia="Times New Roman"/>
          <w:kern w:val="0"/>
          <w:sz w:val="30"/>
          <w:szCs w:val="24"/>
        </w:rPr>
        <w:t>0</w:t>
      </w:r>
      <w:r>
        <w:rPr>
          <w:rFonts w:ascii="仿宋_GB2312" w:eastAsia="仿宋_GB2312" w:hAnsi="仿宋_GB2312" w:hint="eastAsia"/>
          <w:kern w:val="0"/>
          <w:sz w:val="30"/>
          <w:szCs w:val="24"/>
        </w:rPr>
        <w:t>辆、</w:t>
      </w:r>
      <w:r>
        <w:rPr>
          <w:rFonts w:ascii="仿宋_GB2312" w:eastAsia="仿宋_GB2312" w:hAnsi="仿宋_GB2312" w:hint="eastAsia"/>
          <w:color w:val="000000"/>
          <w:kern w:val="0"/>
          <w:sz w:val="30"/>
          <w:szCs w:val="24"/>
        </w:rPr>
        <w:t>其他用车</w:t>
      </w:r>
      <w:r>
        <w:rPr>
          <w:rFonts w:eastAsia="Times New Roman"/>
          <w:kern w:val="0"/>
          <w:sz w:val="30"/>
          <w:szCs w:val="24"/>
        </w:rPr>
        <w:t>1</w:t>
      </w:r>
      <w:r>
        <w:rPr>
          <w:rFonts w:ascii="仿宋_GB2312" w:eastAsia="仿宋_GB2312" w:hAnsi="仿宋_GB2312" w:hint="eastAsia"/>
          <w:color w:val="000000"/>
          <w:kern w:val="0"/>
          <w:sz w:val="30"/>
          <w:szCs w:val="24"/>
        </w:rPr>
        <w:t>辆，</w:t>
      </w:r>
      <w:r>
        <w:rPr>
          <w:rFonts w:ascii="仿宋_GB2312" w:eastAsia="仿宋_GB2312" w:hAnsi="仿宋_GB2312" w:hint="eastAsia"/>
          <w:kern w:val="0"/>
          <w:sz w:val="30"/>
          <w:szCs w:val="24"/>
        </w:rPr>
        <w:t>其他用车主要</w:t>
      </w:r>
      <w:r>
        <w:rPr>
          <w:rFonts w:ascii="仿宋_GB2312" w:eastAsia="仿宋_GB2312" w:hAnsi="仿宋_GB2312" w:hint="eastAsia"/>
          <w:kern w:val="0"/>
          <w:sz w:val="30"/>
          <w:szCs w:val="24"/>
          <w:lang w:val="zh-CN"/>
        </w:rPr>
        <w:t>包</w:t>
      </w:r>
      <w:r>
        <w:rPr>
          <w:rFonts w:ascii="仿宋_GB2312" w:eastAsia="仿宋_GB2312" w:hAnsi="仿宋_GB2312" w:hint="eastAsia"/>
          <w:kern w:val="0"/>
          <w:sz w:val="30"/>
          <w:szCs w:val="24"/>
        </w:rPr>
        <w:t>括</w:t>
      </w:r>
      <w:r w:rsidR="00B319A0">
        <w:rPr>
          <w:rFonts w:ascii="仿宋_GB2312" w:eastAsia="仿宋_GB2312" w:hAnsi="仿宋_GB2312" w:hint="eastAsia"/>
          <w:kern w:val="0"/>
          <w:sz w:val="30"/>
          <w:szCs w:val="24"/>
        </w:rPr>
        <w:t>公共卫生下乡用车</w:t>
      </w:r>
      <w:r>
        <w:rPr>
          <w:rFonts w:ascii="仿宋_GB2312" w:eastAsia="仿宋_GB2312" w:hAnsi="仿宋_GB2312" w:hint="eastAsia"/>
          <w:color w:val="000000"/>
          <w:kern w:val="0"/>
          <w:sz w:val="30"/>
          <w:szCs w:val="24"/>
        </w:rPr>
        <w:t>。单价</w:t>
      </w:r>
      <w:r>
        <w:rPr>
          <w:rFonts w:eastAsia="Times New Roman"/>
          <w:color w:val="000000"/>
          <w:kern w:val="0"/>
          <w:sz w:val="30"/>
          <w:szCs w:val="24"/>
        </w:rPr>
        <w:t>50</w:t>
      </w:r>
      <w:r>
        <w:rPr>
          <w:rFonts w:ascii="仿宋_GB2312" w:eastAsia="仿宋_GB2312" w:hAnsi="仿宋_GB2312" w:hint="eastAsia"/>
          <w:color w:val="000000"/>
          <w:kern w:val="0"/>
          <w:sz w:val="30"/>
          <w:szCs w:val="24"/>
        </w:rPr>
        <w:t>万元以上的通用设备</w:t>
      </w:r>
      <w:r>
        <w:rPr>
          <w:rFonts w:eastAsia="Times New Roman"/>
          <w:kern w:val="0"/>
          <w:sz w:val="30"/>
          <w:szCs w:val="24"/>
        </w:rPr>
        <w:t>0</w:t>
      </w:r>
      <w:r>
        <w:rPr>
          <w:rFonts w:ascii="仿宋_GB2312" w:eastAsia="仿宋_GB2312" w:hAnsi="仿宋_GB2312" w:hint="eastAsia"/>
          <w:color w:val="000000"/>
          <w:kern w:val="0"/>
          <w:sz w:val="30"/>
          <w:szCs w:val="24"/>
        </w:rPr>
        <w:t>台（套），单价</w:t>
      </w:r>
      <w:r>
        <w:rPr>
          <w:rFonts w:eastAsia="Times New Roman"/>
          <w:color w:val="000000"/>
          <w:kern w:val="0"/>
          <w:sz w:val="30"/>
          <w:szCs w:val="24"/>
        </w:rPr>
        <w:t>100</w:t>
      </w:r>
      <w:r>
        <w:rPr>
          <w:rFonts w:ascii="仿宋_GB2312" w:eastAsia="仿宋_GB2312" w:hAnsi="仿宋_GB2312" w:hint="eastAsia"/>
          <w:color w:val="000000"/>
          <w:kern w:val="0"/>
          <w:sz w:val="30"/>
          <w:szCs w:val="24"/>
        </w:rPr>
        <w:t>万元以上的专用设备</w:t>
      </w:r>
      <w:r>
        <w:rPr>
          <w:rFonts w:eastAsia="Times New Roman"/>
          <w:kern w:val="0"/>
          <w:sz w:val="30"/>
          <w:szCs w:val="24"/>
        </w:rPr>
        <w:t>0</w:t>
      </w:r>
      <w:r>
        <w:rPr>
          <w:rFonts w:ascii="仿宋_GB2312" w:eastAsia="仿宋_GB2312" w:hAnsi="仿宋_GB2312" w:hint="eastAsia"/>
          <w:color w:val="000000"/>
          <w:kern w:val="0"/>
          <w:sz w:val="30"/>
          <w:szCs w:val="24"/>
        </w:rPr>
        <w:t>台（套）。</w:t>
      </w:r>
    </w:p>
    <w:p w:rsidR="00632631" w:rsidRDefault="005F4A19">
      <w:pPr>
        <w:spacing w:line="580" w:lineRule="exact"/>
        <w:ind w:firstLine="602"/>
        <w:jc w:val="left"/>
        <w:rPr>
          <w:rFonts w:ascii="仿宋_GB2312" w:eastAsia="仿宋_GB2312" w:hAnsi="仿宋_GB2312"/>
          <w:kern w:val="0"/>
          <w:sz w:val="24"/>
          <w:szCs w:val="24"/>
        </w:rPr>
      </w:pPr>
      <w:r>
        <w:rPr>
          <w:rFonts w:ascii="仿宋_GB2312" w:eastAsia="仿宋_GB2312" w:hAnsi="仿宋_GB2312" w:hint="eastAsia"/>
          <w:b/>
          <w:color w:val="000000"/>
          <w:kern w:val="0"/>
          <w:sz w:val="30"/>
          <w:szCs w:val="24"/>
        </w:rPr>
        <w:t>（四）预算绩效管理工作开展情况</w:t>
      </w:r>
    </w:p>
    <w:p w:rsidR="00632631" w:rsidRDefault="005F4A19">
      <w:pPr>
        <w:spacing w:line="580" w:lineRule="exact"/>
        <w:ind w:firstLine="600"/>
        <w:jc w:val="left"/>
        <w:rPr>
          <w:kern w:val="0"/>
          <w:sz w:val="30"/>
          <w:szCs w:val="24"/>
        </w:rPr>
      </w:pPr>
      <w:r>
        <w:rPr>
          <w:rFonts w:hint="eastAsia"/>
          <w:kern w:val="0"/>
          <w:sz w:val="30"/>
          <w:szCs w:val="24"/>
        </w:rPr>
        <w:t>天津市</w:t>
      </w:r>
      <w:proofErr w:type="gramStart"/>
      <w:r>
        <w:rPr>
          <w:rFonts w:hint="eastAsia"/>
          <w:kern w:val="0"/>
          <w:sz w:val="30"/>
          <w:szCs w:val="24"/>
        </w:rPr>
        <w:t>蓟</w:t>
      </w:r>
      <w:proofErr w:type="gramEnd"/>
      <w:r>
        <w:rPr>
          <w:rFonts w:hint="eastAsia"/>
          <w:kern w:val="0"/>
          <w:sz w:val="30"/>
          <w:szCs w:val="24"/>
        </w:rPr>
        <w:t>州区孙各庄满族乡卫生院</w:t>
      </w:r>
      <w:r>
        <w:rPr>
          <w:kern w:val="0"/>
          <w:sz w:val="30"/>
          <w:szCs w:val="24"/>
        </w:rPr>
        <w:t>2019</w:t>
      </w:r>
      <w:r>
        <w:rPr>
          <w:rFonts w:hint="eastAsia"/>
          <w:kern w:val="0"/>
          <w:sz w:val="30"/>
          <w:szCs w:val="24"/>
        </w:rPr>
        <w:t>年度未实行预算绩效管理的项目。</w:t>
      </w:r>
    </w:p>
    <w:p w:rsidR="00632631" w:rsidRDefault="005F4A19">
      <w:pPr>
        <w:spacing w:line="580" w:lineRule="exact"/>
        <w:ind w:firstLine="602"/>
        <w:jc w:val="left"/>
        <w:rPr>
          <w:rFonts w:ascii="仿宋_GB2312" w:eastAsia="仿宋_GB2312" w:hAnsi="仿宋_GB2312"/>
          <w:b/>
          <w:color w:val="000000"/>
          <w:kern w:val="0"/>
          <w:sz w:val="30"/>
          <w:szCs w:val="24"/>
        </w:rPr>
      </w:pPr>
      <w:r>
        <w:rPr>
          <w:rFonts w:ascii="仿宋_GB2312" w:eastAsia="仿宋_GB2312" w:hAnsi="仿宋_GB2312" w:hint="eastAsia"/>
          <w:b/>
          <w:color w:val="000000"/>
          <w:kern w:val="0"/>
          <w:sz w:val="30"/>
          <w:szCs w:val="24"/>
        </w:rPr>
        <w:t>（五）教育、医疗卫生、社会保障和就业、住房保障、涉农补贴等民生支出情况</w:t>
      </w:r>
    </w:p>
    <w:p w:rsidR="00632631" w:rsidRPr="00B319A0" w:rsidRDefault="00FE16E6" w:rsidP="00B319A0">
      <w:pPr>
        <w:spacing w:line="580" w:lineRule="exact"/>
        <w:ind w:firstLine="600"/>
        <w:jc w:val="left"/>
        <w:rPr>
          <w:rFonts w:eastAsia="Times New Roman"/>
          <w:kern w:val="0"/>
          <w:sz w:val="30"/>
          <w:szCs w:val="24"/>
        </w:rPr>
      </w:pPr>
      <w:r w:rsidRPr="00FE16E6">
        <w:rPr>
          <w:rFonts w:ascii="宋体" w:hAnsi="宋体" w:cs="宋体" w:hint="eastAsia"/>
          <w:kern w:val="0"/>
          <w:sz w:val="30"/>
          <w:szCs w:val="24"/>
        </w:rPr>
        <w:t>天津市</w:t>
      </w:r>
      <w:r>
        <w:rPr>
          <w:rFonts w:eastAsiaTheme="minorEastAsia" w:hint="eastAsia"/>
          <w:kern w:val="0"/>
          <w:sz w:val="30"/>
          <w:szCs w:val="24"/>
        </w:rPr>
        <w:t>蓟州区孙各庄满族乡卫生院</w:t>
      </w:r>
      <w:r w:rsidRPr="00FE16E6">
        <w:rPr>
          <w:rFonts w:eastAsia="Times New Roman"/>
          <w:kern w:val="0"/>
          <w:sz w:val="30"/>
          <w:szCs w:val="24"/>
        </w:rPr>
        <w:t>2019</w:t>
      </w:r>
      <w:r w:rsidRPr="00FE16E6">
        <w:rPr>
          <w:rFonts w:ascii="宋体" w:hAnsi="宋体" w:cs="宋体" w:hint="eastAsia"/>
          <w:kern w:val="0"/>
          <w:sz w:val="30"/>
          <w:szCs w:val="24"/>
        </w:rPr>
        <w:t>年度无教育、医疗卫生、社会保障和就业、住房保障、涉农补贴等民生支出情况。</w:t>
      </w:r>
    </w:p>
    <w:p w:rsidR="00632631" w:rsidRDefault="005F4A19">
      <w:pPr>
        <w:spacing w:line="580" w:lineRule="exact"/>
        <w:ind w:firstLine="602"/>
        <w:jc w:val="left"/>
        <w:rPr>
          <w:rFonts w:ascii="仿宋_GB2312" w:eastAsia="仿宋_GB2312" w:hAnsi="仿宋_GB2312"/>
          <w:b/>
          <w:color w:val="000000"/>
          <w:kern w:val="0"/>
          <w:sz w:val="30"/>
          <w:szCs w:val="24"/>
        </w:rPr>
      </w:pPr>
      <w:r>
        <w:rPr>
          <w:rFonts w:ascii="仿宋_GB2312" w:eastAsia="仿宋_GB2312" w:hAnsi="仿宋_GB2312" w:hint="eastAsia"/>
          <w:b/>
          <w:color w:val="000000"/>
          <w:kern w:val="0"/>
          <w:sz w:val="30"/>
          <w:szCs w:val="24"/>
        </w:rPr>
        <w:t>（六）专业</w:t>
      </w:r>
      <w:proofErr w:type="gramStart"/>
      <w:r>
        <w:rPr>
          <w:rFonts w:ascii="仿宋_GB2312" w:eastAsia="仿宋_GB2312" w:hAnsi="仿宋_GB2312" w:hint="eastAsia"/>
          <w:b/>
          <w:color w:val="000000"/>
          <w:kern w:val="0"/>
          <w:sz w:val="30"/>
          <w:szCs w:val="24"/>
        </w:rPr>
        <w:t>性名</w:t>
      </w:r>
      <w:proofErr w:type="gramEnd"/>
      <w:r>
        <w:rPr>
          <w:rFonts w:ascii="仿宋_GB2312" w:eastAsia="仿宋_GB2312" w:hAnsi="仿宋_GB2312" w:hint="eastAsia"/>
          <w:b/>
          <w:color w:val="000000"/>
          <w:kern w:val="0"/>
          <w:sz w:val="30"/>
          <w:szCs w:val="24"/>
        </w:rPr>
        <w:t>词解释</w:t>
      </w:r>
    </w:p>
    <w:p w:rsidR="00632631" w:rsidRDefault="005F4A19">
      <w:pPr>
        <w:spacing w:line="580" w:lineRule="exact"/>
        <w:ind w:firstLine="600"/>
        <w:jc w:val="left"/>
        <w:rPr>
          <w:rFonts w:ascii="仿宋_GB2312" w:eastAsia="仿宋_GB2312" w:hAnsi="仿宋_GB2312"/>
          <w:kern w:val="0"/>
          <w:sz w:val="30"/>
          <w:szCs w:val="24"/>
        </w:rPr>
      </w:pPr>
      <w:r>
        <w:rPr>
          <w:rFonts w:ascii="仿宋_GB2312" w:eastAsia="仿宋_GB2312" w:hAnsi="仿宋_GB2312"/>
          <w:kern w:val="0"/>
          <w:sz w:val="30"/>
          <w:szCs w:val="24"/>
        </w:rPr>
        <w:t>1.</w:t>
      </w:r>
      <w:r>
        <w:rPr>
          <w:rFonts w:ascii="仿宋_GB2312" w:eastAsia="仿宋_GB2312" w:hAnsi="仿宋_GB2312" w:hint="eastAsia"/>
          <w:kern w:val="0"/>
          <w:sz w:val="30"/>
          <w:szCs w:val="24"/>
        </w:rPr>
        <w:t>部门决算。是由政府各部门依据国家有关法律法规及其履行职能情况编制，反映部门所有收入和支出情况等的综合性年度报告，</w:t>
      </w:r>
      <w:r>
        <w:rPr>
          <w:rFonts w:ascii="仿宋_GB2312" w:eastAsia="仿宋_GB2312" w:hAnsi="仿宋_GB2312" w:hint="eastAsia"/>
          <w:kern w:val="0"/>
          <w:sz w:val="30"/>
          <w:szCs w:val="24"/>
        </w:rPr>
        <w:lastRenderedPageBreak/>
        <w:t>是对部门预算执行进行监督管理以及编制后续年度部门预算的参考和依据。</w:t>
      </w:r>
    </w:p>
    <w:p w:rsidR="00632631" w:rsidRDefault="005F4A19">
      <w:pPr>
        <w:spacing w:line="580" w:lineRule="exact"/>
        <w:ind w:firstLine="602"/>
        <w:jc w:val="left"/>
        <w:rPr>
          <w:rFonts w:ascii="仿宋_GB2312" w:eastAsia="仿宋_GB2312" w:hAnsi="仿宋_GB2312"/>
          <w:b/>
          <w:color w:val="000000"/>
          <w:kern w:val="0"/>
          <w:sz w:val="30"/>
          <w:szCs w:val="24"/>
        </w:rPr>
      </w:pPr>
      <w:r>
        <w:rPr>
          <w:rFonts w:ascii="仿宋_GB2312" w:eastAsia="仿宋_GB2312" w:hAnsi="仿宋_GB2312" w:hint="eastAsia"/>
          <w:b/>
          <w:color w:val="000000"/>
          <w:kern w:val="0"/>
          <w:sz w:val="30"/>
          <w:szCs w:val="24"/>
        </w:rPr>
        <w:t>（七）关于空表的说明</w:t>
      </w:r>
    </w:p>
    <w:p w:rsidR="00632631" w:rsidRDefault="00B319A0">
      <w:pPr>
        <w:spacing w:line="580" w:lineRule="exact"/>
        <w:ind w:firstLine="600"/>
        <w:jc w:val="left"/>
        <w:rPr>
          <w:rFonts w:ascii="楷体" w:eastAsia="楷体" w:hAnsi="楷体"/>
          <w:kern w:val="0"/>
          <w:sz w:val="30"/>
          <w:szCs w:val="24"/>
        </w:rPr>
      </w:pPr>
      <w:r>
        <w:rPr>
          <w:rFonts w:ascii="楷体" w:eastAsia="楷体" w:hAnsi="楷体" w:hint="eastAsia"/>
          <w:kern w:val="0"/>
          <w:sz w:val="30"/>
          <w:szCs w:val="24"/>
        </w:rPr>
        <w:t>1.</w:t>
      </w:r>
      <w:r w:rsidR="005F4A19">
        <w:rPr>
          <w:rFonts w:ascii="楷体" w:eastAsia="楷体" w:hAnsi="楷体" w:hint="eastAsia"/>
          <w:kern w:val="0"/>
          <w:sz w:val="30"/>
          <w:szCs w:val="24"/>
        </w:rPr>
        <w:t>天津市</w:t>
      </w:r>
      <w:proofErr w:type="gramStart"/>
      <w:r w:rsidRPr="00B319A0">
        <w:rPr>
          <w:rFonts w:ascii="楷体" w:eastAsia="楷体" w:hAnsi="楷体" w:hint="eastAsia"/>
          <w:sz w:val="30"/>
          <w:szCs w:val="24"/>
          <w:lang w:val="zh-CN"/>
        </w:rPr>
        <w:t>蓟</w:t>
      </w:r>
      <w:proofErr w:type="gramEnd"/>
      <w:r w:rsidRPr="00B319A0">
        <w:rPr>
          <w:rFonts w:ascii="楷体" w:eastAsia="楷体" w:hAnsi="楷体" w:hint="eastAsia"/>
          <w:sz w:val="30"/>
          <w:szCs w:val="24"/>
          <w:lang w:val="zh-CN"/>
        </w:rPr>
        <w:t>州区孙各庄满族乡卫生院</w:t>
      </w:r>
      <w:r w:rsidR="005F4A19">
        <w:rPr>
          <w:rFonts w:ascii="楷体" w:eastAsia="楷体" w:hAnsi="楷体"/>
          <w:kern w:val="0"/>
          <w:sz w:val="30"/>
          <w:szCs w:val="24"/>
        </w:rPr>
        <w:t>2019</w:t>
      </w:r>
      <w:r>
        <w:rPr>
          <w:rFonts w:ascii="楷体" w:eastAsia="楷体" w:hAnsi="楷体" w:hint="eastAsia"/>
          <w:kern w:val="0"/>
          <w:sz w:val="30"/>
          <w:szCs w:val="24"/>
        </w:rPr>
        <w:t>年度政府性基金预算财政拨款收入支出决算表为空表</w:t>
      </w:r>
      <w:r w:rsidR="005F4A19">
        <w:rPr>
          <w:rFonts w:ascii="楷体" w:eastAsia="楷体" w:hAnsi="楷体" w:hint="eastAsia"/>
          <w:kern w:val="0"/>
          <w:sz w:val="30"/>
          <w:szCs w:val="24"/>
        </w:rPr>
        <w:t>。</w:t>
      </w:r>
    </w:p>
    <w:p w:rsidR="00632631" w:rsidRDefault="00B319A0">
      <w:pPr>
        <w:spacing w:line="580" w:lineRule="exact"/>
        <w:ind w:firstLine="600"/>
        <w:jc w:val="left"/>
        <w:rPr>
          <w:rFonts w:ascii="楷体" w:eastAsia="楷体" w:hAnsi="楷体"/>
          <w:kern w:val="0"/>
          <w:sz w:val="30"/>
          <w:szCs w:val="24"/>
        </w:rPr>
      </w:pPr>
      <w:r>
        <w:rPr>
          <w:rFonts w:ascii="楷体" w:eastAsia="楷体" w:hAnsi="楷体" w:hint="eastAsia"/>
          <w:kern w:val="0"/>
          <w:sz w:val="30"/>
          <w:szCs w:val="24"/>
        </w:rPr>
        <w:t>2.</w:t>
      </w:r>
      <w:r w:rsidRPr="00B319A0">
        <w:rPr>
          <w:rFonts w:ascii="楷体" w:eastAsia="楷体" w:hAnsi="楷体" w:hint="eastAsia"/>
          <w:sz w:val="30"/>
          <w:szCs w:val="24"/>
          <w:lang w:val="zh-CN"/>
        </w:rPr>
        <w:t>天津市</w:t>
      </w:r>
      <w:proofErr w:type="gramStart"/>
      <w:r w:rsidRPr="00B319A0">
        <w:rPr>
          <w:rFonts w:ascii="楷体" w:eastAsia="楷体" w:hAnsi="楷体" w:hint="eastAsia"/>
          <w:sz w:val="30"/>
          <w:szCs w:val="24"/>
          <w:lang w:val="zh-CN"/>
        </w:rPr>
        <w:t>蓟</w:t>
      </w:r>
      <w:proofErr w:type="gramEnd"/>
      <w:r w:rsidRPr="00B319A0">
        <w:rPr>
          <w:rFonts w:ascii="楷体" w:eastAsia="楷体" w:hAnsi="楷体" w:hint="eastAsia"/>
          <w:sz w:val="30"/>
          <w:szCs w:val="24"/>
          <w:lang w:val="zh-CN"/>
        </w:rPr>
        <w:t>州区孙各庄满族乡卫生院</w:t>
      </w:r>
      <w:r w:rsidR="005F4A19">
        <w:rPr>
          <w:rFonts w:ascii="楷体" w:eastAsia="楷体" w:hAnsi="楷体"/>
          <w:kern w:val="0"/>
          <w:sz w:val="30"/>
          <w:szCs w:val="24"/>
        </w:rPr>
        <w:t>2019</w:t>
      </w:r>
      <w:r>
        <w:rPr>
          <w:rFonts w:ascii="楷体" w:eastAsia="楷体" w:hAnsi="楷体" w:hint="eastAsia"/>
          <w:kern w:val="0"/>
          <w:sz w:val="30"/>
          <w:szCs w:val="24"/>
        </w:rPr>
        <w:t>年度一般公共预算财政拨款“三公”经费支出决算表为空表</w:t>
      </w:r>
      <w:r w:rsidR="005F4A19">
        <w:rPr>
          <w:rFonts w:ascii="楷体" w:eastAsia="楷体" w:hAnsi="楷体" w:hint="eastAsia"/>
          <w:kern w:val="0"/>
          <w:sz w:val="30"/>
          <w:szCs w:val="24"/>
        </w:rPr>
        <w:t>。</w:t>
      </w:r>
    </w:p>
    <w:p w:rsidR="00632631" w:rsidRPr="00B319A0" w:rsidRDefault="00632631" w:rsidP="00B319A0">
      <w:pPr>
        <w:spacing w:line="580" w:lineRule="exact"/>
        <w:ind w:firstLine="600"/>
        <w:jc w:val="left"/>
        <w:rPr>
          <w:rFonts w:eastAsiaTheme="minorEastAsia"/>
          <w:kern w:val="0"/>
          <w:sz w:val="30"/>
          <w:szCs w:val="24"/>
        </w:rPr>
      </w:pPr>
    </w:p>
    <w:p w:rsidR="005F4A19" w:rsidRDefault="005F4A19">
      <w:pPr>
        <w:jc w:val="left"/>
        <w:rPr>
          <w:rFonts w:ascii="黑体" w:eastAsia="黑体" w:hAnsi="黑体"/>
          <w:sz w:val="32"/>
          <w:szCs w:val="24"/>
          <w:lang w:val="zh-CN"/>
        </w:rPr>
      </w:pPr>
    </w:p>
    <w:sectPr w:rsidR="005F4A19" w:rsidSect="00632631">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4A1F" w:rsidRDefault="00584A1F">
      <w:pPr>
        <w:widowControl w:val="0"/>
        <w:autoSpaceDE w:val="0"/>
        <w:autoSpaceDN w:val="0"/>
        <w:adjustRightInd w:val="0"/>
        <w:jc w:val="left"/>
        <w:rPr>
          <w:kern w:val="0"/>
          <w:sz w:val="24"/>
          <w:szCs w:val="24"/>
        </w:rPr>
      </w:pPr>
      <w:r>
        <w:rPr>
          <w:kern w:val="0"/>
          <w:sz w:val="24"/>
          <w:szCs w:val="24"/>
        </w:rPr>
        <w:separator/>
      </w:r>
    </w:p>
  </w:endnote>
  <w:endnote w:type="continuationSeparator" w:id="0">
    <w:p w:rsidR="00584A1F" w:rsidRDefault="00584A1F">
      <w:pPr>
        <w:widowControl w:val="0"/>
        <w:autoSpaceDE w:val="0"/>
        <w:autoSpaceDN w:val="0"/>
        <w:adjustRightInd w:val="0"/>
        <w:jc w:val="left"/>
        <w:rPr>
          <w:kern w:val="0"/>
          <w:sz w:val="24"/>
          <w:szCs w:val="24"/>
        </w:rPr>
      </w:pPr>
      <w:r>
        <w:rPr>
          <w:kern w:val="0"/>
          <w:sz w:val="24"/>
          <w:szCs w:val="24"/>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panose1 w:val="00000000000000000000"/>
    <w:charset w:val="86"/>
    <w:family w:val="modern"/>
    <w:notTrueType/>
    <w:pitch w:val="default"/>
    <w:sig w:usb0="00000001" w:usb1="080E0000" w:usb2="00000010" w:usb3="00000000" w:csb0="00040000" w:csb1="00000000"/>
  </w:font>
  <w:font w:name="仿宋_GB2312">
    <w:altName w:val="微软雅黑"/>
    <w:panose1 w:val="00000000000000000000"/>
    <w:charset w:val="86"/>
    <w:family w:val="modern"/>
    <w:notTrueType/>
    <w:pitch w:val="default"/>
    <w:sig w:usb0="00000001" w:usb1="080E0000" w:usb2="00000010" w:usb3="00000000" w:csb0="00040000" w:csb1="00000000"/>
  </w:font>
  <w:font w:name="微软雅黑">
    <w:altName w:val="微软雅黑"/>
    <w:panose1 w:val="020B0503020204020204"/>
    <w:charset w:val="86"/>
    <w:family w:val="swiss"/>
    <w:pitch w:val="variable"/>
    <w:sig w:usb0="80000287" w:usb1="280F3C52" w:usb2="00000016" w:usb3="00000000" w:csb0="0004001F" w:csb1="00000000"/>
  </w:font>
  <w:font w:name="楷体">
    <w:altName w:val="楷体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4A1F" w:rsidRDefault="00584A1F">
      <w:pPr>
        <w:widowControl w:val="0"/>
        <w:autoSpaceDE w:val="0"/>
        <w:autoSpaceDN w:val="0"/>
        <w:adjustRightInd w:val="0"/>
        <w:jc w:val="left"/>
        <w:rPr>
          <w:kern w:val="0"/>
          <w:sz w:val="24"/>
          <w:szCs w:val="24"/>
        </w:rPr>
      </w:pPr>
      <w:r>
        <w:rPr>
          <w:kern w:val="0"/>
          <w:sz w:val="24"/>
          <w:szCs w:val="24"/>
        </w:rPr>
        <w:separator/>
      </w:r>
    </w:p>
  </w:footnote>
  <w:footnote w:type="continuationSeparator" w:id="0">
    <w:p w:rsidR="00584A1F" w:rsidRDefault="00584A1F">
      <w:pPr>
        <w:widowControl w:val="0"/>
        <w:autoSpaceDE w:val="0"/>
        <w:autoSpaceDN w:val="0"/>
        <w:adjustRightInd w:val="0"/>
        <w:jc w:val="left"/>
        <w:rPr>
          <w:kern w:val="0"/>
          <w:sz w:val="24"/>
          <w:szCs w:val="24"/>
        </w:rPr>
      </w:pPr>
      <w:r>
        <w:rPr>
          <w:kern w:val="0"/>
          <w:sz w:val="24"/>
          <w:szCs w:val="24"/>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BFE4FC2"/>
    <w:multiLevelType w:val="singleLevel"/>
    <w:tmpl w:val="ABFE4FC2"/>
    <w:lvl w:ilvl="0">
      <w:start w:val="1"/>
      <w:numFmt w:val="bullet"/>
      <w:lvlText w:val=""/>
      <w:lvlJc w:val="left"/>
      <w:pPr>
        <w:tabs>
          <w:tab w:val="num" w:pos="2040"/>
        </w:tabs>
        <w:ind w:left="2040" w:hanging="360"/>
      </w:pPr>
      <w:rPr>
        <w:rFonts w:ascii="Wingdings" w:eastAsia="宋体" w:hAnsi="Wingdings"/>
      </w:rPr>
    </w:lvl>
  </w:abstractNum>
  <w:abstractNum w:abstractNumId="1">
    <w:nsid w:val="B8F623AA"/>
    <w:multiLevelType w:val="singleLevel"/>
    <w:tmpl w:val="B8F623AA"/>
    <w:lvl w:ilvl="0">
      <w:start w:val="1"/>
      <w:numFmt w:val="bullet"/>
      <w:lvlText w:val=""/>
      <w:lvlJc w:val="left"/>
      <w:pPr>
        <w:tabs>
          <w:tab w:val="num" w:pos="780"/>
        </w:tabs>
        <w:ind w:left="780" w:hanging="360"/>
      </w:pPr>
      <w:rPr>
        <w:rFonts w:ascii="Wingdings" w:eastAsia="宋体" w:hAnsi="Wingdings"/>
      </w:rPr>
    </w:lvl>
  </w:abstractNum>
  <w:abstractNum w:abstractNumId="2">
    <w:nsid w:val="F2DBFF60"/>
    <w:multiLevelType w:val="singleLevel"/>
    <w:tmpl w:val="F2DBFF60"/>
    <w:lvl w:ilvl="0">
      <w:start w:val="1"/>
      <w:numFmt w:val="bullet"/>
      <w:lvlText w:val=""/>
      <w:lvlJc w:val="left"/>
      <w:pPr>
        <w:tabs>
          <w:tab w:val="num" w:pos="1620"/>
        </w:tabs>
        <w:ind w:left="1620" w:hanging="360"/>
      </w:pPr>
      <w:rPr>
        <w:rFonts w:ascii="Wingdings" w:eastAsia="宋体" w:hAnsi="Wingdings"/>
      </w:rPr>
    </w:lvl>
  </w:abstractNum>
  <w:abstractNum w:abstractNumId="3">
    <w:nsid w:val="F3E228C9"/>
    <w:multiLevelType w:val="singleLevel"/>
    <w:tmpl w:val="F3E228C9"/>
    <w:lvl w:ilvl="0">
      <w:start w:val="1"/>
      <w:numFmt w:val="decimal"/>
      <w:suff w:val="nothing"/>
      <w:lvlText w:val="%1、"/>
      <w:lvlJc w:val="left"/>
    </w:lvl>
  </w:abstractNum>
  <w:abstractNum w:abstractNumId="4">
    <w:nsid w:val="F4081F30"/>
    <w:multiLevelType w:val="singleLevel"/>
    <w:tmpl w:val="F4081F30"/>
    <w:lvl w:ilvl="0">
      <w:start w:val="1"/>
      <w:numFmt w:val="decimal"/>
      <w:lvlText w:val="%1."/>
      <w:lvlJc w:val="left"/>
      <w:pPr>
        <w:tabs>
          <w:tab w:val="num" w:pos="1200"/>
        </w:tabs>
        <w:ind w:left="1200" w:hanging="360"/>
      </w:pPr>
    </w:lvl>
  </w:abstractNum>
  <w:abstractNum w:abstractNumId="5">
    <w:nsid w:val="04ADA4E2"/>
    <w:multiLevelType w:val="singleLevel"/>
    <w:tmpl w:val="04ADA4E2"/>
    <w:lvl w:ilvl="0">
      <w:start w:val="1"/>
      <w:numFmt w:val="bullet"/>
      <w:lvlText w:val=""/>
      <w:lvlJc w:val="left"/>
      <w:pPr>
        <w:tabs>
          <w:tab w:val="num" w:pos="360"/>
        </w:tabs>
        <w:ind w:left="360" w:hanging="360"/>
      </w:pPr>
      <w:rPr>
        <w:rFonts w:ascii="Wingdings" w:eastAsia="宋体" w:hAnsi="Wingdings"/>
      </w:rPr>
    </w:lvl>
  </w:abstractNum>
  <w:abstractNum w:abstractNumId="6">
    <w:nsid w:val="14708159"/>
    <w:multiLevelType w:val="singleLevel"/>
    <w:tmpl w:val="14708159"/>
    <w:lvl w:ilvl="0">
      <w:start w:val="1"/>
      <w:numFmt w:val="decimal"/>
      <w:lvlText w:val="%1."/>
      <w:lvlJc w:val="left"/>
      <w:pPr>
        <w:tabs>
          <w:tab w:val="num" w:pos="1620"/>
        </w:tabs>
        <w:ind w:left="1620" w:hanging="360"/>
      </w:pPr>
    </w:lvl>
  </w:abstractNum>
  <w:abstractNum w:abstractNumId="7">
    <w:nsid w:val="1567CC31"/>
    <w:multiLevelType w:val="singleLevel"/>
    <w:tmpl w:val="1567CC31"/>
    <w:lvl w:ilvl="0">
      <w:start w:val="2"/>
      <w:numFmt w:val="decimal"/>
      <w:lvlText w:val="%1."/>
      <w:lvlJc w:val="left"/>
      <w:pPr>
        <w:tabs>
          <w:tab w:val="num" w:pos="312"/>
        </w:tabs>
      </w:pPr>
    </w:lvl>
  </w:abstractNum>
  <w:abstractNum w:abstractNumId="8">
    <w:nsid w:val="1742ED38"/>
    <w:multiLevelType w:val="singleLevel"/>
    <w:tmpl w:val="1742ED38"/>
    <w:lvl w:ilvl="0">
      <w:start w:val="1"/>
      <w:numFmt w:val="decimal"/>
      <w:lvlText w:val="%1."/>
      <w:lvlJc w:val="left"/>
      <w:pPr>
        <w:tabs>
          <w:tab w:val="num" w:pos="2040"/>
        </w:tabs>
        <w:ind w:left="2040" w:hanging="360"/>
      </w:pPr>
    </w:lvl>
  </w:abstractNum>
  <w:abstractNum w:abstractNumId="9">
    <w:nsid w:val="211BCC66"/>
    <w:multiLevelType w:val="singleLevel"/>
    <w:tmpl w:val="211BCC66"/>
    <w:lvl w:ilvl="0">
      <w:start w:val="1"/>
      <w:numFmt w:val="decimal"/>
      <w:lvlText w:val="%1."/>
      <w:lvlJc w:val="left"/>
      <w:pPr>
        <w:tabs>
          <w:tab w:val="num" w:pos="360"/>
        </w:tabs>
        <w:ind w:left="360" w:hanging="360"/>
      </w:pPr>
    </w:lvl>
  </w:abstractNum>
  <w:abstractNum w:abstractNumId="10">
    <w:nsid w:val="343D90B7"/>
    <w:multiLevelType w:val="singleLevel"/>
    <w:tmpl w:val="343D90B7"/>
    <w:lvl w:ilvl="0">
      <w:start w:val="1"/>
      <w:numFmt w:val="decimal"/>
      <w:lvlText w:val="%1."/>
      <w:lvlJc w:val="left"/>
      <w:pPr>
        <w:tabs>
          <w:tab w:val="num" w:pos="780"/>
        </w:tabs>
        <w:ind w:left="780" w:hanging="360"/>
      </w:pPr>
    </w:lvl>
  </w:abstractNum>
  <w:abstractNum w:abstractNumId="11">
    <w:nsid w:val="3FE08B15"/>
    <w:multiLevelType w:val="singleLevel"/>
    <w:tmpl w:val="3FE08B15"/>
    <w:lvl w:ilvl="0">
      <w:start w:val="1"/>
      <w:numFmt w:val="bullet"/>
      <w:lvlText w:val=""/>
      <w:lvlJc w:val="left"/>
      <w:pPr>
        <w:tabs>
          <w:tab w:val="num" w:pos="1200"/>
        </w:tabs>
        <w:ind w:left="1200" w:hanging="360"/>
      </w:pPr>
      <w:rPr>
        <w:rFonts w:ascii="Wingdings" w:eastAsia="宋体" w:hAnsi="Wingdings"/>
      </w:rPr>
    </w:lvl>
  </w:abstractNum>
  <w:abstractNum w:abstractNumId="12">
    <w:nsid w:val="5EA59DF3"/>
    <w:multiLevelType w:val="singleLevel"/>
    <w:tmpl w:val="5EA59DF3"/>
    <w:lvl w:ilvl="0">
      <w:start w:val="2"/>
      <w:numFmt w:val="decimal"/>
      <w:suff w:val="nothing"/>
      <w:lvlText w:val="%1、"/>
      <w:lvlJc w:val="left"/>
    </w:lvl>
  </w:abstractNum>
  <w:num w:numId="1">
    <w:abstractNumId w:val="12"/>
  </w:num>
  <w:num w:numId="2">
    <w:abstractNumId w:val="3"/>
  </w:num>
  <w:num w:numId="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zh-CN" w:val="([{·‘“〈《「『【〔〖（．［｛￡￥"/>
  <w:noLineBreaksBefore w:lang="zh-CN" w:val="!),.:;?]}¨·ˇˉ―‖’”…∶、。〃々〉》」』】〕〗！＂＇），．：；？］｀｜｝～￠"/>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1B5F"/>
    <w:rsid w:val="00584A1F"/>
    <w:rsid w:val="005F4A19"/>
    <w:rsid w:val="00632631"/>
    <w:rsid w:val="00B319A0"/>
    <w:rsid w:val="00D01B5F"/>
    <w:rsid w:val="00E74BF8"/>
    <w:rsid w:val="00FE16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631"/>
    <w:pPr>
      <w:jc w:val="both"/>
    </w:pPr>
    <w:rPr>
      <w:rFonts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319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319A0"/>
    <w:rPr>
      <w:rFonts w:cs="Times New Roman"/>
      <w:sz w:val="18"/>
      <w:szCs w:val="18"/>
    </w:rPr>
  </w:style>
  <w:style w:type="paragraph" w:styleId="a4">
    <w:name w:val="footer"/>
    <w:basedOn w:val="a"/>
    <w:link w:val="Char0"/>
    <w:uiPriority w:val="99"/>
    <w:semiHidden/>
    <w:unhideWhenUsed/>
    <w:rsid w:val="00B319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319A0"/>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Pages>
  <Words>2918</Words>
  <Characters>689</Characters>
  <Application>Microsoft Office Word</Application>
  <DocSecurity>0</DocSecurity>
  <Lines>5</Lines>
  <Paragraphs>7</Paragraphs>
  <ScaleCrop>false</ScaleCrop>
  <Company/>
  <LinksUpToDate>false</LinksUpToDate>
  <CharactersWithSpaces>3600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Microsoft</cp:lastModifiedBy>
  <cp:revision>4</cp:revision>
  <dcterms:created xsi:type="dcterms:W3CDTF">2020-07-29T08:39:00Z</dcterms:created>
  <dcterms:modified xsi:type="dcterms:W3CDTF">2020-08-05T02:55:00Z</dcterms:modified>
</cp:coreProperties>
</file>