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0B4F" w:rsidRDefault="00B20B4F">
      <w:pPr>
        <w:autoSpaceDE w:val="0"/>
        <w:autoSpaceDN w:val="0"/>
        <w:adjustRightInd w:val="0"/>
        <w:spacing w:line="600" w:lineRule="exact"/>
        <w:rPr>
          <w:rFonts w:ascii="黑体" w:eastAsia="黑体" w:hint="default"/>
          <w:sz w:val="32"/>
          <w:lang w:val="zh-CN"/>
        </w:rPr>
      </w:pPr>
    </w:p>
    <w:p w:rsidR="00B20B4F" w:rsidRDefault="00B20B4F">
      <w:pPr>
        <w:autoSpaceDE w:val="0"/>
        <w:autoSpaceDN w:val="0"/>
        <w:adjustRightInd w:val="0"/>
        <w:spacing w:line="580" w:lineRule="exact"/>
        <w:jc w:val="center"/>
        <w:rPr>
          <w:rFonts w:ascii="黑体" w:eastAsia="黑体" w:hint="default"/>
          <w:sz w:val="44"/>
          <w:lang w:val="zh-CN"/>
        </w:rPr>
      </w:pPr>
    </w:p>
    <w:p w:rsidR="00B20B4F" w:rsidRDefault="00B20B4F">
      <w:pPr>
        <w:autoSpaceDE w:val="0"/>
        <w:autoSpaceDN w:val="0"/>
        <w:adjustRightInd w:val="0"/>
        <w:spacing w:line="580" w:lineRule="exact"/>
        <w:jc w:val="center"/>
        <w:rPr>
          <w:rFonts w:ascii="Times New Roman" w:eastAsia="黑体" w:hAnsi="Times New Roman" w:hint="default"/>
          <w:sz w:val="44"/>
          <w:lang w:val="zh-CN"/>
        </w:rPr>
      </w:pPr>
    </w:p>
    <w:p w:rsidR="00B20B4F" w:rsidRDefault="00B20B4F">
      <w:pPr>
        <w:autoSpaceDE w:val="0"/>
        <w:autoSpaceDN w:val="0"/>
        <w:adjustRightInd w:val="0"/>
        <w:spacing w:line="580" w:lineRule="exact"/>
        <w:jc w:val="center"/>
        <w:rPr>
          <w:rFonts w:ascii="Times New Roman" w:eastAsia="黑体" w:hAnsi="Times New Roman" w:hint="default"/>
          <w:sz w:val="44"/>
          <w:lang w:val="zh-CN"/>
        </w:rPr>
      </w:pPr>
    </w:p>
    <w:p w:rsidR="00B20B4F" w:rsidRDefault="00B20B4F">
      <w:pPr>
        <w:autoSpaceDE w:val="0"/>
        <w:autoSpaceDN w:val="0"/>
        <w:adjustRightInd w:val="0"/>
        <w:spacing w:line="580" w:lineRule="exact"/>
        <w:jc w:val="center"/>
        <w:rPr>
          <w:rFonts w:ascii="Times New Roman" w:eastAsia="黑体" w:hAnsi="Times New Roman" w:hint="default"/>
          <w:sz w:val="44"/>
          <w:lang w:val="zh-CN"/>
        </w:rPr>
      </w:pPr>
    </w:p>
    <w:p w:rsidR="00B20B4F" w:rsidRDefault="00B20B4F">
      <w:pPr>
        <w:autoSpaceDE w:val="0"/>
        <w:autoSpaceDN w:val="0"/>
        <w:adjustRightInd w:val="0"/>
        <w:spacing w:line="580" w:lineRule="exact"/>
        <w:jc w:val="center"/>
        <w:rPr>
          <w:rFonts w:ascii="Times New Roman" w:eastAsia="黑体" w:hAnsi="Times New Roman" w:hint="default"/>
          <w:sz w:val="44"/>
          <w:lang w:val="zh-CN"/>
        </w:rPr>
      </w:pPr>
    </w:p>
    <w:p w:rsidR="00B20B4F" w:rsidRDefault="00B20B4F">
      <w:pPr>
        <w:autoSpaceDE w:val="0"/>
        <w:autoSpaceDN w:val="0"/>
        <w:adjustRightInd w:val="0"/>
        <w:spacing w:line="580" w:lineRule="exact"/>
        <w:jc w:val="center"/>
        <w:rPr>
          <w:rFonts w:ascii="Times New Roman" w:eastAsia="黑体" w:hAnsi="Times New Roman" w:hint="default"/>
          <w:sz w:val="44"/>
          <w:lang w:val="zh-CN"/>
        </w:rPr>
      </w:pPr>
    </w:p>
    <w:p w:rsidR="00B20B4F" w:rsidRDefault="00B20B4F">
      <w:pPr>
        <w:autoSpaceDE w:val="0"/>
        <w:autoSpaceDN w:val="0"/>
        <w:adjustRightInd w:val="0"/>
        <w:spacing w:line="580" w:lineRule="exact"/>
        <w:jc w:val="center"/>
        <w:rPr>
          <w:rFonts w:ascii="Times New Roman" w:eastAsia="黑体" w:hAnsi="Times New Roman" w:hint="default"/>
          <w:sz w:val="44"/>
          <w:lang w:val="zh-CN"/>
        </w:rPr>
      </w:pPr>
    </w:p>
    <w:p w:rsidR="00B20B4F" w:rsidRDefault="00717A21">
      <w:pPr>
        <w:autoSpaceDE w:val="0"/>
        <w:autoSpaceDN w:val="0"/>
        <w:adjustRightInd w:val="0"/>
        <w:spacing w:line="580" w:lineRule="exact"/>
        <w:jc w:val="center"/>
        <w:rPr>
          <w:rFonts w:ascii="黑体" w:eastAsia="黑体" w:hAnsi="Times New Roman" w:hint="default"/>
          <w:sz w:val="44"/>
          <w:lang w:val="zh-CN"/>
        </w:rPr>
      </w:pPr>
      <w:r>
        <w:rPr>
          <w:rFonts w:ascii="黑体" w:eastAsia="黑体" w:hAnsi="Times New Roman"/>
          <w:sz w:val="44"/>
          <w:lang w:val="zh-CN"/>
        </w:rPr>
        <w:t>天津市</w:t>
      </w:r>
      <w:proofErr w:type="gramStart"/>
      <w:r>
        <w:rPr>
          <w:rFonts w:ascii="黑体" w:eastAsia="黑体" w:hAnsi="Times New Roman"/>
          <w:sz w:val="44"/>
          <w:lang w:val="zh-CN"/>
        </w:rPr>
        <w:t>蓟</w:t>
      </w:r>
      <w:proofErr w:type="gramEnd"/>
      <w:r>
        <w:rPr>
          <w:rFonts w:ascii="黑体" w:eastAsia="黑体" w:hAnsi="Times New Roman"/>
          <w:sz w:val="44"/>
          <w:lang w:val="zh-CN"/>
        </w:rPr>
        <w:t>州区卫生健康委员会</w:t>
      </w:r>
    </w:p>
    <w:p w:rsidR="00B20B4F" w:rsidRDefault="00717A21">
      <w:pPr>
        <w:autoSpaceDE w:val="0"/>
        <w:autoSpaceDN w:val="0"/>
        <w:adjustRightInd w:val="0"/>
        <w:spacing w:line="580" w:lineRule="exact"/>
        <w:jc w:val="center"/>
        <w:rPr>
          <w:rFonts w:ascii="黑体" w:eastAsia="黑体" w:hAnsi="Times New Roman" w:hint="default"/>
          <w:sz w:val="44"/>
          <w:lang w:val="zh-CN"/>
        </w:rPr>
      </w:pPr>
      <w:r>
        <w:rPr>
          <w:rFonts w:ascii="Times New Roman" w:eastAsia="黑体" w:hAnsi="Times New Roman" w:hint="default"/>
          <w:sz w:val="44"/>
          <w:lang w:val="zh-CN"/>
        </w:rPr>
        <w:t>2019</w:t>
      </w:r>
      <w:r>
        <w:rPr>
          <w:rFonts w:ascii="黑体" w:eastAsia="黑体" w:hAnsi="Times New Roman"/>
          <w:sz w:val="44"/>
          <w:lang w:val="zh-CN"/>
        </w:rPr>
        <w:t>年度部门决算</w:t>
      </w:r>
    </w:p>
    <w:p w:rsidR="00B20B4F" w:rsidRDefault="00717A21">
      <w:pPr>
        <w:autoSpaceDE w:val="0"/>
        <w:autoSpaceDN w:val="0"/>
        <w:adjustRightInd w:val="0"/>
        <w:spacing w:line="580" w:lineRule="exact"/>
        <w:jc w:val="center"/>
        <w:rPr>
          <w:rFonts w:ascii="黑体" w:eastAsia="黑体" w:hAnsi="Times New Roman" w:hint="default"/>
          <w:sz w:val="44"/>
          <w:lang w:val="zh-CN"/>
        </w:rPr>
      </w:pPr>
      <w:r>
        <w:rPr>
          <w:rFonts w:ascii="黑体" w:eastAsia="黑体" w:hAnsi="Times New Roman"/>
          <w:sz w:val="44"/>
          <w:lang w:val="zh-CN"/>
        </w:rPr>
        <w:t>和</w:t>
      </w:r>
      <w:r>
        <w:rPr>
          <w:rFonts w:ascii="Times New Roman" w:eastAsia="黑体" w:hAnsi="Times New Roman" w:hint="default"/>
          <w:sz w:val="44"/>
          <w:lang w:val="zh-CN"/>
        </w:rPr>
        <w:t>“</w:t>
      </w:r>
      <w:r>
        <w:rPr>
          <w:rFonts w:ascii="黑体" w:eastAsia="黑体" w:hAnsi="Times New Roman"/>
          <w:sz w:val="44"/>
          <w:lang w:val="zh-CN"/>
        </w:rPr>
        <w:t>三公</w:t>
      </w:r>
      <w:r>
        <w:rPr>
          <w:rFonts w:ascii="Times New Roman" w:eastAsia="黑体" w:hAnsi="Times New Roman" w:hint="default"/>
          <w:sz w:val="44"/>
          <w:lang w:val="zh-CN"/>
        </w:rPr>
        <w:t>”</w:t>
      </w:r>
      <w:r>
        <w:rPr>
          <w:rFonts w:ascii="黑体" w:eastAsia="黑体" w:hAnsi="Times New Roman"/>
          <w:sz w:val="44"/>
          <w:lang w:val="zh-CN"/>
        </w:rPr>
        <w:t>经费决算编制说明</w:t>
      </w:r>
    </w:p>
    <w:p w:rsidR="00B20B4F" w:rsidRDefault="00B20B4F">
      <w:pPr>
        <w:autoSpaceDE w:val="0"/>
        <w:autoSpaceDN w:val="0"/>
        <w:adjustRightInd w:val="0"/>
        <w:spacing w:line="580" w:lineRule="exact"/>
        <w:jc w:val="center"/>
        <w:rPr>
          <w:rFonts w:ascii="黑体" w:eastAsia="黑体" w:hAnsi="Times New Roman" w:hint="default"/>
          <w:sz w:val="30"/>
        </w:rPr>
      </w:pPr>
    </w:p>
    <w:p w:rsidR="00B20B4F" w:rsidRDefault="00B20B4F">
      <w:pPr>
        <w:autoSpaceDE w:val="0"/>
        <w:autoSpaceDN w:val="0"/>
        <w:adjustRightInd w:val="0"/>
        <w:spacing w:line="580" w:lineRule="exact"/>
        <w:jc w:val="center"/>
        <w:rPr>
          <w:rFonts w:ascii="黑体" w:eastAsia="黑体" w:hAnsi="Times New Roman" w:hint="default"/>
          <w:sz w:val="30"/>
        </w:rPr>
      </w:pPr>
    </w:p>
    <w:p w:rsidR="00B20B4F" w:rsidRDefault="00B20B4F">
      <w:pPr>
        <w:autoSpaceDE w:val="0"/>
        <w:autoSpaceDN w:val="0"/>
        <w:adjustRightInd w:val="0"/>
        <w:spacing w:line="580" w:lineRule="exact"/>
        <w:jc w:val="center"/>
        <w:rPr>
          <w:rFonts w:ascii="黑体" w:eastAsia="黑体" w:hAnsi="Times New Roman" w:hint="default"/>
          <w:sz w:val="30"/>
        </w:rPr>
      </w:pPr>
    </w:p>
    <w:p w:rsidR="00B20B4F" w:rsidRDefault="00B20B4F">
      <w:pPr>
        <w:autoSpaceDE w:val="0"/>
        <w:autoSpaceDN w:val="0"/>
        <w:adjustRightInd w:val="0"/>
        <w:spacing w:line="580" w:lineRule="exact"/>
        <w:jc w:val="center"/>
        <w:rPr>
          <w:rFonts w:ascii="黑体" w:eastAsia="黑体" w:hAnsi="Times New Roman" w:hint="default"/>
          <w:sz w:val="30"/>
        </w:rPr>
      </w:pPr>
    </w:p>
    <w:p w:rsidR="00B20B4F" w:rsidRDefault="00B20B4F">
      <w:pPr>
        <w:autoSpaceDE w:val="0"/>
        <w:autoSpaceDN w:val="0"/>
        <w:adjustRightInd w:val="0"/>
        <w:spacing w:line="580" w:lineRule="exact"/>
        <w:jc w:val="center"/>
        <w:rPr>
          <w:rFonts w:ascii="黑体" w:eastAsia="黑体" w:hAnsi="Times New Roman" w:hint="default"/>
          <w:sz w:val="30"/>
        </w:rPr>
      </w:pPr>
    </w:p>
    <w:p w:rsidR="00B20B4F" w:rsidRDefault="00B20B4F">
      <w:pPr>
        <w:autoSpaceDE w:val="0"/>
        <w:autoSpaceDN w:val="0"/>
        <w:adjustRightInd w:val="0"/>
        <w:spacing w:line="580" w:lineRule="exact"/>
        <w:jc w:val="center"/>
        <w:rPr>
          <w:rFonts w:ascii="黑体" w:eastAsia="黑体" w:hAnsi="Times New Roman" w:hint="default"/>
          <w:sz w:val="30"/>
        </w:rPr>
      </w:pPr>
    </w:p>
    <w:p w:rsidR="00B20B4F" w:rsidRDefault="00B20B4F">
      <w:pPr>
        <w:autoSpaceDE w:val="0"/>
        <w:autoSpaceDN w:val="0"/>
        <w:adjustRightInd w:val="0"/>
        <w:spacing w:line="580" w:lineRule="exact"/>
        <w:jc w:val="center"/>
        <w:rPr>
          <w:rFonts w:ascii="黑体" w:eastAsia="黑体" w:hAnsi="Times New Roman" w:hint="default"/>
          <w:sz w:val="30"/>
        </w:rPr>
      </w:pPr>
    </w:p>
    <w:p w:rsidR="00B20B4F" w:rsidRDefault="00B20B4F">
      <w:pPr>
        <w:autoSpaceDE w:val="0"/>
        <w:autoSpaceDN w:val="0"/>
        <w:adjustRightInd w:val="0"/>
        <w:spacing w:line="580" w:lineRule="exact"/>
        <w:jc w:val="center"/>
        <w:rPr>
          <w:rFonts w:ascii="黑体" w:eastAsia="黑体" w:hAnsi="Times New Roman" w:hint="default"/>
          <w:sz w:val="30"/>
        </w:rPr>
      </w:pPr>
    </w:p>
    <w:p w:rsidR="00B20B4F" w:rsidRDefault="00B20B4F">
      <w:pPr>
        <w:autoSpaceDE w:val="0"/>
        <w:autoSpaceDN w:val="0"/>
        <w:adjustRightInd w:val="0"/>
        <w:spacing w:line="580" w:lineRule="exact"/>
        <w:jc w:val="center"/>
        <w:rPr>
          <w:rFonts w:ascii="黑体" w:eastAsia="黑体" w:hAnsi="Times New Roman" w:hint="default"/>
          <w:sz w:val="30"/>
        </w:rPr>
      </w:pPr>
    </w:p>
    <w:p w:rsidR="00B20B4F" w:rsidRDefault="00B20B4F">
      <w:pPr>
        <w:autoSpaceDE w:val="0"/>
        <w:autoSpaceDN w:val="0"/>
        <w:adjustRightInd w:val="0"/>
        <w:spacing w:line="580" w:lineRule="exact"/>
        <w:jc w:val="center"/>
        <w:rPr>
          <w:rFonts w:ascii="黑体" w:eastAsia="黑体" w:hAnsi="Times New Roman" w:hint="default"/>
          <w:sz w:val="30"/>
        </w:rPr>
      </w:pPr>
    </w:p>
    <w:p w:rsidR="00B20B4F" w:rsidRDefault="00B20B4F">
      <w:pPr>
        <w:autoSpaceDE w:val="0"/>
        <w:autoSpaceDN w:val="0"/>
        <w:adjustRightInd w:val="0"/>
        <w:spacing w:line="580" w:lineRule="exact"/>
        <w:jc w:val="center"/>
        <w:rPr>
          <w:rFonts w:ascii="黑体" w:eastAsia="黑体" w:hAnsi="Times New Roman" w:hint="default"/>
          <w:kern w:val="0"/>
          <w:sz w:val="44"/>
        </w:rPr>
      </w:pPr>
    </w:p>
    <w:p w:rsidR="00B20B4F" w:rsidRDefault="00717A21">
      <w:pPr>
        <w:autoSpaceDE w:val="0"/>
        <w:autoSpaceDN w:val="0"/>
        <w:adjustRightInd w:val="0"/>
        <w:spacing w:line="580" w:lineRule="exact"/>
        <w:jc w:val="center"/>
        <w:rPr>
          <w:rFonts w:ascii="黑体" w:eastAsia="黑体" w:hAnsi="Times New Roman" w:hint="default"/>
          <w:kern w:val="0"/>
          <w:sz w:val="30"/>
        </w:rPr>
      </w:pPr>
      <w:r>
        <w:rPr>
          <w:rFonts w:ascii="黑体" w:eastAsia="黑体" w:hAnsi="Times New Roman"/>
          <w:kern w:val="0"/>
          <w:sz w:val="44"/>
        </w:rPr>
        <w:lastRenderedPageBreak/>
        <w:t>目</w:t>
      </w:r>
      <w:r>
        <w:rPr>
          <w:rFonts w:ascii="黑体" w:eastAsia="黑体" w:hAnsi="Times New Roman"/>
          <w:kern w:val="0"/>
          <w:sz w:val="44"/>
        </w:rPr>
        <w:t xml:space="preserve">   </w:t>
      </w:r>
      <w:r>
        <w:rPr>
          <w:rFonts w:ascii="黑体" w:eastAsia="黑体" w:hAnsi="Times New Roman"/>
          <w:kern w:val="0"/>
          <w:sz w:val="44"/>
        </w:rPr>
        <w:t>录</w:t>
      </w:r>
    </w:p>
    <w:p w:rsidR="00B20B4F" w:rsidRDefault="00717A21">
      <w:pPr>
        <w:keepNext/>
        <w:keepLines/>
        <w:autoSpaceDE w:val="0"/>
        <w:autoSpaceDN w:val="0"/>
        <w:adjustRightInd w:val="0"/>
        <w:spacing w:line="600" w:lineRule="exact"/>
        <w:jc w:val="left"/>
        <w:rPr>
          <w:rFonts w:ascii="黑体" w:eastAsia="黑体" w:hAnsi="Times New Roman" w:hint="default"/>
          <w:kern w:val="0"/>
          <w:sz w:val="30"/>
        </w:rPr>
      </w:pPr>
      <w:r>
        <w:rPr>
          <w:rFonts w:ascii="黑体" w:eastAsia="黑体" w:hAnsi="Times New Roman"/>
          <w:kern w:val="0"/>
          <w:sz w:val="30"/>
        </w:rPr>
        <w:t>第一部分</w:t>
      </w:r>
      <w:r>
        <w:rPr>
          <w:rFonts w:ascii="黑体" w:eastAsia="黑体" w:hAnsi="Times New Roman"/>
          <w:kern w:val="0"/>
          <w:sz w:val="30"/>
        </w:rPr>
        <w:t xml:space="preserve">  </w:t>
      </w:r>
      <w:r>
        <w:rPr>
          <w:rFonts w:ascii="黑体" w:eastAsia="黑体" w:hAnsi="Times New Roman"/>
          <w:kern w:val="0"/>
          <w:sz w:val="30"/>
        </w:rPr>
        <w:t>概况</w:t>
      </w:r>
    </w:p>
    <w:p w:rsidR="00B20B4F" w:rsidRDefault="00717A21">
      <w:pPr>
        <w:keepNext/>
        <w:keepLines/>
        <w:autoSpaceDE w:val="0"/>
        <w:autoSpaceDN w:val="0"/>
        <w:adjustRightInd w:val="0"/>
        <w:spacing w:line="600" w:lineRule="exact"/>
        <w:jc w:val="left"/>
        <w:rPr>
          <w:rFonts w:ascii="楷体_GB2312" w:eastAsia="楷体_GB2312" w:hAnsi="Times New Roman" w:hint="default"/>
          <w:kern w:val="0"/>
          <w:sz w:val="30"/>
        </w:rPr>
      </w:pPr>
      <w:r>
        <w:rPr>
          <w:rFonts w:ascii="宋体" w:hAnsi="Times New Roman"/>
          <w:kern w:val="0"/>
          <w:sz w:val="24"/>
        </w:rPr>
        <w:t>一、</w:t>
      </w:r>
      <w:r>
        <w:rPr>
          <w:rFonts w:ascii="楷体_GB2312" w:eastAsia="楷体_GB2312" w:hAnsi="Times New Roman"/>
          <w:kern w:val="0"/>
          <w:sz w:val="30"/>
        </w:rPr>
        <w:t>主要职责</w:t>
      </w:r>
    </w:p>
    <w:p w:rsidR="00B20B4F" w:rsidRDefault="00717A21">
      <w:pPr>
        <w:keepNext/>
        <w:keepLines/>
        <w:autoSpaceDE w:val="0"/>
        <w:autoSpaceDN w:val="0"/>
        <w:adjustRightInd w:val="0"/>
        <w:spacing w:line="600" w:lineRule="exact"/>
        <w:jc w:val="left"/>
        <w:rPr>
          <w:rFonts w:ascii="楷体_GB2312" w:eastAsia="楷体_GB2312" w:hAnsi="Times New Roman" w:hint="default"/>
          <w:kern w:val="0"/>
          <w:sz w:val="30"/>
        </w:rPr>
      </w:pPr>
      <w:r>
        <w:rPr>
          <w:rFonts w:ascii="宋体" w:hAnsi="Times New Roman"/>
          <w:kern w:val="0"/>
          <w:sz w:val="24"/>
        </w:rPr>
        <w:t>二、</w:t>
      </w:r>
      <w:r>
        <w:rPr>
          <w:rFonts w:ascii="楷体_GB2312" w:eastAsia="楷体_GB2312" w:hAnsi="Times New Roman"/>
          <w:kern w:val="0"/>
          <w:sz w:val="30"/>
        </w:rPr>
        <w:t>机构设置</w:t>
      </w:r>
    </w:p>
    <w:p w:rsidR="00B20B4F" w:rsidRDefault="00717A21">
      <w:pPr>
        <w:keepNext/>
        <w:keepLines/>
        <w:autoSpaceDE w:val="0"/>
        <w:autoSpaceDN w:val="0"/>
        <w:adjustRightInd w:val="0"/>
        <w:spacing w:line="600" w:lineRule="exact"/>
        <w:jc w:val="left"/>
        <w:rPr>
          <w:rFonts w:ascii="楷体_GB2312" w:eastAsia="楷体_GB2312" w:hAnsi="Times New Roman" w:hint="default"/>
          <w:b/>
          <w:kern w:val="0"/>
          <w:sz w:val="30"/>
        </w:rPr>
      </w:pPr>
      <w:r>
        <w:rPr>
          <w:rFonts w:ascii="黑体" w:eastAsia="黑体" w:hAnsi="Times New Roman"/>
          <w:kern w:val="0"/>
          <w:sz w:val="30"/>
        </w:rPr>
        <w:t>第二部分</w:t>
      </w:r>
      <w:r>
        <w:rPr>
          <w:rFonts w:ascii="黑体" w:eastAsia="黑体" w:hAnsi="Times New Roman"/>
          <w:kern w:val="0"/>
          <w:sz w:val="30"/>
        </w:rPr>
        <w:t xml:space="preserve">  </w:t>
      </w:r>
      <w:r>
        <w:rPr>
          <w:rFonts w:ascii="Times New Roman" w:eastAsia="黑体" w:hAnsi="Times New Roman" w:hint="default"/>
          <w:kern w:val="0"/>
          <w:sz w:val="30"/>
        </w:rPr>
        <w:t>2019</w:t>
      </w:r>
      <w:r>
        <w:rPr>
          <w:rFonts w:ascii="黑体" w:eastAsia="黑体" w:hAnsi="Times New Roman"/>
          <w:kern w:val="0"/>
          <w:sz w:val="30"/>
        </w:rPr>
        <w:t>年度部门决算编制说明</w:t>
      </w:r>
    </w:p>
    <w:p w:rsidR="00B20B4F" w:rsidRDefault="00717A21">
      <w:pPr>
        <w:keepNext/>
        <w:keepLines/>
        <w:autoSpaceDE w:val="0"/>
        <w:autoSpaceDN w:val="0"/>
        <w:adjustRightInd w:val="0"/>
        <w:spacing w:line="600" w:lineRule="exact"/>
        <w:jc w:val="left"/>
        <w:rPr>
          <w:rFonts w:ascii="Times New Roman" w:eastAsia="楷体_GB2312" w:hAnsi="Times New Roman" w:hint="default"/>
          <w:kern w:val="0"/>
          <w:sz w:val="30"/>
        </w:rPr>
      </w:pPr>
      <w:r>
        <w:rPr>
          <w:rFonts w:ascii="楷体_GB2312" w:eastAsia="楷体_GB2312" w:hAnsi="Times New Roman"/>
          <w:kern w:val="0"/>
          <w:sz w:val="30"/>
        </w:rPr>
        <w:t>一、</w:t>
      </w:r>
      <w:r>
        <w:rPr>
          <w:rFonts w:ascii="Times New Roman" w:eastAsia="楷体_GB2312" w:hAnsi="Times New Roman" w:hint="default"/>
          <w:kern w:val="0"/>
          <w:sz w:val="30"/>
        </w:rPr>
        <w:t>2019</w:t>
      </w:r>
      <w:r>
        <w:rPr>
          <w:rFonts w:ascii="楷体_GB2312" w:eastAsia="楷体_GB2312" w:hAnsi="Times New Roman"/>
          <w:kern w:val="0"/>
          <w:sz w:val="30"/>
        </w:rPr>
        <w:t>年度部门决算收入情况</w:t>
      </w:r>
    </w:p>
    <w:p w:rsidR="00B20B4F" w:rsidRDefault="00717A21">
      <w:pPr>
        <w:keepNext/>
        <w:keepLines/>
        <w:autoSpaceDE w:val="0"/>
        <w:autoSpaceDN w:val="0"/>
        <w:adjustRightInd w:val="0"/>
        <w:spacing w:line="600" w:lineRule="exact"/>
        <w:jc w:val="left"/>
        <w:rPr>
          <w:rFonts w:ascii="Times New Roman" w:eastAsia="楷体_GB2312" w:hAnsi="Times New Roman" w:hint="default"/>
          <w:kern w:val="0"/>
          <w:sz w:val="30"/>
        </w:rPr>
      </w:pPr>
      <w:r>
        <w:rPr>
          <w:rFonts w:ascii="楷体_GB2312" w:eastAsia="楷体_GB2312" w:hAnsi="Times New Roman"/>
          <w:kern w:val="0"/>
          <w:sz w:val="30"/>
        </w:rPr>
        <w:t>二、</w:t>
      </w:r>
      <w:r>
        <w:rPr>
          <w:rFonts w:ascii="Times New Roman" w:eastAsia="楷体_GB2312" w:hAnsi="Times New Roman" w:hint="default"/>
          <w:kern w:val="0"/>
          <w:sz w:val="30"/>
        </w:rPr>
        <w:t>2019</w:t>
      </w:r>
      <w:r>
        <w:rPr>
          <w:rFonts w:ascii="楷体_GB2312" w:eastAsia="楷体_GB2312" w:hAnsi="Times New Roman"/>
          <w:kern w:val="0"/>
          <w:sz w:val="30"/>
        </w:rPr>
        <w:t>年度部门决算支出情况</w:t>
      </w:r>
    </w:p>
    <w:p w:rsidR="00B20B4F" w:rsidRDefault="00717A21">
      <w:pPr>
        <w:keepNext/>
        <w:keepLines/>
        <w:autoSpaceDE w:val="0"/>
        <w:autoSpaceDN w:val="0"/>
        <w:adjustRightInd w:val="0"/>
        <w:spacing w:line="600" w:lineRule="exact"/>
        <w:jc w:val="left"/>
        <w:rPr>
          <w:rFonts w:ascii="Times New Roman" w:eastAsia="楷体_GB2312" w:hAnsi="Times New Roman" w:hint="default"/>
          <w:kern w:val="0"/>
          <w:sz w:val="30"/>
        </w:rPr>
      </w:pPr>
      <w:r>
        <w:rPr>
          <w:rFonts w:ascii="楷体_GB2312" w:eastAsia="楷体_GB2312" w:hAnsi="Times New Roman"/>
          <w:kern w:val="0"/>
          <w:sz w:val="30"/>
        </w:rPr>
        <w:t>三、</w:t>
      </w:r>
      <w:r>
        <w:rPr>
          <w:rFonts w:ascii="Times New Roman" w:eastAsia="楷体_GB2312" w:hAnsi="Times New Roman" w:hint="default"/>
          <w:kern w:val="0"/>
          <w:sz w:val="30"/>
        </w:rPr>
        <w:t>2019</w:t>
      </w:r>
      <w:r>
        <w:rPr>
          <w:rFonts w:ascii="楷体_GB2312" w:eastAsia="楷体_GB2312" w:hAnsi="Times New Roman"/>
          <w:kern w:val="0"/>
          <w:sz w:val="30"/>
        </w:rPr>
        <w:t>年度部门决算一般公共预算财政拨款支出情况</w:t>
      </w:r>
    </w:p>
    <w:p w:rsidR="00B20B4F" w:rsidRDefault="00717A21">
      <w:pPr>
        <w:keepNext/>
        <w:keepLines/>
        <w:autoSpaceDE w:val="0"/>
        <w:autoSpaceDN w:val="0"/>
        <w:adjustRightInd w:val="0"/>
        <w:spacing w:line="600" w:lineRule="exact"/>
        <w:jc w:val="left"/>
        <w:rPr>
          <w:rFonts w:ascii="Times New Roman" w:eastAsia="楷体_GB2312" w:hAnsi="Times New Roman" w:hint="default"/>
          <w:kern w:val="0"/>
          <w:sz w:val="30"/>
        </w:rPr>
      </w:pPr>
      <w:r>
        <w:rPr>
          <w:rFonts w:ascii="楷体_GB2312" w:eastAsia="楷体_GB2312" w:hAnsi="Times New Roman"/>
          <w:kern w:val="0"/>
          <w:sz w:val="30"/>
        </w:rPr>
        <w:t>四、</w:t>
      </w:r>
      <w:r>
        <w:rPr>
          <w:rFonts w:ascii="Times New Roman" w:eastAsia="楷体_GB2312" w:hAnsi="Times New Roman" w:hint="default"/>
          <w:kern w:val="0"/>
          <w:sz w:val="30"/>
        </w:rPr>
        <w:t>2019</w:t>
      </w:r>
      <w:r>
        <w:rPr>
          <w:rFonts w:ascii="楷体_GB2312" w:eastAsia="楷体_GB2312" w:hAnsi="Times New Roman"/>
          <w:kern w:val="0"/>
          <w:sz w:val="30"/>
        </w:rPr>
        <w:t>年度部门决算一般公共预算财政拨款基本支出情况</w:t>
      </w:r>
    </w:p>
    <w:p w:rsidR="00B20B4F" w:rsidRDefault="00717A21">
      <w:pPr>
        <w:keepNext/>
        <w:keepLines/>
        <w:autoSpaceDE w:val="0"/>
        <w:autoSpaceDN w:val="0"/>
        <w:adjustRightInd w:val="0"/>
        <w:spacing w:line="600" w:lineRule="exact"/>
        <w:jc w:val="left"/>
        <w:rPr>
          <w:rFonts w:ascii="Times New Roman" w:eastAsia="楷体_GB2312" w:hAnsi="Times New Roman" w:hint="default"/>
          <w:kern w:val="0"/>
          <w:sz w:val="30"/>
        </w:rPr>
      </w:pPr>
      <w:r>
        <w:rPr>
          <w:rFonts w:ascii="楷体_GB2312" w:eastAsia="楷体_GB2312" w:hAnsi="Times New Roman"/>
          <w:kern w:val="0"/>
          <w:sz w:val="30"/>
        </w:rPr>
        <w:t>五、</w:t>
      </w:r>
      <w:r>
        <w:rPr>
          <w:rFonts w:ascii="Times New Roman" w:eastAsia="楷体_GB2312" w:hAnsi="Times New Roman" w:hint="default"/>
          <w:kern w:val="0"/>
          <w:sz w:val="30"/>
        </w:rPr>
        <w:t>2019</w:t>
      </w:r>
      <w:r>
        <w:rPr>
          <w:rFonts w:ascii="楷体_GB2312" w:eastAsia="楷体_GB2312" w:hAnsi="Times New Roman"/>
          <w:kern w:val="0"/>
          <w:sz w:val="30"/>
        </w:rPr>
        <w:t>年度部门决算政府性基金预算财政拨款收入支出情况</w:t>
      </w:r>
    </w:p>
    <w:p w:rsidR="00B20B4F" w:rsidRDefault="00717A21">
      <w:pPr>
        <w:keepNext/>
        <w:keepLines/>
        <w:autoSpaceDE w:val="0"/>
        <w:autoSpaceDN w:val="0"/>
        <w:adjustRightInd w:val="0"/>
        <w:spacing w:line="600" w:lineRule="exact"/>
        <w:jc w:val="left"/>
        <w:rPr>
          <w:rFonts w:ascii="Times New Roman" w:eastAsia="楷体_GB2312" w:hAnsi="Times New Roman" w:hint="default"/>
          <w:kern w:val="0"/>
          <w:sz w:val="30"/>
        </w:rPr>
      </w:pPr>
      <w:r>
        <w:rPr>
          <w:rFonts w:ascii="楷体_GB2312" w:eastAsia="楷体_GB2312" w:hAnsi="Times New Roman"/>
          <w:kern w:val="0"/>
          <w:sz w:val="30"/>
        </w:rPr>
        <w:t>六、</w:t>
      </w:r>
      <w:r>
        <w:rPr>
          <w:rFonts w:ascii="Times New Roman" w:eastAsia="楷体_GB2312" w:hAnsi="Times New Roman" w:hint="default"/>
          <w:kern w:val="0"/>
          <w:sz w:val="30"/>
        </w:rPr>
        <w:t>2019</w:t>
      </w:r>
      <w:r>
        <w:rPr>
          <w:rFonts w:ascii="楷体_GB2312" w:eastAsia="楷体_GB2312" w:hAnsi="Times New Roman"/>
          <w:kern w:val="0"/>
          <w:sz w:val="30"/>
        </w:rPr>
        <w:t>年度一般公共预算财政拨款</w:t>
      </w:r>
      <w:r>
        <w:rPr>
          <w:rFonts w:ascii="Times New Roman" w:eastAsia="楷体_GB2312" w:hAnsi="Times New Roman" w:hint="default"/>
          <w:kern w:val="0"/>
          <w:sz w:val="30"/>
        </w:rPr>
        <w:t>“</w:t>
      </w:r>
      <w:r>
        <w:rPr>
          <w:rFonts w:ascii="楷体_GB2312" w:eastAsia="楷体_GB2312" w:hAnsi="Times New Roman"/>
          <w:kern w:val="0"/>
          <w:sz w:val="30"/>
        </w:rPr>
        <w:t>三公</w:t>
      </w:r>
      <w:r>
        <w:rPr>
          <w:rFonts w:ascii="Times New Roman" w:eastAsia="楷体_GB2312" w:hAnsi="Times New Roman" w:hint="default"/>
          <w:kern w:val="0"/>
          <w:sz w:val="30"/>
        </w:rPr>
        <w:t>”</w:t>
      </w:r>
      <w:r>
        <w:rPr>
          <w:rFonts w:ascii="楷体_GB2312" w:eastAsia="楷体_GB2312" w:hAnsi="Times New Roman"/>
          <w:kern w:val="0"/>
          <w:sz w:val="30"/>
        </w:rPr>
        <w:t>经费决算情况说明</w:t>
      </w:r>
    </w:p>
    <w:p w:rsidR="00B20B4F" w:rsidRDefault="00717A21">
      <w:pPr>
        <w:keepNext/>
        <w:keepLines/>
        <w:autoSpaceDE w:val="0"/>
        <w:autoSpaceDN w:val="0"/>
        <w:adjustRightInd w:val="0"/>
        <w:spacing w:line="600" w:lineRule="exact"/>
        <w:jc w:val="left"/>
        <w:rPr>
          <w:rFonts w:ascii="Times New Roman" w:eastAsia="楷体_GB2312" w:hAnsi="Times New Roman" w:hint="default"/>
          <w:color w:val="000000"/>
          <w:kern w:val="0"/>
          <w:sz w:val="30"/>
        </w:rPr>
      </w:pPr>
      <w:r>
        <w:rPr>
          <w:rFonts w:ascii="楷体_GB2312" w:eastAsia="楷体_GB2312" w:hAnsi="Times New Roman"/>
          <w:color w:val="000000"/>
          <w:kern w:val="0"/>
          <w:sz w:val="30"/>
        </w:rPr>
        <w:t>七、</w:t>
      </w:r>
      <w:r>
        <w:rPr>
          <w:rFonts w:ascii="楷体_GB2312" w:eastAsia="楷体_GB2312" w:hAnsi="Times New Roman"/>
          <w:kern w:val="0"/>
          <w:sz w:val="30"/>
        </w:rPr>
        <w:t>其他重要事项的情况说明</w:t>
      </w:r>
    </w:p>
    <w:p w:rsidR="00B20B4F" w:rsidRDefault="00717A21">
      <w:pPr>
        <w:keepNext/>
        <w:keepLines/>
        <w:autoSpaceDE w:val="0"/>
        <w:autoSpaceDN w:val="0"/>
        <w:adjustRightInd w:val="0"/>
        <w:spacing w:line="600" w:lineRule="exact"/>
        <w:jc w:val="left"/>
        <w:rPr>
          <w:rFonts w:ascii="仿宋_GB2312" w:eastAsia="仿宋_GB2312" w:hAnsi="Times New Roman" w:hint="default"/>
          <w:kern w:val="0"/>
          <w:sz w:val="30"/>
        </w:rPr>
      </w:pPr>
      <w:r>
        <w:rPr>
          <w:rFonts w:ascii="仿宋_GB2312" w:eastAsia="仿宋_GB2312" w:hAnsi="Times New Roman"/>
          <w:kern w:val="0"/>
          <w:sz w:val="30"/>
        </w:rPr>
        <w:t>（一）机关运行经费</w:t>
      </w:r>
      <w:r>
        <w:rPr>
          <w:rFonts w:ascii="仿宋_GB2312" w:eastAsia="仿宋_GB2312" w:hAnsi="Times New Roman"/>
          <w:kern w:val="0"/>
          <w:sz w:val="30"/>
          <w:lang w:val="zh-CN"/>
        </w:rPr>
        <w:t>支出情况</w:t>
      </w:r>
    </w:p>
    <w:p w:rsidR="00B20B4F" w:rsidRDefault="00717A21">
      <w:pPr>
        <w:keepNext/>
        <w:keepLines/>
        <w:autoSpaceDE w:val="0"/>
        <w:autoSpaceDN w:val="0"/>
        <w:adjustRightInd w:val="0"/>
        <w:spacing w:line="600" w:lineRule="exact"/>
        <w:jc w:val="left"/>
        <w:rPr>
          <w:rFonts w:ascii="仿宋_GB2312" w:eastAsia="仿宋_GB2312" w:hAnsi="Times New Roman" w:hint="default"/>
          <w:kern w:val="0"/>
          <w:sz w:val="24"/>
        </w:rPr>
      </w:pPr>
      <w:r>
        <w:rPr>
          <w:rFonts w:ascii="仿宋_GB2312" w:eastAsia="仿宋_GB2312" w:hAnsi="Times New Roman"/>
          <w:color w:val="000000"/>
          <w:kern w:val="0"/>
          <w:sz w:val="30"/>
        </w:rPr>
        <w:t>（二）政府采购</w:t>
      </w:r>
      <w:r>
        <w:rPr>
          <w:rFonts w:ascii="仿宋_GB2312" w:eastAsia="仿宋_GB2312" w:hAnsi="Times New Roman"/>
          <w:color w:val="000000"/>
          <w:kern w:val="0"/>
          <w:sz w:val="30"/>
          <w:lang w:val="zh-CN"/>
        </w:rPr>
        <w:t>支出</w:t>
      </w:r>
      <w:r>
        <w:rPr>
          <w:rFonts w:ascii="仿宋_GB2312" w:eastAsia="仿宋_GB2312" w:hAnsi="Times New Roman"/>
          <w:color w:val="000000"/>
          <w:kern w:val="0"/>
          <w:sz w:val="30"/>
        </w:rPr>
        <w:t>情况</w:t>
      </w:r>
    </w:p>
    <w:p w:rsidR="00B20B4F" w:rsidRDefault="00717A21">
      <w:pPr>
        <w:keepNext/>
        <w:keepLines/>
        <w:autoSpaceDE w:val="0"/>
        <w:autoSpaceDN w:val="0"/>
        <w:adjustRightInd w:val="0"/>
        <w:spacing w:line="600" w:lineRule="exact"/>
        <w:jc w:val="left"/>
        <w:rPr>
          <w:rFonts w:ascii="仿宋_GB2312" w:eastAsia="仿宋_GB2312" w:hAnsi="Times New Roman" w:hint="default"/>
          <w:color w:val="000000"/>
          <w:kern w:val="0"/>
          <w:sz w:val="30"/>
        </w:rPr>
      </w:pPr>
      <w:r>
        <w:rPr>
          <w:rFonts w:ascii="仿宋_GB2312" w:eastAsia="仿宋_GB2312" w:hAnsi="Times New Roman"/>
          <w:color w:val="000000"/>
          <w:kern w:val="0"/>
          <w:sz w:val="30"/>
        </w:rPr>
        <w:t>（三）国有资产占有使用情况</w:t>
      </w:r>
    </w:p>
    <w:p w:rsidR="00B20B4F" w:rsidRDefault="00717A21">
      <w:pPr>
        <w:keepNext/>
        <w:keepLines/>
        <w:autoSpaceDE w:val="0"/>
        <w:autoSpaceDN w:val="0"/>
        <w:adjustRightInd w:val="0"/>
        <w:spacing w:line="600" w:lineRule="exact"/>
        <w:jc w:val="left"/>
        <w:rPr>
          <w:rFonts w:ascii="仿宋_GB2312" w:eastAsia="仿宋_GB2312" w:hAnsi="Times New Roman" w:hint="default"/>
          <w:kern w:val="0"/>
          <w:sz w:val="30"/>
        </w:rPr>
      </w:pPr>
      <w:r>
        <w:rPr>
          <w:rFonts w:ascii="仿宋_GB2312" w:eastAsia="仿宋_GB2312" w:hAnsi="Times New Roman"/>
          <w:color w:val="000000"/>
          <w:kern w:val="0"/>
          <w:sz w:val="30"/>
        </w:rPr>
        <w:t>（四）预算绩效管理工作开展情况</w:t>
      </w:r>
    </w:p>
    <w:p w:rsidR="00B20B4F" w:rsidRDefault="00717A21">
      <w:pPr>
        <w:keepNext/>
        <w:keepLines/>
        <w:autoSpaceDE w:val="0"/>
        <w:autoSpaceDN w:val="0"/>
        <w:adjustRightInd w:val="0"/>
        <w:spacing w:line="600" w:lineRule="exact"/>
        <w:jc w:val="left"/>
        <w:rPr>
          <w:rFonts w:ascii="仿宋_GB2312" w:eastAsia="仿宋_GB2312" w:hAnsi="Times New Roman" w:hint="default"/>
          <w:kern w:val="0"/>
          <w:sz w:val="30"/>
        </w:rPr>
      </w:pPr>
      <w:r>
        <w:rPr>
          <w:rFonts w:ascii="仿宋_GB2312" w:eastAsia="仿宋_GB2312" w:hAnsi="Times New Roman"/>
          <w:kern w:val="0"/>
          <w:sz w:val="30"/>
        </w:rPr>
        <w:t>（五）教育、医疗卫生、社会保障和就业、住房保障、涉农补贴等民生支出情况</w:t>
      </w:r>
    </w:p>
    <w:p w:rsidR="00B20B4F" w:rsidRDefault="00717A21">
      <w:pPr>
        <w:keepNext/>
        <w:keepLines/>
        <w:autoSpaceDE w:val="0"/>
        <w:autoSpaceDN w:val="0"/>
        <w:adjustRightInd w:val="0"/>
        <w:spacing w:line="600" w:lineRule="exact"/>
        <w:jc w:val="left"/>
        <w:rPr>
          <w:rFonts w:ascii="仿宋_GB2312" w:eastAsia="仿宋_GB2312" w:hAnsi="Times New Roman" w:hint="default"/>
          <w:color w:val="000000"/>
          <w:kern w:val="0"/>
          <w:sz w:val="30"/>
        </w:rPr>
      </w:pPr>
      <w:r>
        <w:rPr>
          <w:rFonts w:ascii="仿宋_GB2312" w:eastAsia="仿宋_GB2312" w:hAnsi="Times New Roman"/>
          <w:color w:val="000000"/>
          <w:kern w:val="0"/>
          <w:sz w:val="30"/>
        </w:rPr>
        <w:t>（六）专业</w:t>
      </w:r>
      <w:proofErr w:type="gramStart"/>
      <w:r>
        <w:rPr>
          <w:rFonts w:ascii="仿宋_GB2312" w:eastAsia="仿宋_GB2312" w:hAnsi="Times New Roman"/>
          <w:color w:val="000000"/>
          <w:kern w:val="0"/>
          <w:sz w:val="30"/>
        </w:rPr>
        <w:t>性名</w:t>
      </w:r>
      <w:proofErr w:type="gramEnd"/>
      <w:r>
        <w:rPr>
          <w:rFonts w:ascii="仿宋_GB2312" w:eastAsia="仿宋_GB2312" w:hAnsi="Times New Roman"/>
          <w:color w:val="000000"/>
          <w:kern w:val="0"/>
          <w:sz w:val="30"/>
        </w:rPr>
        <w:t>词解释</w:t>
      </w:r>
    </w:p>
    <w:p w:rsidR="00B20B4F" w:rsidRDefault="00717A21">
      <w:pPr>
        <w:keepNext/>
        <w:keepLines/>
        <w:autoSpaceDE w:val="0"/>
        <w:autoSpaceDN w:val="0"/>
        <w:adjustRightInd w:val="0"/>
        <w:spacing w:line="600" w:lineRule="exact"/>
        <w:jc w:val="left"/>
        <w:rPr>
          <w:rFonts w:ascii="黑体" w:eastAsia="黑体" w:hAnsi="Times New Roman" w:hint="default"/>
          <w:sz w:val="30"/>
          <w:lang w:val="zh-CN"/>
        </w:rPr>
      </w:pPr>
      <w:r>
        <w:rPr>
          <w:rFonts w:ascii="仿宋_GB2312" w:eastAsia="仿宋_GB2312" w:hAnsi="Times New Roman"/>
          <w:color w:val="000000"/>
          <w:kern w:val="0"/>
          <w:sz w:val="30"/>
        </w:rPr>
        <w:t>（七）关于空表的说明</w:t>
      </w:r>
    </w:p>
    <w:p w:rsidR="00B20B4F" w:rsidRDefault="00B20B4F">
      <w:pPr>
        <w:autoSpaceDE w:val="0"/>
        <w:autoSpaceDN w:val="0"/>
        <w:adjustRightInd w:val="0"/>
        <w:spacing w:line="580" w:lineRule="exact"/>
        <w:jc w:val="center"/>
        <w:rPr>
          <w:rFonts w:ascii="黑体" w:eastAsia="黑体" w:hAnsi="Times New Roman" w:hint="default"/>
          <w:sz w:val="30"/>
          <w:lang w:val="zh-CN"/>
        </w:rPr>
      </w:pPr>
    </w:p>
    <w:p w:rsidR="00B20B4F" w:rsidRDefault="00717A21">
      <w:pPr>
        <w:autoSpaceDE w:val="0"/>
        <w:autoSpaceDN w:val="0"/>
        <w:adjustRightInd w:val="0"/>
        <w:spacing w:line="580" w:lineRule="exact"/>
        <w:jc w:val="center"/>
        <w:rPr>
          <w:rFonts w:ascii="黑体" w:eastAsia="黑体" w:hAnsi="Times New Roman" w:hint="default"/>
          <w:sz w:val="30"/>
          <w:lang w:val="zh-CN"/>
        </w:rPr>
      </w:pPr>
      <w:r>
        <w:rPr>
          <w:rFonts w:ascii="黑体" w:eastAsia="黑体" w:hAnsi="Times New Roman"/>
          <w:sz w:val="30"/>
          <w:lang w:val="zh-CN"/>
        </w:rPr>
        <w:lastRenderedPageBreak/>
        <w:t>第一部分</w:t>
      </w:r>
      <w:r>
        <w:rPr>
          <w:rFonts w:ascii="黑体" w:eastAsia="黑体" w:hAnsi="Times New Roman"/>
          <w:sz w:val="30"/>
          <w:lang w:val="zh-CN"/>
        </w:rPr>
        <w:t xml:space="preserve">    </w:t>
      </w:r>
      <w:r>
        <w:rPr>
          <w:rFonts w:ascii="黑体" w:eastAsia="黑体" w:hAnsi="Times New Roman"/>
          <w:sz w:val="30"/>
          <w:lang w:val="zh-CN"/>
        </w:rPr>
        <w:t>概况</w:t>
      </w:r>
    </w:p>
    <w:p w:rsidR="00B20B4F" w:rsidRDefault="00B20B4F">
      <w:pPr>
        <w:autoSpaceDE w:val="0"/>
        <w:autoSpaceDN w:val="0"/>
        <w:adjustRightInd w:val="0"/>
        <w:spacing w:line="580" w:lineRule="exact"/>
        <w:ind w:firstLine="480"/>
        <w:jc w:val="left"/>
        <w:rPr>
          <w:rFonts w:ascii="Times New Roman" w:eastAsia="黑体" w:hAnsi="Times New Roman" w:hint="default"/>
          <w:sz w:val="24"/>
          <w:lang w:val="zh-CN"/>
        </w:rPr>
      </w:pPr>
    </w:p>
    <w:p w:rsidR="00B20B4F" w:rsidRDefault="00717A21">
      <w:pPr>
        <w:autoSpaceDE w:val="0"/>
        <w:autoSpaceDN w:val="0"/>
        <w:adjustRightInd w:val="0"/>
        <w:spacing w:line="580" w:lineRule="exact"/>
        <w:ind w:firstLine="602"/>
        <w:jc w:val="left"/>
        <w:rPr>
          <w:rFonts w:ascii="楷体_GB2312" w:eastAsia="楷体_GB2312" w:hAnsi="Times New Roman" w:hint="default"/>
          <w:b/>
          <w:sz w:val="30"/>
          <w:lang w:val="zh-CN"/>
        </w:rPr>
      </w:pPr>
      <w:r>
        <w:rPr>
          <w:rFonts w:ascii="楷体_GB2312" w:eastAsia="楷体_GB2312" w:hAnsi="Times New Roman"/>
          <w:b/>
          <w:sz w:val="30"/>
          <w:lang w:val="zh-CN"/>
        </w:rPr>
        <w:t>一、主要职责</w:t>
      </w:r>
    </w:p>
    <w:p w:rsidR="00B20B4F" w:rsidRDefault="00717A21">
      <w:pPr>
        <w:autoSpaceDE w:val="0"/>
        <w:autoSpaceDN w:val="0"/>
        <w:adjustRightInd w:val="0"/>
        <w:spacing w:line="580" w:lineRule="exact"/>
        <w:ind w:firstLine="602"/>
        <w:jc w:val="left"/>
        <w:rPr>
          <w:rFonts w:ascii="仿宋_GB2312" w:eastAsia="仿宋_GB2312" w:hAnsi="Times New Roman" w:hint="default"/>
          <w:sz w:val="30"/>
          <w:lang w:val="zh-CN"/>
        </w:rPr>
      </w:pPr>
      <w:r>
        <w:rPr>
          <w:rFonts w:ascii="仿宋_GB2312" w:eastAsia="仿宋_GB2312" w:hAnsi="Times New Roman"/>
          <w:sz w:val="30"/>
          <w:lang w:val="zh-CN"/>
        </w:rPr>
        <w:t>天津市</w:t>
      </w:r>
      <w:proofErr w:type="gramStart"/>
      <w:r>
        <w:rPr>
          <w:rFonts w:ascii="仿宋_GB2312" w:eastAsia="仿宋_GB2312" w:hAnsi="Times New Roman"/>
          <w:sz w:val="30"/>
          <w:lang w:val="zh-CN"/>
        </w:rPr>
        <w:t>蓟</w:t>
      </w:r>
      <w:proofErr w:type="gramEnd"/>
      <w:r>
        <w:rPr>
          <w:rFonts w:ascii="仿宋_GB2312" w:eastAsia="仿宋_GB2312" w:hAnsi="Times New Roman"/>
          <w:sz w:val="30"/>
          <w:lang w:val="zh-CN"/>
        </w:rPr>
        <w:t>州区卫生和计划生育委员会主要职责是负责全区卫生行政管理；贯彻执行国家和市卫生和计划生育委员会有关法律、法规、规章和方针政策；拟订本区卫生健康发展相关规范性文件，并组织实施和督促检查；制订本区卫生健康、爱国卫生工作发展规划及年度工作计划，并组织实施。</w:t>
      </w:r>
    </w:p>
    <w:p w:rsidR="00B20B4F" w:rsidRDefault="00717A21">
      <w:pPr>
        <w:autoSpaceDE w:val="0"/>
        <w:autoSpaceDN w:val="0"/>
        <w:adjustRightInd w:val="0"/>
        <w:spacing w:line="580" w:lineRule="exact"/>
        <w:ind w:firstLine="602"/>
        <w:jc w:val="left"/>
        <w:rPr>
          <w:rFonts w:ascii="楷体_GB2312" w:eastAsia="楷体_GB2312" w:hAnsi="Times New Roman" w:hint="default"/>
          <w:b/>
          <w:sz w:val="30"/>
          <w:lang w:val="zh-CN"/>
        </w:rPr>
      </w:pPr>
      <w:r>
        <w:rPr>
          <w:rFonts w:ascii="楷体_GB2312" w:eastAsia="楷体_GB2312" w:hAnsi="Times New Roman"/>
          <w:b/>
          <w:sz w:val="30"/>
          <w:lang w:val="zh-CN"/>
        </w:rPr>
        <w:t>二、机构设置</w:t>
      </w:r>
    </w:p>
    <w:p w:rsidR="00B20B4F" w:rsidRDefault="00717A21">
      <w:pPr>
        <w:spacing w:line="580" w:lineRule="exact"/>
        <w:ind w:firstLine="600"/>
        <w:jc w:val="left"/>
        <w:rPr>
          <w:rFonts w:ascii="仿宋_GB2312" w:eastAsia="仿宋_GB2312" w:hAnsi="仿宋_GB2312" w:hint="default"/>
          <w:sz w:val="30"/>
          <w:lang w:val="zh-CN"/>
        </w:rPr>
      </w:pPr>
      <w:r>
        <w:rPr>
          <w:rFonts w:ascii="仿宋_GB2312" w:eastAsia="仿宋_GB2312" w:hAnsi="仿宋_GB2312"/>
          <w:sz w:val="30"/>
          <w:lang w:val="zh-CN"/>
        </w:rPr>
        <w:t>根据上述职责，天津市</w:t>
      </w:r>
      <w:proofErr w:type="gramStart"/>
      <w:r>
        <w:rPr>
          <w:rFonts w:ascii="仿宋_GB2312" w:eastAsia="仿宋_GB2312" w:hAnsi="仿宋_GB2312"/>
          <w:sz w:val="30"/>
          <w:lang w:val="zh-CN"/>
        </w:rPr>
        <w:t>蓟</w:t>
      </w:r>
      <w:proofErr w:type="gramEnd"/>
      <w:r>
        <w:rPr>
          <w:rFonts w:ascii="仿宋_GB2312" w:eastAsia="仿宋_GB2312" w:hAnsi="仿宋_GB2312"/>
          <w:sz w:val="30"/>
          <w:lang w:val="zh-CN"/>
        </w:rPr>
        <w:t>州区卫生健康委员会内设</w:t>
      </w:r>
      <w:r>
        <w:rPr>
          <w:rFonts w:ascii="仿宋_GB2312" w:eastAsia="仿宋_GB2312" w:hAnsi="仿宋_GB2312"/>
          <w:sz w:val="30"/>
        </w:rPr>
        <w:t>11</w:t>
      </w:r>
      <w:r>
        <w:rPr>
          <w:rFonts w:ascii="仿宋_GB2312" w:eastAsia="仿宋_GB2312" w:hAnsi="仿宋_GB2312"/>
          <w:sz w:val="30"/>
          <w:lang w:val="zh-CN"/>
        </w:rPr>
        <w:t>个职能处室，下辖</w:t>
      </w:r>
      <w:r>
        <w:rPr>
          <w:rFonts w:ascii="仿宋_GB2312" w:eastAsia="仿宋_GB2312" w:hAnsi="仿宋_GB2312"/>
          <w:sz w:val="30"/>
        </w:rPr>
        <w:t>36</w:t>
      </w:r>
      <w:r>
        <w:rPr>
          <w:rFonts w:ascii="仿宋_GB2312" w:eastAsia="仿宋_GB2312" w:hAnsi="仿宋_GB2312"/>
          <w:sz w:val="30"/>
          <w:lang w:val="zh-CN"/>
        </w:rPr>
        <w:t>个预算单位。</w:t>
      </w:r>
      <w:r>
        <w:rPr>
          <w:rFonts w:ascii="仿宋_GB2312" w:eastAsia="仿宋_GB2312" w:hAnsi="仿宋_GB2312"/>
          <w:kern w:val="0"/>
          <w:sz w:val="30"/>
        </w:rPr>
        <w:t>根据决算编报要求，纳入</w:t>
      </w:r>
      <w:r>
        <w:rPr>
          <w:rFonts w:ascii="仿宋_GB2312" w:eastAsia="仿宋_GB2312" w:hAnsi="仿宋_GB2312"/>
          <w:sz w:val="30"/>
          <w:lang w:val="zh-CN"/>
        </w:rPr>
        <w:t>天津市</w:t>
      </w:r>
      <w:proofErr w:type="gramStart"/>
      <w:r>
        <w:rPr>
          <w:rFonts w:ascii="仿宋_GB2312" w:eastAsia="仿宋_GB2312" w:hAnsi="仿宋_GB2312"/>
          <w:sz w:val="30"/>
          <w:lang w:val="zh-CN"/>
        </w:rPr>
        <w:t>蓟</w:t>
      </w:r>
      <w:proofErr w:type="gramEnd"/>
      <w:r>
        <w:rPr>
          <w:rFonts w:ascii="仿宋_GB2312" w:eastAsia="仿宋_GB2312" w:hAnsi="仿宋_GB2312"/>
          <w:sz w:val="30"/>
          <w:lang w:val="zh-CN"/>
        </w:rPr>
        <w:t>州区卫生健康委员会</w:t>
      </w:r>
      <w:r>
        <w:rPr>
          <w:rFonts w:ascii="Times New Roman" w:eastAsia="Times New Roman" w:hAnsi="Times New Roman" w:hint="default"/>
          <w:kern w:val="0"/>
          <w:sz w:val="30"/>
        </w:rPr>
        <w:t>2019</w:t>
      </w:r>
      <w:r>
        <w:rPr>
          <w:rFonts w:ascii="仿宋_GB2312" w:eastAsia="仿宋_GB2312" w:hAnsi="仿宋_GB2312"/>
          <w:kern w:val="0"/>
          <w:sz w:val="30"/>
        </w:rPr>
        <w:t>年部门决算编报范围有</w:t>
      </w:r>
      <w:r>
        <w:rPr>
          <w:rFonts w:ascii="仿宋_GB2312" w:eastAsia="仿宋_GB2312" w:hAnsi="仿宋_GB2312"/>
          <w:sz w:val="30"/>
          <w:lang w:val="zh-CN"/>
        </w:rPr>
        <w:t>天津市</w:t>
      </w:r>
      <w:proofErr w:type="gramStart"/>
      <w:r>
        <w:rPr>
          <w:rFonts w:ascii="仿宋_GB2312" w:eastAsia="仿宋_GB2312" w:hAnsi="仿宋_GB2312"/>
          <w:sz w:val="30"/>
          <w:lang w:val="zh-CN"/>
        </w:rPr>
        <w:t>蓟</w:t>
      </w:r>
      <w:proofErr w:type="gramEnd"/>
      <w:r>
        <w:rPr>
          <w:rFonts w:ascii="仿宋_GB2312" w:eastAsia="仿宋_GB2312" w:hAnsi="仿宋_GB2312"/>
          <w:sz w:val="30"/>
          <w:lang w:val="zh-CN"/>
        </w:rPr>
        <w:t>州区卫生健康委员会</w:t>
      </w:r>
      <w:r>
        <w:rPr>
          <w:rFonts w:ascii="仿宋_GB2312" w:eastAsia="仿宋_GB2312" w:hAnsi="仿宋_GB2312"/>
          <w:kern w:val="0"/>
          <w:sz w:val="30"/>
        </w:rPr>
        <w:t>（本级）和</w:t>
      </w:r>
      <w:r>
        <w:rPr>
          <w:rFonts w:ascii="仿宋_GB2312" w:eastAsia="仿宋_GB2312" w:hAnsi="仿宋_GB2312"/>
          <w:kern w:val="0"/>
          <w:sz w:val="30"/>
        </w:rPr>
        <w:t>35</w:t>
      </w:r>
      <w:r>
        <w:rPr>
          <w:rFonts w:ascii="仿宋_GB2312" w:eastAsia="仿宋_GB2312" w:hAnsi="仿宋_GB2312"/>
          <w:kern w:val="0"/>
          <w:sz w:val="30"/>
        </w:rPr>
        <w:t>个</w:t>
      </w:r>
      <w:r>
        <w:rPr>
          <w:rFonts w:ascii="仿宋_GB2312" w:eastAsia="仿宋_GB2312" w:hAnsi="仿宋_GB2312"/>
          <w:kern w:val="0"/>
          <w:sz w:val="30"/>
        </w:rPr>
        <w:t>二级预算单位，具体包括：</w:t>
      </w:r>
    </w:p>
    <w:p w:rsidR="00B20B4F" w:rsidRDefault="00717A21">
      <w:pPr>
        <w:spacing w:line="580" w:lineRule="exact"/>
        <w:ind w:firstLine="600"/>
        <w:jc w:val="left"/>
        <w:rPr>
          <w:rFonts w:ascii="仿宋_GB2312" w:eastAsia="仿宋_GB2312" w:hAnsi="仿宋_GB2312" w:hint="default"/>
          <w:kern w:val="0"/>
          <w:sz w:val="30"/>
        </w:rPr>
      </w:pPr>
      <w:r>
        <w:rPr>
          <w:rFonts w:ascii="宋体" w:hAnsi="宋体"/>
          <w:kern w:val="0"/>
          <w:sz w:val="24"/>
        </w:rPr>
        <w:t>1.</w:t>
      </w:r>
      <w:r>
        <w:rPr>
          <w:rFonts w:ascii="仿宋_GB2312" w:eastAsia="仿宋_GB2312" w:hAnsi="仿宋_GB2312"/>
          <w:kern w:val="0"/>
          <w:sz w:val="30"/>
        </w:rPr>
        <w:t>行政单位：</w:t>
      </w:r>
      <w:r>
        <w:rPr>
          <w:rFonts w:ascii="仿宋_GB2312" w:eastAsia="仿宋_GB2312" w:hAnsi="仿宋_GB2312"/>
          <w:sz w:val="30"/>
          <w:lang w:val="zh-CN"/>
        </w:rPr>
        <w:t>天</w:t>
      </w:r>
      <w:r>
        <w:rPr>
          <w:rFonts w:ascii="仿宋_GB2312" w:eastAsia="仿宋_GB2312" w:hAnsi="仿宋_GB2312"/>
          <w:sz w:val="30"/>
          <w:lang w:val="zh-CN"/>
        </w:rPr>
        <w:t>津市</w:t>
      </w:r>
      <w:proofErr w:type="gramStart"/>
      <w:r>
        <w:rPr>
          <w:rFonts w:ascii="仿宋_GB2312" w:eastAsia="仿宋_GB2312" w:hAnsi="仿宋_GB2312"/>
          <w:sz w:val="30"/>
          <w:lang w:val="zh-CN"/>
        </w:rPr>
        <w:t>蓟</w:t>
      </w:r>
      <w:proofErr w:type="gramEnd"/>
      <w:r>
        <w:rPr>
          <w:rFonts w:ascii="仿宋_GB2312" w:eastAsia="仿宋_GB2312" w:hAnsi="仿宋_GB2312"/>
          <w:sz w:val="30"/>
          <w:lang w:val="zh-CN"/>
        </w:rPr>
        <w:t>州区卫生健康委员会</w:t>
      </w:r>
      <w:r>
        <w:rPr>
          <w:rFonts w:ascii="仿宋_GB2312" w:eastAsia="仿宋_GB2312" w:hAnsi="仿宋_GB2312"/>
          <w:kern w:val="0"/>
          <w:sz w:val="30"/>
        </w:rPr>
        <w:t>（本级），共计</w:t>
      </w:r>
      <w:r>
        <w:rPr>
          <w:rFonts w:ascii="仿宋_GB2312" w:eastAsia="仿宋_GB2312" w:hAnsi="仿宋_GB2312"/>
          <w:kern w:val="0"/>
          <w:sz w:val="30"/>
        </w:rPr>
        <w:t>1</w:t>
      </w:r>
      <w:r>
        <w:rPr>
          <w:rFonts w:ascii="仿宋_GB2312" w:eastAsia="仿宋_GB2312" w:hAnsi="仿宋_GB2312"/>
          <w:kern w:val="0"/>
          <w:sz w:val="30"/>
        </w:rPr>
        <w:t>个单位。</w:t>
      </w:r>
    </w:p>
    <w:p w:rsidR="00B20B4F" w:rsidRDefault="00717A21">
      <w:pPr>
        <w:spacing w:line="580" w:lineRule="exact"/>
        <w:ind w:firstLine="600"/>
        <w:jc w:val="left"/>
        <w:rPr>
          <w:rFonts w:ascii="仿宋_GB2312" w:eastAsia="仿宋_GB2312" w:hAnsi="仿宋_GB2312" w:hint="default"/>
          <w:sz w:val="30"/>
          <w:lang w:val="zh-CN"/>
        </w:rPr>
      </w:pPr>
      <w:r>
        <w:rPr>
          <w:rFonts w:ascii="宋体" w:hAnsi="宋体"/>
          <w:kern w:val="0"/>
          <w:sz w:val="24"/>
        </w:rPr>
        <w:t>2.</w:t>
      </w:r>
      <w:r>
        <w:rPr>
          <w:rFonts w:ascii="仿宋_GB2312" w:eastAsia="仿宋_GB2312" w:hAnsi="仿宋_GB2312"/>
          <w:kern w:val="0"/>
          <w:sz w:val="30"/>
        </w:rPr>
        <w:t>事业单位：</w:t>
      </w:r>
      <w:r>
        <w:rPr>
          <w:rFonts w:ascii="仿宋_GB2312" w:eastAsia="仿宋_GB2312" w:hAnsi="仿宋_GB2312"/>
          <w:kern w:val="0"/>
          <w:sz w:val="30"/>
        </w:rPr>
        <w:t>公共卫生机构</w:t>
      </w:r>
      <w:r>
        <w:rPr>
          <w:rFonts w:ascii="仿宋_GB2312" w:eastAsia="仿宋_GB2312" w:hAnsi="仿宋_GB2312"/>
          <w:kern w:val="0"/>
          <w:sz w:val="30"/>
        </w:rPr>
        <w:t>3</w:t>
      </w:r>
      <w:r>
        <w:rPr>
          <w:rFonts w:ascii="仿宋_GB2312" w:eastAsia="仿宋_GB2312" w:hAnsi="仿宋_GB2312"/>
          <w:kern w:val="0"/>
          <w:sz w:val="30"/>
        </w:rPr>
        <w:t>个，</w:t>
      </w:r>
      <w:r>
        <w:rPr>
          <w:rFonts w:ascii="仿宋_GB2312" w:eastAsia="仿宋_GB2312" w:hAnsi="仿宋_GB2312"/>
          <w:kern w:val="0"/>
          <w:sz w:val="30"/>
        </w:rPr>
        <w:t>天津市</w:t>
      </w:r>
      <w:proofErr w:type="gramStart"/>
      <w:r>
        <w:rPr>
          <w:rFonts w:ascii="仿宋_GB2312" w:eastAsia="仿宋_GB2312" w:hAnsi="仿宋_GB2312"/>
          <w:kern w:val="0"/>
          <w:sz w:val="30"/>
        </w:rPr>
        <w:t>蓟</w:t>
      </w:r>
      <w:proofErr w:type="gramEnd"/>
      <w:r>
        <w:rPr>
          <w:rFonts w:ascii="仿宋_GB2312" w:eastAsia="仿宋_GB2312" w:hAnsi="仿宋_GB2312"/>
          <w:kern w:val="0"/>
          <w:sz w:val="30"/>
        </w:rPr>
        <w:t>州区卫生计生综合监督所</w:t>
      </w:r>
      <w:r>
        <w:rPr>
          <w:rFonts w:ascii="仿宋_GB2312" w:eastAsia="仿宋_GB2312" w:hAnsi="仿宋_GB2312"/>
          <w:kern w:val="0"/>
          <w:sz w:val="30"/>
        </w:rPr>
        <w:t>（参公）</w:t>
      </w:r>
      <w:r>
        <w:rPr>
          <w:rFonts w:ascii="仿宋_GB2312" w:eastAsia="仿宋_GB2312" w:hAnsi="仿宋_GB2312"/>
          <w:kern w:val="0"/>
          <w:sz w:val="30"/>
        </w:rPr>
        <w:t>、天津市</w:t>
      </w:r>
      <w:proofErr w:type="gramStart"/>
      <w:r>
        <w:rPr>
          <w:rFonts w:ascii="仿宋_GB2312" w:eastAsia="仿宋_GB2312" w:hAnsi="仿宋_GB2312"/>
          <w:kern w:val="0"/>
          <w:sz w:val="30"/>
        </w:rPr>
        <w:t>蓟</w:t>
      </w:r>
      <w:proofErr w:type="gramEnd"/>
      <w:r>
        <w:rPr>
          <w:rFonts w:ascii="仿宋_GB2312" w:eastAsia="仿宋_GB2312" w:hAnsi="仿宋_GB2312"/>
          <w:kern w:val="0"/>
          <w:sz w:val="30"/>
        </w:rPr>
        <w:t>州区妇女儿童保健中心、天津市</w:t>
      </w:r>
      <w:proofErr w:type="gramStart"/>
      <w:r>
        <w:rPr>
          <w:rFonts w:ascii="仿宋_GB2312" w:eastAsia="仿宋_GB2312" w:hAnsi="仿宋_GB2312"/>
          <w:kern w:val="0"/>
          <w:sz w:val="30"/>
        </w:rPr>
        <w:t>蓟</w:t>
      </w:r>
      <w:proofErr w:type="gramEnd"/>
      <w:r>
        <w:rPr>
          <w:rFonts w:ascii="仿宋_GB2312" w:eastAsia="仿宋_GB2312" w:hAnsi="仿宋_GB2312"/>
          <w:kern w:val="0"/>
          <w:sz w:val="30"/>
        </w:rPr>
        <w:t>州区疾病预防控制中心</w:t>
      </w:r>
      <w:r>
        <w:rPr>
          <w:rFonts w:ascii="仿宋_GB2312" w:eastAsia="仿宋_GB2312" w:hAnsi="仿宋_GB2312"/>
          <w:kern w:val="0"/>
          <w:sz w:val="30"/>
        </w:rPr>
        <w:t>；公立医院</w:t>
      </w:r>
      <w:r>
        <w:rPr>
          <w:rFonts w:ascii="仿宋_GB2312" w:eastAsia="仿宋_GB2312" w:hAnsi="仿宋_GB2312"/>
          <w:kern w:val="0"/>
          <w:sz w:val="30"/>
        </w:rPr>
        <w:t>2</w:t>
      </w:r>
      <w:r>
        <w:rPr>
          <w:rFonts w:ascii="仿宋_GB2312" w:eastAsia="仿宋_GB2312" w:hAnsi="仿宋_GB2312"/>
          <w:kern w:val="0"/>
          <w:sz w:val="30"/>
        </w:rPr>
        <w:t>个，</w:t>
      </w:r>
      <w:r>
        <w:rPr>
          <w:rFonts w:ascii="仿宋_GB2312" w:eastAsia="仿宋_GB2312" w:hAnsi="仿宋_GB2312"/>
          <w:kern w:val="0"/>
          <w:sz w:val="30"/>
        </w:rPr>
        <w:t>天津市</w:t>
      </w:r>
      <w:proofErr w:type="gramStart"/>
      <w:r>
        <w:rPr>
          <w:rFonts w:ascii="仿宋_GB2312" w:eastAsia="仿宋_GB2312" w:hAnsi="仿宋_GB2312"/>
          <w:kern w:val="0"/>
          <w:sz w:val="30"/>
        </w:rPr>
        <w:t>蓟</w:t>
      </w:r>
      <w:proofErr w:type="gramEnd"/>
      <w:r>
        <w:rPr>
          <w:rFonts w:ascii="仿宋_GB2312" w:eastAsia="仿宋_GB2312" w:hAnsi="仿宋_GB2312"/>
          <w:kern w:val="0"/>
          <w:sz w:val="30"/>
        </w:rPr>
        <w:t>州区人民医院、天津市蓟州区中医医院</w:t>
      </w:r>
      <w:r>
        <w:rPr>
          <w:rFonts w:ascii="仿宋_GB2312" w:eastAsia="仿宋_GB2312" w:hAnsi="仿宋_GB2312"/>
          <w:kern w:val="0"/>
          <w:sz w:val="30"/>
        </w:rPr>
        <w:t>；基层医疗卫生机构</w:t>
      </w:r>
      <w:r>
        <w:rPr>
          <w:rFonts w:ascii="仿宋_GB2312" w:eastAsia="仿宋_GB2312" w:hAnsi="仿宋_GB2312"/>
          <w:kern w:val="0"/>
          <w:sz w:val="30"/>
        </w:rPr>
        <w:t>30</w:t>
      </w:r>
      <w:r>
        <w:rPr>
          <w:rFonts w:ascii="仿宋_GB2312" w:eastAsia="仿宋_GB2312" w:hAnsi="仿宋_GB2312"/>
          <w:kern w:val="0"/>
          <w:sz w:val="30"/>
        </w:rPr>
        <w:t>个，</w:t>
      </w:r>
      <w:r>
        <w:rPr>
          <w:rFonts w:ascii="仿宋_GB2312" w:eastAsia="仿宋_GB2312" w:hAnsi="仿宋_GB2312"/>
          <w:kern w:val="0"/>
          <w:sz w:val="30"/>
        </w:rPr>
        <w:t>天津市</w:t>
      </w:r>
      <w:proofErr w:type="gramStart"/>
      <w:r>
        <w:rPr>
          <w:rFonts w:ascii="仿宋_GB2312" w:eastAsia="仿宋_GB2312" w:hAnsi="仿宋_GB2312"/>
          <w:kern w:val="0"/>
          <w:sz w:val="30"/>
        </w:rPr>
        <w:t>蓟</w:t>
      </w:r>
      <w:proofErr w:type="gramEnd"/>
      <w:r>
        <w:rPr>
          <w:rFonts w:ascii="仿宋_GB2312" w:eastAsia="仿宋_GB2312" w:hAnsi="仿宋_GB2312"/>
          <w:kern w:val="0"/>
          <w:sz w:val="30"/>
        </w:rPr>
        <w:t>州区安定医院、天津市</w:t>
      </w:r>
      <w:proofErr w:type="gramStart"/>
      <w:r>
        <w:rPr>
          <w:rFonts w:ascii="仿宋_GB2312" w:eastAsia="仿宋_GB2312" w:hAnsi="仿宋_GB2312"/>
          <w:kern w:val="0"/>
          <w:sz w:val="30"/>
        </w:rPr>
        <w:t>蓟</w:t>
      </w:r>
      <w:proofErr w:type="gramEnd"/>
      <w:r>
        <w:rPr>
          <w:rFonts w:ascii="仿宋_GB2312" w:eastAsia="仿宋_GB2312" w:hAnsi="仿宋_GB2312"/>
          <w:kern w:val="0"/>
          <w:sz w:val="30"/>
        </w:rPr>
        <w:t>州区文昌街社区卫生服务中心、天津市</w:t>
      </w:r>
      <w:proofErr w:type="gramStart"/>
      <w:r>
        <w:rPr>
          <w:rFonts w:ascii="仿宋_GB2312" w:eastAsia="仿宋_GB2312" w:hAnsi="仿宋_GB2312"/>
          <w:kern w:val="0"/>
          <w:sz w:val="30"/>
        </w:rPr>
        <w:t>蓟</w:t>
      </w:r>
      <w:proofErr w:type="gramEnd"/>
      <w:r>
        <w:rPr>
          <w:rFonts w:ascii="仿宋_GB2312" w:eastAsia="仿宋_GB2312" w:hAnsi="仿宋_GB2312"/>
          <w:kern w:val="0"/>
          <w:sz w:val="30"/>
        </w:rPr>
        <w:t>州区邦均镇中心卫生院、天津市</w:t>
      </w:r>
      <w:proofErr w:type="gramStart"/>
      <w:r>
        <w:rPr>
          <w:rFonts w:ascii="仿宋_GB2312" w:eastAsia="仿宋_GB2312" w:hAnsi="仿宋_GB2312"/>
          <w:kern w:val="0"/>
          <w:sz w:val="30"/>
        </w:rPr>
        <w:t>蓟</w:t>
      </w:r>
      <w:proofErr w:type="gramEnd"/>
      <w:r>
        <w:rPr>
          <w:rFonts w:ascii="仿宋_GB2312" w:eastAsia="仿宋_GB2312" w:hAnsi="仿宋_GB2312"/>
          <w:kern w:val="0"/>
          <w:sz w:val="30"/>
        </w:rPr>
        <w:t>州区白涧镇卫生院</w:t>
      </w:r>
      <w:r>
        <w:rPr>
          <w:rFonts w:ascii="仿宋_GB2312" w:eastAsia="仿宋_GB2312" w:hAnsi="仿宋_GB2312"/>
          <w:kern w:val="0"/>
          <w:sz w:val="30"/>
        </w:rPr>
        <w:t>等</w:t>
      </w:r>
      <w:r>
        <w:rPr>
          <w:rFonts w:ascii="仿宋_GB2312" w:eastAsia="仿宋_GB2312" w:hAnsi="仿宋_GB2312"/>
          <w:kern w:val="0"/>
          <w:sz w:val="30"/>
        </w:rPr>
        <w:t>，</w:t>
      </w:r>
      <w:r>
        <w:rPr>
          <w:rFonts w:ascii="仿宋_GB2312" w:eastAsia="仿宋_GB2312" w:hAnsi="仿宋_GB2312"/>
          <w:kern w:val="0"/>
          <w:sz w:val="30"/>
        </w:rPr>
        <w:t>共计</w:t>
      </w:r>
      <w:r>
        <w:rPr>
          <w:rFonts w:ascii="仿宋_GB2312" w:eastAsia="仿宋_GB2312" w:hAnsi="仿宋_GB2312"/>
          <w:kern w:val="0"/>
          <w:sz w:val="30"/>
        </w:rPr>
        <w:t>35</w:t>
      </w:r>
      <w:r>
        <w:rPr>
          <w:rFonts w:ascii="仿宋_GB2312" w:eastAsia="仿宋_GB2312" w:hAnsi="仿宋_GB2312"/>
          <w:kern w:val="0"/>
          <w:sz w:val="30"/>
        </w:rPr>
        <w:t>个单位。</w:t>
      </w:r>
      <w:bookmarkStart w:id="0" w:name="_GoBack"/>
      <w:bookmarkEnd w:id="0"/>
    </w:p>
    <w:p w:rsidR="00B20B4F" w:rsidRDefault="00B20B4F">
      <w:pPr>
        <w:autoSpaceDE w:val="0"/>
        <w:autoSpaceDN w:val="0"/>
        <w:adjustRightInd w:val="0"/>
        <w:spacing w:line="580" w:lineRule="exact"/>
        <w:ind w:firstLineChars="200" w:firstLine="600"/>
        <w:jc w:val="left"/>
        <w:rPr>
          <w:rFonts w:ascii="黑体" w:eastAsia="黑体" w:hAnsi="Times New Roman" w:hint="default"/>
          <w:sz w:val="30"/>
          <w:lang w:val="zh-CN"/>
        </w:rPr>
      </w:pPr>
    </w:p>
    <w:p w:rsidR="00B20B4F" w:rsidRDefault="00717A21">
      <w:pPr>
        <w:autoSpaceDE w:val="0"/>
        <w:autoSpaceDN w:val="0"/>
        <w:adjustRightInd w:val="0"/>
        <w:spacing w:line="580" w:lineRule="exact"/>
        <w:ind w:firstLine="600"/>
        <w:jc w:val="center"/>
        <w:rPr>
          <w:rFonts w:ascii="黑体" w:eastAsia="黑体" w:hAnsi="Times New Roman" w:hint="default"/>
          <w:sz w:val="30"/>
          <w:lang w:val="zh-CN"/>
        </w:rPr>
      </w:pPr>
      <w:r>
        <w:rPr>
          <w:rFonts w:ascii="黑体" w:eastAsia="黑体" w:hAnsi="Times New Roman"/>
          <w:sz w:val="30"/>
          <w:lang w:val="zh-CN"/>
        </w:rPr>
        <w:lastRenderedPageBreak/>
        <w:t>第二部分</w:t>
      </w:r>
      <w:r>
        <w:rPr>
          <w:rFonts w:ascii="黑体" w:eastAsia="黑体" w:hAnsi="Times New Roman"/>
          <w:sz w:val="30"/>
          <w:lang w:val="zh-CN"/>
        </w:rPr>
        <w:t xml:space="preserve">  </w:t>
      </w:r>
      <w:r>
        <w:rPr>
          <w:rFonts w:ascii="Times New Roman" w:eastAsia="黑体" w:hAnsi="Times New Roman" w:hint="default"/>
          <w:sz w:val="30"/>
          <w:lang w:val="zh-CN"/>
        </w:rPr>
        <w:t>2019</w:t>
      </w:r>
      <w:r>
        <w:rPr>
          <w:rFonts w:ascii="黑体" w:eastAsia="黑体" w:hAnsi="Times New Roman"/>
          <w:sz w:val="30"/>
          <w:lang w:val="zh-CN"/>
        </w:rPr>
        <w:t>年度部门决算编制说明</w:t>
      </w:r>
    </w:p>
    <w:p w:rsidR="00B20B4F" w:rsidRDefault="00B20B4F">
      <w:pPr>
        <w:autoSpaceDE w:val="0"/>
        <w:autoSpaceDN w:val="0"/>
        <w:adjustRightInd w:val="0"/>
        <w:spacing w:line="580" w:lineRule="exact"/>
        <w:ind w:firstLine="600"/>
        <w:jc w:val="left"/>
        <w:rPr>
          <w:rFonts w:ascii="黑体" w:eastAsia="黑体" w:hAnsi="Times New Roman" w:hint="default"/>
          <w:sz w:val="30"/>
          <w:lang w:val="zh-CN"/>
        </w:rPr>
      </w:pPr>
    </w:p>
    <w:p w:rsidR="00B20B4F" w:rsidRDefault="00717A21">
      <w:pPr>
        <w:autoSpaceDE w:val="0"/>
        <w:autoSpaceDN w:val="0"/>
        <w:adjustRightInd w:val="0"/>
        <w:spacing w:line="580" w:lineRule="exact"/>
        <w:ind w:firstLine="602"/>
        <w:jc w:val="left"/>
        <w:rPr>
          <w:rFonts w:ascii="楷体_GB2312" w:eastAsia="楷体_GB2312" w:hAnsi="Times New Roman" w:hint="default"/>
          <w:b/>
          <w:sz w:val="30"/>
          <w:lang w:val="zh-CN"/>
        </w:rPr>
      </w:pPr>
      <w:r>
        <w:rPr>
          <w:rFonts w:ascii="楷体_GB2312" w:eastAsia="楷体_GB2312" w:hAnsi="Times New Roman"/>
          <w:b/>
          <w:sz w:val="30"/>
          <w:lang w:val="zh-CN"/>
        </w:rPr>
        <w:t>一、</w:t>
      </w:r>
      <w:r>
        <w:rPr>
          <w:rFonts w:ascii="Times New Roman" w:eastAsia="楷体_GB2312" w:hAnsi="Times New Roman" w:hint="default"/>
          <w:b/>
          <w:sz w:val="30"/>
          <w:lang w:val="zh-CN"/>
        </w:rPr>
        <w:t>2019</w:t>
      </w:r>
      <w:r>
        <w:rPr>
          <w:rFonts w:ascii="楷体_GB2312" w:eastAsia="楷体_GB2312" w:hAnsi="Times New Roman"/>
          <w:b/>
          <w:sz w:val="30"/>
          <w:lang w:val="zh-CN"/>
        </w:rPr>
        <w:t>年度部门决算收入情况</w:t>
      </w:r>
    </w:p>
    <w:p w:rsidR="00B20B4F" w:rsidRDefault="00717A21">
      <w:pPr>
        <w:autoSpaceDE w:val="0"/>
        <w:autoSpaceDN w:val="0"/>
        <w:adjustRightInd w:val="0"/>
        <w:spacing w:line="600" w:lineRule="exact"/>
        <w:ind w:firstLine="600"/>
        <w:jc w:val="left"/>
        <w:rPr>
          <w:rFonts w:ascii="仿宋_GB2312" w:eastAsia="仿宋_GB2312" w:hAnsi="Times New Roman" w:hint="default"/>
          <w:sz w:val="30"/>
        </w:rPr>
      </w:pPr>
      <w:r>
        <w:rPr>
          <w:rFonts w:ascii="仿宋_GB2312" w:eastAsia="仿宋_GB2312" w:hAnsi="Times New Roman"/>
          <w:sz w:val="30"/>
          <w:lang w:val="zh-CN"/>
        </w:rPr>
        <w:t>天津市</w:t>
      </w:r>
      <w:proofErr w:type="gramStart"/>
      <w:r>
        <w:rPr>
          <w:rFonts w:ascii="仿宋_GB2312" w:eastAsia="仿宋_GB2312" w:hAnsi="Times New Roman"/>
          <w:sz w:val="30"/>
          <w:lang w:val="zh-CN"/>
        </w:rPr>
        <w:t>蓟</w:t>
      </w:r>
      <w:proofErr w:type="gramEnd"/>
      <w:r>
        <w:rPr>
          <w:rFonts w:ascii="仿宋_GB2312" w:eastAsia="仿宋_GB2312" w:hAnsi="Times New Roman"/>
          <w:sz w:val="30"/>
          <w:lang w:val="zh-CN"/>
        </w:rPr>
        <w:t>州区卫生健康委员会</w:t>
      </w:r>
      <w:r>
        <w:rPr>
          <w:rFonts w:ascii="Times New Roman" w:eastAsia="仿宋_GB2312" w:hAnsi="Times New Roman" w:hint="default"/>
          <w:sz w:val="30"/>
          <w:lang w:val="zh-CN"/>
        </w:rPr>
        <w:t>2019</w:t>
      </w:r>
      <w:r>
        <w:rPr>
          <w:rFonts w:ascii="仿宋_GB2312" w:eastAsia="仿宋_GB2312" w:hAnsi="Times New Roman"/>
          <w:sz w:val="30"/>
          <w:lang w:val="zh-CN"/>
        </w:rPr>
        <w:t>年度部门决算收入总计</w:t>
      </w:r>
      <w:r>
        <w:rPr>
          <w:rFonts w:ascii="Times New Roman" w:eastAsia="仿宋_GB2312" w:hAnsi="Times New Roman" w:hint="default"/>
          <w:sz w:val="30"/>
          <w:lang w:val="zh-CN"/>
        </w:rPr>
        <w:t>1,394,457,207.72</w:t>
      </w:r>
      <w:r>
        <w:rPr>
          <w:rFonts w:ascii="仿宋_GB2312" w:eastAsia="仿宋_GB2312" w:hAnsi="Times New Roman"/>
          <w:sz w:val="30"/>
        </w:rPr>
        <w:t>元，与</w:t>
      </w:r>
      <w:r>
        <w:rPr>
          <w:rFonts w:ascii="Times New Roman" w:eastAsia="仿宋_GB2312" w:hAnsi="Times New Roman" w:hint="default"/>
          <w:sz w:val="30"/>
        </w:rPr>
        <w:t>2018</w:t>
      </w:r>
      <w:r>
        <w:rPr>
          <w:rFonts w:ascii="仿宋_GB2312" w:eastAsia="仿宋_GB2312" w:hAnsi="Times New Roman"/>
          <w:sz w:val="30"/>
        </w:rPr>
        <w:t>年决算相比增加</w:t>
      </w:r>
      <w:r>
        <w:rPr>
          <w:rFonts w:ascii="Times New Roman" w:eastAsia="仿宋_GB2312" w:hAnsi="Times New Roman" w:hint="default"/>
          <w:sz w:val="30"/>
        </w:rPr>
        <w:t>54,569,784.90</w:t>
      </w:r>
      <w:r>
        <w:rPr>
          <w:rFonts w:ascii="仿宋_GB2312" w:eastAsia="仿宋_GB2312" w:hAnsi="Times New Roman"/>
          <w:sz w:val="30"/>
        </w:rPr>
        <w:t>元，其中：财政拨款收入</w:t>
      </w:r>
      <w:r>
        <w:rPr>
          <w:rFonts w:ascii="Times New Roman" w:eastAsia="仿宋_GB2312" w:hAnsi="Times New Roman" w:hint="default"/>
          <w:sz w:val="30"/>
        </w:rPr>
        <w:t>227,445,133.44</w:t>
      </w:r>
      <w:r>
        <w:rPr>
          <w:rFonts w:ascii="仿宋_GB2312" w:eastAsia="仿宋_GB2312" w:hAnsi="Times New Roman"/>
          <w:sz w:val="30"/>
        </w:rPr>
        <w:t>元，占</w:t>
      </w:r>
      <w:r>
        <w:rPr>
          <w:rFonts w:ascii="Times New Roman" w:eastAsia="仿宋_GB2312" w:hAnsi="Times New Roman" w:hint="default"/>
          <w:sz w:val="30"/>
        </w:rPr>
        <w:t>16.31</w:t>
      </w:r>
      <w:r>
        <w:rPr>
          <w:rFonts w:ascii="仿宋_GB2312" w:eastAsia="仿宋_GB2312" w:hAnsi="Times New Roman"/>
          <w:sz w:val="30"/>
        </w:rPr>
        <w:t>%</w:t>
      </w:r>
      <w:r>
        <w:rPr>
          <w:rFonts w:ascii="仿宋_GB2312" w:eastAsia="仿宋_GB2312" w:hAnsi="Times New Roman"/>
          <w:sz w:val="30"/>
        </w:rPr>
        <w:t>；上级补助收入</w:t>
      </w:r>
      <w:r>
        <w:rPr>
          <w:rFonts w:ascii="Times New Roman" w:eastAsia="仿宋_GB2312" w:hAnsi="Times New Roman" w:hint="default"/>
          <w:sz w:val="30"/>
        </w:rPr>
        <w:t>24,013,055.49</w:t>
      </w:r>
      <w:r>
        <w:rPr>
          <w:rFonts w:ascii="仿宋_GB2312" w:eastAsia="仿宋_GB2312" w:hAnsi="Times New Roman"/>
          <w:sz w:val="30"/>
        </w:rPr>
        <w:t>元，占</w:t>
      </w:r>
      <w:r>
        <w:rPr>
          <w:rFonts w:ascii="Times New Roman" w:eastAsia="仿宋_GB2312" w:hAnsi="Times New Roman" w:hint="default"/>
          <w:sz w:val="30"/>
        </w:rPr>
        <w:t>1.72</w:t>
      </w:r>
      <w:r>
        <w:rPr>
          <w:rFonts w:ascii="仿宋_GB2312" w:eastAsia="仿宋_GB2312" w:hAnsi="Times New Roman"/>
          <w:sz w:val="30"/>
        </w:rPr>
        <w:t>%</w:t>
      </w:r>
      <w:r>
        <w:rPr>
          <w:rFonts w:ascii="仿宋_GB2312" w:eastAsia="仿宋_GB2312" w:hAnsi="Times New Roman"/>
          <w:sz w:val="30"/>
        </w:rPr>
        <w:t>；事业收入</w:t>
      </w:r>
      <w:r>
        <w:rPr>
          <w:rFonts w:ascii="Times New Roman" w:eastAsia="仿宋_GB2312" w:hAnsi="Times New Roman" w:hint="default"/>
          <w:sz w:val="30"/>
        </w:rPr>
        <w:t>999,527,899.28</w:t>
      </w:r>
      <w:r>
        <w:rPr>
          <w:rFonts w:ascii="仿宋_GB2312" w:eastAsia="仿宋_GB2312" w:hAnsi="Times New Roman"/>
          <w:sz w:val="30"/>
        </w:rPr>
        <w:t>元，占</w:t>
      </w:r>
      <w:r>
        <w:rPr>
          <w:rFonts w:ascii="Times New Roman" w:eastAsia="仿宋_GB2312" w:hAnsi="Times New Roman" w:hint="default"/>
          <w:sz w:val="30"/>
        </w:rPr>
        <w:t>71.68</w:t>
      </w:r>
      <w:r>
        <w:rPr>
          <w:rFonts w:ascii="仿宋_GB2312" w:eastAsia="仿宋_GB2312" w:hAnsi="Times New Roman"/>
          <w:sz w:val="30"/>
        </w:rPr>
        <w:t>%</w:t>
      </w:r>
      <w:r>
        <w:rPr>
          <w:rFonts w:ascii="仿宋_GB2312" w:eastAsia="仿宋_GB2312" w:hAnsi="Times New Roman"/>
          <w:sz w:val="30"/>
        </w:rPr>
        <w:t>；经营收入</w:t>
      </w:r>
      <w:r>
        <w:rPr>
          <w:rFonts w:ascii="Times New Roman" w:eastAsia="仿宋_GB2312" w:hAnsi="Times New Roman" w:hint="default"/>
          <w:sz w:val="30"/>
        </w:rPr>
        <w:t>0.00</w:t>
      </w:r>
      <w:r>
        <w:rPr>
          <w:rFonts w:ascii="仿宋_GB2312" w:eastAsia="仿宋_GB2312" w:hAnsi="Times New Roman"/>
          <w:sz w:val="30"/>
        </w:rPr>
        <w:t>元，占</w:t>
      </w:r>
      <w:r>
        <w:rPr>
          <w:rFonts w:ascii="Times New Roman" w:eastAsia="仿宋_GB2312" w:hAnsi="Times New Roman" w:hint="default"/>
          <w:sz w:val="30"/>
        </w:rPr>
        <w:t>0.00</w:t>
      </w:r>
      <w:r>
        <w:rPr>
          <w:rFonts w:ascii="仿宋_GB2312" w:eastAsia="仿宋_GB2312" w:hAnsi="Times New Roman"/>
          <w:sz w:val="30"/>
        </w:rPr>
        <w:t>%</w:t>
      </w:r>
      <w:r>
        <w:rPr>
          <w:rFonts w:ascii="仿宋_GB2312" w:eastAsia="仿宋_GB2312" w:hAnsi="Times New Roman"/>
          <w:sz w:val="30"/>
        </w:rPr>
        <w:t>；附属单位上缴收入</w:t>
      </w:r>
      <w:r>
        <w:rPr>
          <w:rFonts w:ascii="Times New Roman" w:eastAsia="仿宋_GB2312" w:hAnsi="Times New Roman" w:hint="default"/>
          <w:sz w:val="30"/>
        </w:rPr>
        <w:t>0.00</w:t>
      </w:r>
      <w:r>
        <w:rPr>
          <w:rFonts w:ascii="仿宋_GB2312" w:eastAsia="仿宋_GB2312" w:hAnsi="Times New Roman"/>
          <w:sz w:val="30"/>
        </w:rPr>
        <w:t>元，占</w:t>
      </w:r>
      <w:r>
        <w:rPr>
          <w:rFonts w:ascii="Times New Roman" w:eastAsia="仿宋_GB2312" w:hAnsi="Times New Roman" w:hint="default"/>
          <w:sz w:val="30"/>
        </w:rPr>
        <w:t>0.00</w:t>
      </w:r>
      <w:r>
        <w:rPr>
          <w:rFonts w:ascii="仿宋_GB2312" w:eastAsia="仿宋_GB2312" w:hAnsi="Times New Roman"/>
          <w:sz w:val="30"/>
        </w:rPr>
        <w:t>%</w:t>
      </w:r>
      <w:r>
        <w:rPr>
          <w:rFonts w:ascii="仿宋_GB2312" w:eastAsia="仿宋_GB2312" w:hAnsi="Times New Roman"/>
          <w:sz w:val="30"/>
        </w:rPr>
        <w:t>；其他收入</w:t>
      </w:r>
      <w:r>
        <w:rPr>
          <w:rFonts w:ascii="Times New Roman" w:eastAsia="仿宋_GB2312" w:hAnsi="Times New Roman" w:hint="default"/>
          <w:sz w:val="30"/>
        </w:rPr>
        <w:t>17,619,419.88</w:t>
      </w:r>
      <w:r>
        <w:rPr>
          <w:rFonts w:ascii="仿宋_GB2312" w:eastAsia="仿宋_GB2312" w:hAnsi="Times New Roman"/>
          <w:sz w:val="30"/>
        </w:rPr>
        <w:t>元，占</w:t>
      </w:r>
      <w:r>
        <w:rPr>
          <w:rFonts w:ascii="Times New Roman" w:eastAsia="仿宋_GB2312" w:hAnsi="Times New Roman" w:hint="default"/>
          <w:sz w:val="30"/>
        </w:rPr>
        <w:t>1.26</w:t>
      </w:r>
      <w:r>
        <w:rPr>
          <w:rFonts w:ascii="仿宋_GB2312" w:eastAsia="仿宋_GB2312" w:hAnsi="Times New Roman"/>
          <w:sz w:val="30"/>
        </w:rPr>
        <w:t>%</w:t>
      </w:r>
      <w:r>
        <w:rPr>
          <w:rFonts w:ascii="仿宋_GB2312" w:eastAsia="仿宋_GB2312" w:hAnsi="Times New Roman"/>
          <w:sz w:val="30"/>
        </w:rPr>
        <w:t>。</w:t>
      </w:r>
    </w:p>
    <w:p w:rsidR="00B20B4F" w:rsidRDefault="00717A21">
      <w:pPr>
        <w:autoSpaceDE w:val="0"/>
        <w:autoSpaceDN w:val="0"/>
        <w:adjustRightInd w:val="0"/>
        <w:spacing w:line="580" w:lineRule="exact"/>
        <w:ind w:firstLine="602"/>
        <w:jc w:val="left"/>
        <w:rPr>
          <w:rFonts w:ascii="楷体_GB2312" w:eastAsia="楷体_GB2312" w:hAnsi="Times New Roman" w:hint="default"/>
          <w:b/>
          <w:sz w:val="30"/>
        </w:rPr>
      </w:pPr>
      <w:r>
        <w:rPr>
          <w:rFonts w:ascii="楷体_GB2312" w:eastAsia="楷体_GB2312" w:hAnsi="Times New Roman"/>
          <w:b/>
          <w:sz w:val="30"/>
        </w:rPr>
        <w:t>二、</w:t>
      </w:r>
      <w:r>
        <w:rPr>
          <w:rFonts w:ascii="Times New Roman" w:eastAsia="楷体_GB2312" w:hAnsi="Times New Roman" w:hint="default"/>
          <w:b/>
          <w:sz w:val="30"/>
        </w:rPr>
        <w:t>2019</w:t>
      </w:r>
      <w:r>
        <w:rPr>
          <w:rFonts w:ascii="楷体_GB2312" w:eastAsia="楷体_GB2312" w:hAnsi="Times New Roman"/>
          <w:b/>
          <w:sz w:val="30"/>
        </w:rPr>
        <w:t>年度部门决算支出情况</w:t>
      </w:r>
    </w:p>
    <w:p w:rsidR="00B20B4F" w:rsidRDefault="00717A21">
      <w:pPr>
        <w:autoSpaceDE w:val="0"/>
        <w:autoSpaceDN w:val="0"/>
        <w:adjustRightInd w:val="0"/>
        <w:spacing w:line="580" w:lineRule="exact"/>
        <w:ind w:firstLine="600"/>
        <w:jc w:val="left"/>
        <w:rPr>
          <w:rFonts w:ascii="仿宋_GB2312" w:eastAsia="仿宋_GB2312" w:hAnsi="Times New Roman" w:hint="default"/>
          <w:sz w:val="30"/>
        </w:rPr>
      </w:pPr>
      <w:r>
        <w:rPr>
          <w:rFonts w:ascii="仿宋_GB2312" w:eastAsia="仿宋_GB2312" w:hAnsi="Times New Roman"/>
          <w:sz w:val="30"/>
        </w:rPr>
        <w:t>天津市</w:t>
      </w:r>
      <w:proofErr w:type="gramStart"/>
      <w:r>
        <w:rPr>
          <w:rFonts w:ascii="仿宋_GB2312" w:eastAsia="仿宋_GB2312" w:hAnsi="Times New Roman"/>
          <w:sz w:val="30"/>
        </w:rPr>
        <w:t>蓟</w:t>
      </w:r>
      <w:proofErr w:type="gramEnd"/>
      <w:r>
        <w:rPr>
          <w:rFonts w:ascii="仿宋_GB2312" w:eastAsia="仿宋_GB2312" w:hAnsi="Times New Roman"/>
          <w:sz w:val="30"/>
        </w:rPr>
        <w:t>州区卫生健康委员会</w:t>
      </w:r>
      <w:r>
        <w:rPr>
          <w:rFonts w:ascii="Times New Roman" w:eastAsia="仿宋_GB2312" w:hAnsi="Times New Roman" w:hint="default"/>
          <w:sz w:val="30"/>
        </w:rPr>
        <w:t>2019</w:t>
      </w:r>
      <w:r>
        <w:rPr>
          <w:rFonts w:ascii="仿宋_GB2312" w:eastAsia="仿宋_GB2312" w:hAnsi="Times New Roman"/>
          <w:sz w:val="30"/>
        </w:rPr>
        <w:t>年度部门决算支出总计</w:t>
      </w:r>
      <w:r>
        <w:rPr>
          <w:rFonts w:ascii="Times New Roman" w:eastAsia="仿宋_GB2312" w:hAnsi="Times New Roman" w:hint="default"/>
          <w:sz w:val="30"/>
        </w:rPr>
        <w:t>1,394,457,207.72</w:t>
      </w:r>
      <w:r>
        <w:rPr>
          <w:rFonts w:ascii="仿宋_GB2312" w:eastAsia="仿宋_GB2312" w:hAnsi="Times New Roman"/>
          <w:sz w:val="30"/>
        </w:rPr>
        <w:t>元，与</w:t>
      </w:r>
      <w:r>
        <w:rPr>
          <w:rFonts w:ascii="Times New Roman" w:eastAsia="仿宋_GB2312" w:hAnsi="Times New Roman" w:hint="default"/>
          <w:sz w:val="30"/>
        </w:rPr>
        <w:t>2018</w:t>
      </w:r>
      <w:r>
        <w:rPr>
          <w:rFonts w:ascii="仿宋_GB2312" w:eastAsia="仿宋_GB2312" w:hAnsi="Times New Roman"/>
          <w:sz w:val="30"/>
        </w:rPr>
        <w:t>年决算相比增加</w:t>
      </w:r>
      <w:r>
        <w:rPr>
          <w:rFonts w:ascii="Times New Roman" w:eastAsia="仿宋_GB2312" w:hAnsi="Times New Roman" w:hint="default"/>
          <w:sz w:val="30"/>
        </w:rPr>
        <w:t>54,569,784.90</w:t>
      </w:r>
      <w:r>
        <w:rPr>
          <w:rFonts w:ascii="仿宋_GB2312" w:eastAsia="仿宋_GB2312" w:hAnsi="Times New Roman"/>
          <w:sz w:val="30"/>
        </w:rPr>
        <w:t>元，其中：基本支出</w:t>
      </w:r>
      <w:r>
        <w:rPr>
          <w:rFonts w:ascii="Times New Roman" w:eastAsia="仿宋_GB2312" w:hAnsi="Times New Roman" w:hint="default"/>
          <w:sz w:val="30"/>
        </w:rPr>
        <w:t>1,334,931,388.50</w:t>
      </w:r>
      <w:r>
        <w:rPr>
          <w:rFonts w:ascii="仿宋_GB2312" w:eastAsia="仿宋_GB2312" w:hAnsi="Times New Roman"/>
          <w:sz w:val="30"/>
        </w:rPr>
        <w:t>元，占</w:t>
      </w:r>
      <w:r>
        <w:rPr>
          <w:rFonts w:ascii="Times New Roman" w:eastAsia="仿宋_GB2312" w:hAnsi="Times New Roman" w:hint="default"/>
          <w:sz w:val="30"/>
        </w:rPr>
        <w:t>95.73</w:t>
      </w:r>
      <w:r>
        <w:rPr>
          <w:rFonts w:ascii="仿宋_GB2312" w:eastAsia="仿宋_GB2312" w:hAnsi="Times New Roman"/>
          <w:sz w:val="30"/>
        </w:rPr>
        <w:t>%</w:t>
      </w:r>
      <w:r>
        <w:rPr>
          <w:rFonts w:ascii="仿宋_GB2312" w:eastAsia="仿宋_GB2312" w:hAnsi="Times New Roman"/>
          <w:sz w:val="30"/>
        </w:rPr>
        <w:t>；项目支出</w:t>
      </w:r>
      <w:r>
        <w:rPr>
          <w:rFonts w:ascii="Times New Roman" w:eastAsia="仿宋_GB2312" w:hAnsi="Times New Roman" w:hint="default"/>
          <w:sz w:val="30"/>
        </w:rPr>
        <w:t>48,980,436.21</w:t>
      </w:r>
      <w:r>
        <w:rPr>
          <w:rFonts w:ascii="仿宋_GB2312" w:eastAsia="仿宋_GB2312" w:hAnsi="Times New Roman"/>
          <w:sz w:val="30"/>
        </w:rPr>
        <w:t>元，占</w:t>
      </w:r>
      <w:r>
        <w:rPr>
          <w:rFonts w:ascii="Times New Roman" w:eastAsia="仿宋_GB2312" w:hAnsi="Times New Roman" w:hint="default"/>
          <w:sz w:val="30"/>
        </w:rPr>
        <w:t>3.51</w:t>
      </w:r>
      <w:r>
        <w:rPr>
          <w:rFonts w:ascii="仿宋_GB2312" w:eastAsia="仿宋_GB2312" w:hAnsi="Times New Roman"/>
          <w:sz w:val="30"/>
        </w:rPr>
        <w:t>%</w:t>
      </w:r>
      <w:r>
        <w:rPr>
          <w:rFonts w:ascii="仿宋_GB2312" w:eastAsia="仿宋_GB2312" w:hAnsi="Times New Roman"/>
          <w:sz w:val="30"/>
        </w:rPr>
        <w:t>；上缴上级支出</w:t>
      </w:r>
      <w:r>
        <w:rPr>
          <w:rFonts w:ascii="Times New Roman" w:eastAsia="仿宋_GB2312" w:hAnsi="Times New Roman" w:hint="default"/>
          <w:sz w:val="30"/>
        </w:rPr>
        <w:t>0.00</w:t>
      </w:r>
      <w:r>
        <w:rPr>
          <w:rFonts w:ascii="仿宋_GB2312" w:eastAsia="仿宋_GB2312" w:hAnsi="Times New Roman"/>
          <w:sz w:val="30"/>
        </w:rPr>
        <w:t>元，占</w:t>
      </w:r>
      <w:r>
        <w:rPr>
          <w:rFonts w:ascii="Times New Roman" w:eastAsia="仿宋_GB2312" w:hAnsi="Times New Roman" w:hint="default"/>
          <w:sz w:val="30"/>
        </w:rPr>
        <w:t>0.00</w:t>
      </w:r>
      <w:r>
        <w:rPr>
          <w:rFonts w:ascii="仿宋_GB2312" w:eastAsia="仿宋_GB2312" w:hAnsi="Times New Roman"/>
          <w:sz w:val="30"/>
        </w:rPr>
        <w:t>%</w:t>
      </w:r>
      <w:r>
        <w:rPr>
          <w:rFonts w:ascii="仿宋_GB2312" w:eastAsia="仿宋_GB2312" w:hAnsi="Times New Roman"/>
          <w:sz w:val="30"/>
        </w:rPr>
        <w:t>；经营支出</w:t>
      </w:r>
      <w:r>
        <w:rPr>
          <w:rFonts w:ascii="Times New Roman" w:eastAsia="仿宋_GB2312" w:hAnsi="Times New Roman" w:hint="default"/>
          <w:sz w:val="30"/>
        </w:rPr>
        <w:t>0.00</w:t>
      </w:r>
      <w:r>
        <w:rPr>
          <w:rFonts w:ascii="仿宋_GB2312" w:eastAsia="仿宋_GB2312" w:hAnsi="Times New Roman"/>
          <w:sz w:val="30"/>
        </w:rPr>
        <w:t>元，占</w:t>
      </w:r>
      <w:r>
        <w:rPr>
          <w:rFonts w:ascii="Times New Roman" w:eastAsia="仿宋_GB2312" w:hAnsi="Times New Roman" w:hint="default"/>
          <w:sz w:val="30"/>
        </w:rPr>
        <w:t>0.00</w:t>
      </w:r>
      <w:r>
        <w:rPr>
          <w:rFonts w:ascii="仿宋_GB2312" w:eastAsia="仿宋_GB2312" w:hAnsi="Times New Roman"/>
          <w:sz w:val="30"/>
        </w:rPr>
        <w:t>%</w:t>
      </w:r>
      <w:r>
        <w:rPr>
          <w:rFonts w:ascii="仿宋_GB2312" w:eastAsia="仿宋_GB2312" w:hAnsi="Times New Roman"/>
          <w:sz w:val="30"/>
        </w:rPr>
        <w:t>；对附属单位补助支出</w:t>
      </w:r>
      <w:r>
        <w:rPr>
          <w:rFonts w:ascii="Times New Roman" w:eastAsia="仿宋_GB2312" w:hAnsi="Times New Roman" w:hint="default"/>
          <w:sz w:val="30"/>
        </w:rPr>
        <w:t>0.00</w:t>
      </w:r>
      <w:r>
        <w:rPr>
          <w:rFonts w:ascii="仿宋_GB2312" w:eastAsia="仿宋_GB2312" w:hAnsi="Times New Roman"/>
          <w:sz w:val="30"/>
        </w:rPr>
        <w:t>元，占</w:t>
      </w:r>
      <w:r>
        <w:rPr>
          <w:rFonts w:ascii="Times New Roman" w:eastAsia="仿宋_GB2312" w:hAnsi="Times New Roman" w:hint="default"/>
          <w:sz w:val="30"/>
        </w:rPr>
        <w:t>0.00</w:t>
      </w:r>
      <w:r>
        <w:rPr>
          <w:rFonts w:ascii="仿宋_GB2312" w:eastAsia="仿宋_GB2312" w:hAnsi="Times New Roman"/>
          <w:sz w:val="30"/>
        </w:rPr>
        <w:t>%</w:t>
      </w:r>
      <w:r>
        <w:rPr>
          <w:rFonts w:ascii="仿宋_GB2312" w:eastAsia="仿宋_GB2312" w:hAnsi="Times New Roman"/>
          <w:sz w:val="30"/>
        </w:rPr>
        <w:t>。</w:t>
      </w:r>
    </w:p>
    <w:p w:rsidR="00B20B4F" w:rsidRDefault="00717A21">
      <w:pPr>
        <w:autoSpaceDE w:val="0"/>
        <w:autoSpaceDN w:val="0"/>
        <w:adjustRightInd w:val="0"/>
        <w:spacing w:line="580" w:lineRule="exact"/>
        <w:ind w:firstLine="602"/>
        <w:jc w:val="left"/>
        <w:rPr>
          <w:rFonts w:ascii="楷体_GB2312" w:eastAsia="楷体_GB2312" w:hAnsi="Times New Roman" w:hint="default"/>
          <w:b/>
          <w:sz w:val="30"/>
        </w:rPr>
      </w:pPr>
      <w:r>
        <w:rPr>
          <w:rFonts w:ascii="楷体_GB2312" w:eastAsia="楷体_GB2312" w:hAnsi="Times New Roman"/>
          <w:b/>
          <w:sz w:val="30"/>
        </w:rPr>
        <w:t>三、</w:t>
      </w:r>
      <w:r>
        <w:rPr>
          <w:rFonts w:ascii="Times New Roman" w:eastAsia="楷体_GB2312" w:hAnsi="Times New Roman" w:hint="default"/>
          <w:b/>
          <w:sz w:val="30"/>
        </w:rPr>
        <w:t>2019</w:t>
      </w:r>
      <w:r>
        <w:rPr>
          <w:rFonts w:ascii="楷体_GB2312" w:eastAsia="楷体_GB2312" w:hAnsi="Times New Roman"/>
          <w:b/>
          <w:sz w:val="30"/>
        </w:rPr>
        <w:t>年度部门决算一般公共预算财政拨款支出情况</w:t>
      </w:r>
    </w:p>
    <w:p w:rsidR="00B20B4F" w:rsidRDefault="00717A21">
      <w:pPr>
        <w:autoSpaceDE w:val="0"/>
        <w:autoSpaceDN w:val="0"/>
        <w:adjustRightInd w:val="0"/>
        <w:spacing w:line="580" w:lineRule="exact"/>
        <w:ind w:firstLine="600"/>
        <w:jc w:val="left"/>
        <w:rPr>
          <w:rFonts w:ascii="仿宋_GB2312" w:eastAsia="仿宋_GB2312" w:hAnsi="Times New Roman" w:hint="default"/>
          <w:sz w:val="30"/>
        </w:rPr>
      </w:pPr>
      <w:r>
        <w:rPr>
          <w:rFonts w:ascii="仿宋_GB2312" w:eastAsia="仿宋_GB2312" w:hAnsi="Times New Roman"/>
          <w:sz w:val="30"/>
        </w:rPr>
        <w:t>天津市</w:t>
      </w:r>
      <w:proofErr w:type="gramStart"/>
      <w:r>
        <w:rPr>
          <w:rFonts w:ascii="仿宋_GB2312" w:eastAsia="仿宋_GB2312" w:hAnsi="Times New Roman"/>
          <w:sz w:val="30"/>
        </w:rPr>
        <w:t>蓟</w:t>
      </w:r>
      <w:proofErr w:type="gramEnd"/>
      <w:r>
        <w:rPr>
          <w:rFonts w:ascii="仿宋_GB2312" w:eastAsia="仿宋_GB2312" w:hAnsi="Times New Roman"/>
          <w:sz w:val="30"/>
        </w:rPr>
        <w:t>州区卫生健康委员会</w:t>
      </w:r>
      <w:r>
        <w:rPr>
          <w:rFonts w:ascii="Times New Roman" w:eastAsia="仿宋_GB2312" w:hAnsi="Times New Roman" w:hint="default"/>
          <w:sz w:val="30"/>
        </w:rPr>
        <w:t>2019</w:t>
      </w:r>
      <w:r>
        <w:rPr>
          <w:rFonts w:ascii="仿宋_GB2312" w:eastAsia="仿宋_GB2312" w:hAnsi="Times New Roman"/>
          <w:sz w:val="30"/>
        </w:rPr>
        <w:t>年度部门决算一般公共预算财政拨款支出总计</w:t>
      </w:r>
      <w:r>
        <w:rPr>
          <w:rFonts w:ascii="Times New Roman" w:eastAsia="仿宋_GB2312" w:hAnsi="Times New Roman" w:hint="default"/>
          <w:sz w:val="30"/>
        </w:rPr>
        <w:t>245,129,119.91</w:t>
      </w:r>
      <w:r>
        <w:rPr>
          <w:rFonts w:ascii="仿宋_GB2312" w:eastAsia="仿宋_GB2312" w:hAnsi="Times New Roman"/>
          <w:sz w:val="30"/>
        </w:rPr>
        <w:t>元，与</w:t>
      </w:r>
      <w:r>
        <w:rPr>
          <w:rFonts w:ascii="Times New Roman" w:eastAsia="仿宋_GB2312" w:hAnsi="Times New Roman" w:hint="default"/>
          <w:sz w:val="30"/>
        </w:rPr>
        <w:t>2018</w:t>
      </w:r>
      <w:r>
        <w:rPr>
          <w:rFonts w:ascii="仿宋_GB2312" w:eastAsia="仿宋_GB2312" w:hAnsi="Times New Roman"/>
          <w:sz w:val="30"/>
        </w:rPr>
        <w:t>年决算相比减少</w:t>
      </w:r>
      <w:r>
        <w:rPr>
          <w:rFonts w:ascii="Times New Roman" w:eastAsia="仿宋_GB2312" w:hAnsi="Times New Roman" w:hint="default"/>
          <w:sz w:val="30"/>
        </w:rPr>
        <w:t>69,535,563.11</w:t>
      </w:r>
      <w:r>
        <w:rPr>
          <w:rFonts w:ascii="仿宋_GB2312" w:eastAsia="仿宋_GB2312" w:hAnsi="Times New Roman"/>
          <w:sz w:val="30"/>
        </w:rPr>
        <w:t>元，具体情况如下：</w:t>
      </w:r>
    </w:p>
    <w:p w:rsidR="00B20B4F" w:rsidRDefault="00717A21">
      <w:pPr>
        <w:numPr>
          <w:ilvl w:val="0"/>
          <w:numId w:val="1"/>
        </w:numPr>
        <w:adjustRightInd w:val="0"/>
        <w:spacing w:line="580" w:lineRule="exact"/>
        <w:ind w:firstLine="600"/>
        <w:jc w:val="left"/>
        <w:textAlignment w:val="baseline"/>
        <w:rPr>
          <w:rFonts w:ascii="仿宋_GB2312" w:eastAsia="仿宋_GB2312" w:hint="default"/>
          <w:kern w:val="21"/>
          <w:sz w:val="30"/>
        </w:rPr>
      </w:pPr>
      <w:r>
        <w:rPr>
          <w:rFonts w:ascii="仿宋_GB2312" w:eastAsia="仿宋_GB2312"/>
          <w:kern w:val="21"/>
          <w:sz w:val="30"/>
        </w:rPr>
        <w:t>社会保障和就业支出</w:t>
      </w:r>
      <w:r>
        <w:rPr>
          <w:rFonts w:ascii="仿宋_GB2312" w:eastAsia="仿宋_GB2312"/>
          <w:kern w:val="21"/>
          <w:sz w:val="30"/>
        </w:rPr>
        <w:t xml:space="preserve">42,662,885.38 </w:t>
      </w:r>
      <w:r>
        <w:rPr>
          <w:rFonts w:ascii="仿宋_GB2312" w:eastAsia="仿宋_GB2312"/>
          <w:kern w:val="21"/>
          <w:sz w:val="30"/>
        </w:rPr>
        <w:t>元，其中：</w:t>
      </w:r>
    </w:p>
    <w:p w:rsidR="00B20B4F" w:rsidRDefault="00717A21">
      <w:pPr>
        <w:spacing w:line="580" w:lineRule="exact"/>
        <w:ind w:firstLineChars="200" w:firstLine="600"/>
        <w:rPr>
          <w:rFonts w:ascii="仿宋_GB2312" w:eastAsia="仿宋_GB2312" w:hint="default"/>
          <w:kern w:val="21"/>
          <w:sz w:val="30"/>
        </w:rPr>
      </w:pPr>
      <w:r>
        <w:rPr>
          <w:rFonts w:ascii="仿宋_GB2312" w:eastAsia="仿宋_GB2312"/>
          <w:kern w:val="21"/>
          <w:sz w:val="30"/>
        </w:rPr>
        <w:t>机关事业单位基本养老保险缴费支出</w:t>
      </w:r>
      <w:r>
        <w:rPr>
          <w:rFonts w:ascii="仿宋_GB2312" w:eastAsia="仿宋_GB2312"/>
          <w:kern w:val="21"/>
          <w:sz w:val="30"/>
        </w:rPr>
        <w:t>33,373,308.40</w:t>
      </w:r>
      <w:r>
        <w:rPr>
          <w:rFonts w:ascii="仿宋_GB2312" w:eastAsia="仿宋_GB2312"/>
          <w:kern w:val="21"/>
          <w:sz w:val="30"/>
        </w:rPr>
        <w:t>元，主要用于：机关事业单位基本养老保险缴费支出。</w:t>
      </w:r>
    </w:p>
    <w:p w:rsidR="00B20B4F" w:rsidRDefault="00717A21">
      <w:pPr>
        <w:spacing w:line="580" w:lineRule="exact"/>
        <w:ind w:firstLineChars="200" w:firstLine="600"/>
        <w:rPr>
          <w:rFonts w:ascii="仿宋_GB2312" w:eastAsia="仿宋_GB2312" w:hint="default"/>
          <w:kern w:val="21"/>
          <w:sz w:val="30"/>
        </w:rPr>
      </w:pPr>
      <w:r>
        <w:rPr>
          <w:rFonts w:ascii="仿宋_GB2312" w:eastAsia="仿宋_GB2312"/>
          <w:kern w:val="21"/>
          <w:sz w:val="30"/>
        </w:rPr>
        <w:lastRenderedPageBreak/>
        <w:t>机关事业单位职业年金缴费支出</w:t>
      </w:r>
      <w:r>
        <w:rPr>
          <w:rFonts w:ascii="仿宋_GB2312" w:eastAsia="仿宋_GB2312"/>
          <w:kern w:val="21"/>
          <w:sz w:val="30"/>
        </w:rPr>
        <w:t>2,332,784.24</w:t>
      </w:r>
      <w:r>
        <w:rPr>
          <w:rFonts w:ascii="仿宋_GB2312" w:eastAsia="仿宋_GB2312"/>
          <w:kern w:val="21"/>
          <w:sz w:val="30"/>
        </w:rPr>
        <w:t>元</w:t>
      </w:r>
      <w:r>
        <w:rPr>
          <w:rFonts w:ascii="仿宋_GB2312" w:eastAsia="仿宋_GB2312"/>
          <w:kern w:val="21"/>
          <w:sz w:val="30"/>
        </w:rPr>
        <w:t xml:space="preserve">, </w:t>
      </w:r>
      <w:r>
        <w:rPr>
          <w:rFonts w:ascii="仿宋_GB2312" w:eastAsia="仿宋_GB2312"/>
          <w:kern w:val="21"/>
          <w:sz w:val="30"/>
        </w:rPr>
        <w:t>主要用于：机关事业单位职业年金缴费支出。</w:t>
      </w:r>
    </w:p>
    <w:p w:rsidR="00B20B4F" w:rsidRDefault="00717A21">
      <w:pPr>
        <w:spacing w:line="580" w:lineRule="exact"/>
        <w:ind w:firstLineChars="200" w:firstLine="600"/>
        <w:rPr>
          <w:rFonts w:ascii="仿宋_GB2312" w:eastAsia="仿宋_GB2312" w:hint="default"/>
          <w:kern w:val="21"/>
          <w:sz w:val="30"/>
        </w:rPr>
      </w:pPr>
      <w:r>
        <w:rPr>
          <w:rFonts w:ascii="仿宋_GB2312" w:eastAsia="仿宋_GB2312"/>
          <w:kern w:val="21"/>
          <w:sz w:val="30"/>
        </w:rPr>
        <w:t>死亡抚恤金支出</w:t>
      </w:r>
      <w:r>
        <w:rPr>
          <w:rFonts w:ascii="仿宋_GB2312" w:eastAsia="仿宋_GB2312"/>
          <w:kern w:val="21"/>
          <w:sz w:val="30"/>
        </w:rPr>
        <w:t>750,751.70</w:t>
      </w:r>
      <w:r>
        <w:rPr>
          <w:rFonts w:ascii="仿宋_GB2312" w:eastAsia="仿宋_GB2312"/>
          <w:kern w:val="21"/>
          <w:sz w:val="30"/>
        </w:rPr>
        <w:t>元，主要用于：病故职工及直系亲属的抚恤支出。</w:t>
      </w:r>
    </w:p>
    <w:p w:rsidR="00B20B4F" w:rsidRDefault="00717A21">
      <w:pPr>
        <w:spacing w:line="580" w:lineRule="exact"/>
        <w:ind w:firstLineChars="200" w:firstLine="600"/>
        <w:rPr>
          <w:rFonts w:ascii="仿宋_GB2312" w:eastAsia="仿宋_GB2312" w:hint="default"/>
          <w:kern w:val="21"/>
          <w:sz w:val="30"/>
        </w:rPr>
      </w:pPr>
      <w:r>
        <w:rPr>
          <w:rFonts w:ascii="仿宋_GB2312" w:eastAsia="仿宋_GB2312"/>
          <w:kern w:val="21"/>
          <w:sz w:val="30"/>
        </w:rPr>
        <w:t>退役士兵安置支出</w:t>
      </w:r>
      <w:r>
        <w:rPr>
          <w:rFonts w:ascii="仿宋_GB2312" w:eastAsia="仿宋_GB2312"/>
          <w:kern w:val="21"/>
          <w:sz w:val="30"/>
        </w:rPr>
        <w:t>6,206,041.04</w:t>
      </w:r>
      <w:r>
        <w:rPr>
          <w:rFonts w:ascii="仿宋_GB2312" w:eastAsia="仿宋_GB2312"/>
          <w:kern w:val="21"/>
          <w:sz w:val="30"/>
        </w:rPr>
        <w:t>元，主要用于：退役士兵安置经费。</w:t>
      </w:r>
    </w:p>
    <w:p w:rsidR="00B20B4F" w:rsidRDefault="00717A21">
      <w:pPr>
        <w:numPr>
          <w:ilvl w:val="0"/>
          <w:numId w:val="1"/>
        </w:numPr>
        <w:adjustRightInd w:val="0"/>
        <w:spacing w:line="580" w:lineRule="exact"/>
        <w:ind w:firstLine="600"/>
        <w:jc w:val="left"/>
        <w:textAlignment w:val="baseline"/>
        <w:rPr>
          <w:rFonts w:ascii="仿宋_GB2312" w:eastAsia="仿宋_GB2312" w:hint="default"/>
          <w:kern w:val="21"/>
          <w:sz w:val="30"/>
        </w:rPr>
      </w:pPr>
      <w:r>
        <w:rPr>
          <w:rFonts w:ascii="仿宋_GB2312" w:eastAsia="仿宋_GB2312"/>
          <w:kern w:val="21"/>
          <w:sz w:val="30"/>
        </w:rPr>
        <w:t>卫生健康支出</w:t>
      </w:r>
      <w:r>
        <w:rPr>
          <w:rFonts w:ascii="仿宋_GB2312" w:eastAsia="仿宋_GB2312"/>
          <w:kern w:val="21"/>
          <w:sz w:val="30"/>
        </w:rPr>
        <w:t>195,466,234.53</w:t>
      </w:r>
      <w:r>
        <w:rPr>
          <w:rFonts w:ascii="仿宋_GB2312" w:eastAsia="仿宋_GB2312"/>
          <w:kern w:val="21"/>
          <w:sz w:val="30"/>
        </w:rPr>
        <w:t>元，其中：</w:t>
      </w:r>
    </w:p>
    <w:p w:rsidR="00B20B4F" w:rsidRDefault="00717A21">
      <w:pPr>
        <w:spacing w:line="580" w:lineRule="exact"/>
        <w:ind w:firstLineChars="200" w:firstLine="600"/>
        <w:rPr>
          <w:rFonts w:ascii="仿宋_GB2312" w:eastAsia="仿宋_GB2312" w:hint="default"/>
          <w:kern w:val="21"/>
          <w:sz w:val="30"/>
        </w:rPr>
      </w:pPr>
      <w:r>
        <w:rPr>
          <w:rFonts w:ascii="仿宋_GB2312" w:eastAsia="仿宋_GB2312"/>
          <w:kern w:val="21"/>
          <w:sz w:val="30"/>
        </w:rPr>
        <w:t>行政运行支出</w:t>
      </w:r>
      <w:r>
        <w:rPr>
          <w:rFonts w:ascii="仿宋_GB2312" w:eastAsia="仿宋_GB2312"/>
          <w:kern w:val="21"/>
          <w:sz w:val="30"/>
        </w:rPr>
        <w:t>21,586,129.16</w:t>
      </w:r>
      <w:r>
        <w:rPr>
          <w:rFonts w:ascii="仿宋_GB2312" w:eastAsia="仿宋_GB2312"/>
          <w:kern w:val="21"/>
          <w:sz w:val="30"/>
        </w:rPr>
        <w:t>元，主要用于：行政机关人员经费、公用经费支出以及一般性卫生与计划生育管理事务支出。</w:t>
      </w:r>
    </w:p>
    <w:p w:rsidR="00B20B4F" w:rsidRDefault="00717A21">
      <w:pPr>
        <w:spacing w:line="580" w:lineRule="exact"/>
        <w:ind w:firstLineChars="200" w:firstLine="600"/>
        <w:jc w:val="left"/>
        <w:rPr>
          <w:rFonts w:ascii="仿宋_GB2312" w:eastAsia="仿宋_GB2312" w:hAnsi="仿宋_GB2312" w:hint="default"/>
          <w:kern w:val="0"/>
          <w:sz w:val="30"/>
        </w:rPr>
      </w:pPr>
      <w:r>
        <w:rPr>
          <w:rFonts w:ascii="仿宋_GB2312" w:eastAsia="仿宋_GB2312"/>
          <w:kern w:val="21"/>
          <w:sz w:val="30"/>
        </w:rPr>
        <w:t>其他卫生健康管理事务支出</w:t>
      </w:r>
      <w:r>
        <w:rPr>
          <w:rFonts w:ascii="仿宋_GB2312" w:eastAsia="仿宋_GB2312"/>
          <w:kern w:val="21"/>
          <w:sz w:val="30"/>
        </w:rPr>
        <w:t>1,578,830.60</w:t>
      </w:r>
      <w:r>
        <w:rPr>
          <w:rFonts w:ascii="仿宋_GB2312" w:eastAsia="仿宋_GB2312"/>
          <w:kern w:val="21"/>
          <w:sz w:val="30"/>
        </w:rPr>
        <w:t>元，主要用于：</w:t>
      </w:r>
      <w:r>
        <w:rPr>
          <w:rFonts w:ascii="仿宋_GB2312" w:eastAsia="仿宋_GB2312" w:hAnsi="仿宋_GB2312"/>
          <w:kern w:val="0"/>
          <w:sz w:val="30"/>
        </w:rPr>
        <w:t>机关事业编人员（财务中心）工资福利及日常办公经费支出。</w:t>
      </w:r>
    </w:p>
    <w:p w:rsidR="00B20B4F" w:rsidRDefault="00717A21">
      <w:pPr>
        <w:spacing w:line="580" w:lineRule="exact"/>
        <w:ind w:firstLineChars="200" w:firstLine="600"/>
        <w:rPr>
          <w:rFonts w:ascii="仿宋_GB2312" w:eastAsia="仿宋_GB2312" w:hint="default"/>
          <w:sz w:val="30"/>
        </w:rPr>
      </w:pPr>
      <w:r>
        <w:rPr>
          <w:rFonts w:ascii="仿宋_GB2312" w:eastAsia="仿宋_GB2312"/>
          <w:kern w:val="21"/>
          <w:sz w:val="30"/>
        </w:rPr>
        <w:t>综合医院支出</w:t>
      </w:r>
      <w:r>
        <w:rPr>
          <w:rFonts w:ascii="仿宋_GB2312" w:eastAsia="仿宋_GB2312"/>
          <w:kern w:val="21"/>
          <w:sz w:val="30"/>
        </w:rPr>
        <w:t>5,183,493.90</w:t>
      </w:r>
      <w:r>
        <w:rPr>
          <w:rFonts w:ascii="仿宋_GB2312" w:eastAsia="仿宋_GB2312"/>
          <w:kern w:val="21"/>
          <w:sz w:val="30"/>
        </w:rPr>
        <w:t>元，主要用于：</w:t>
      </w:r>
      <w:r>
        <w:rPr>
          <w:rFonts w:ascii="仿宋_GB2312" w:eastAsia="仿宋_GB2312"/>
          <w:sz w:val="30"/>
        </w:rPr>
        <w:t>离退休人员费用，医师规范化培训及支援新疆甘肃人员补助经费。</w:t>
      </w:r>
    </w:p>
    <w:p w:rsidR="00B20B4F" w:rsidRDefault="00717A21">
      <w:pPr>
        <w:spacing w:line="580" w:lineRule="exact"/>
        <w:ind w:firstLineChars="200" w:firstLine="600"/>
        <w:rPr>
          <w:rFonts w:ascii="仿宋_GB2312" w:eastAsia="仿宋_GB2312" w:hint="default"/>
          <w:kern w:val="21"/>
          <w:sz w:val="30"/>
        </w:rPr>
      </w:pPr>
      <w:r>
        <w:rPr>
          <w:rFonts w:ascii="仿宋_GB2312" w:eastAsia="仿宋_GB2312"/>
          <w:kern w:val="21"/>
          <w:sz w:val="30"/>
        </w:rPr>
        <w:t>中医（民族）医院</w:t>
      </w:r>
      <w:r>
        <w:rPr>
          <w:rFonts w:ascii="仿宋_GB2312" w:eastAsia="仿宋_GB2312"/>
          <w:kern w:val="21"/>
          <w:sz w:val="30"/>
        </w:rPr>
        <w:t>122,398.00</w:t>
      </w:r>
      <w:r>
        <w:rPr>
          <w:rFonts w:ascii="仿宋_GB2312" w:eastAsia="仿宋_GB2312"/>
          <w:kern w:val="21"/>
          <w:sz w:val="30"/>
        </w:rPr>
        <w:t>元，主要用于：离休人员费用</w:t>
      </w:r>
      <w:r>
        <w:rPr>
          <w:rFonts w:ascii="仿宋_GB2312" w:eastAsia="仿宋_GB2312"/>
          <w:sz w:val="30"/>
        </w:rPr>
        <w:t>。</w:t>
      </w:r>
    </w:p>
    <w:p w:rsidR="00B20B4F" w:rsidRDefault="00717A21">
      <w:pPr>
        <w:spacing w:line="580" w:lineRule="exact"/>
        <w:ind w:firstLineChars="200" w:firstLine="600"/>
        <w:rPr>
          <w:rFonts w:ascii="仿宋_GB2312" w:eastAsia="仿宋_GB2312" w:hint="default"/>
          <w:kern w:val="21"/>
          <w:sz w:val="30"/>
        </w:rPr>
      </w:pPr>
      <w:r>
        <w:rPr>
          <w:rFonts w:ascii="仿宋_GB2312" w:eastAsia="仿宋_GB2312"/>
          <w:kern w:val="21"/>
          <w:sz w:val="30"/>
        </w:rPr>
        <w:t>3</w:t>
      </w:r>
      <w:r>
        <w:rPr>
          <w:rFonts w:ascii="仿宋_GB2312" w:eastAsia="仿宋_GB2312"/>
          <w:kern w:val="21"/>
          <w:sz w:val="30"/>
        </w:rPr>
        <w:t>、乡镇卫生院</w:t>
      </w:r>
      <w:r>
        <w:rPr>
          <w:rFonts w:ascii="仿宋_GB2312" w:eastAsia="仿宋_GB2312"/>
          <w:kern w:val="21"/>
          <w:sz w:val="30"/>
        </w:rPr>
        <w:t>70,074,098.46</w:t>
      </w:r>
      <w:r>
        <w:rPr>
          <w:rFonts w:ascii="仿宋_GB2312" w:eastAsia="仿宋_GB2312"/>
          <w:kern w:val="21"/>
          <w:sz w:val="30"/>
        </w:rPr>
        <w:t>元，</w:t>
      </w:r>
      <w:r>
        <w:rPr>
          <w:rFonts w:ascii="仿宋_GB2312" w:eastAsia="仿宋_GB2312"/>
          <w:kern w:val="21"/>
          <w:sz w:val="30"/>
        </w:rPr>
        <w:t>主要用于：乡镇医疗卫生机构人员经费、公用经费支出。</w:t>
      </w:r>
    </w:p>
    <w:p w:rsidR="00B20B4F" w:rsidRDefault="00717A21">
      <w:pPr>
        <w:spacing w:line="580" w:lineRule="exact"/>
        <w:ind w:firstLineChars="200" w:firstLine="600"/>
        <w:rPr>
          <w:rFonts w:ascii="仿宋_GB2312" w:eastAsia="仿宋_GB2312" w:hint="default"/>
          <w:kern w:val="21"/>
          <w:sz w:val="30"/>
        </w:rPr>
      </w:pPr>
      <w:r>
        <w:rPr>
          <w:rFonts w:ascii="仿宋_GB2312" w:eastAsia="仿宋_GB2312"/>
          <w:kern w:val="21"/>
          <w:sz w:val="30"/>
        </w:rPr>
        <w:t>4</w:t>
      </w:r>
      <w:r>
        <w:rPr>
          <w:rFonts w:ascii="仿宋_GB2312" w:eastAsia="仿宋_GB2312"/>
          <w:kern w:val="21"/>
          <w:sz w:val="30"/>
        </w:rPr>
        <w:t>、公共卫生</w:t>
      </w:r>
      <w:r>
        <w:rPr>
          <w:rFonts w:ascii="仿宋_GB2312" w:eastAsia="仿宋_GB2312"/>
          <w:kern w:val="21"/>
          <w:sz w:val="30"/>
        </w:rPr>
        <w:t>87,345,736.29</w:t>
      </w:r>
      <w:r>
        <w:rPr>
          <w:rFonts w:ascii="仿宋_GB2312" w:eastAsia="仿宋_GB2312"/>
          <w:kern w:val="21"/>
          <w:sz w:val="30"/>
        </w:rPr>
        <w:t>元，其中：</w:t>
      </w:r>
    </w:p>
    <w:p w:rsidR="00B20B4F" w:rsidRDefault="00717A21">
      <w:pPr>
        <w:autoSpaceDE w:val="0"/>
        <w:autoSpaceDN w:val="0"/>
        <w:adjustRightInd w:val="0"/>
        <w:spacing w:line="580" w:lineRule="exact"/>
        <w:ind w:firstLine="602"/>
        <w:jc w:val="left"/>
        <w:rPr>
          <w:rFonts w:ascii="仿宋_GB2312" w:eastAsia="仿宋_GB2312" w:hint="default"/>
          <w:kern w:val="21"/>
          <w:sz w:val="30"/>
        </w:rPr>
      </w:pPr>
      <w:r>
        <w:rPr>
          <w:rFonts w:ascii="仿宋_GB2312" w:eastAsia="仿宋_GB2312"/>
          <w:kern w:val="21"/>
          <w:sz w:val="30"/>
        </w:rPr>
        <w:t>疾病控制预防机构</w:t>
      </w:r>
      <w:r>
        <w:rPr>
          <w:rFonts w:ascii="仿宋_GB2312" w:eastAsia="仿宋_GB2312"/>
          <w:kern w:val="21"/>
          <w:sz w:val="30"/>
        </w:rPr>
        <w:t>22,602,810.06</w:t>
      </w:r>
      <w:r>
        <w:rPr>
          <w:rFonts w:ascii="仿宋_GB2312" w:eastAsia="仿宋_GB2312"/>
          <w:kern w:val="21"/>
          <w:sz w:val="30"/>
        </w:rPr>
        <w:t>元，主要用于</w:t>
      </w:r>
      <w:r>
        <w:rPr>
          <w:rFonts w:ascii="仿宋_GB2312" w:eastAsia="仿宋_GB2312"/>
          <w:kern w:val="21"/>
          <w:sz w:val="30"/>
        </w:rPr>
        <w:t>:</w:t>
      </w:r>
      <w:r>
        <w:rPr>
          <w:rFonts w:ascii="仿宋_GB2312" w:eastAsia="仿宋_GB2312"/>
          <w:kern w:val="21"/>
          <w:sz w:val="30"/>
        </w:rPr>
        <w:t>机构人员经费、公用经费以及疾病预防控制工作业务费。</w:t>
      </w:r>
    </w:p>
    <w:p w:rsidR="00B20B4F" w:rsidRDefault="00717A21">
      <w:pPr>
        <w:autoSpaceDE w:val="0"/>
        <w:autoSpaceDN w:val="0"/>
        <w:adjustRightInd w:val="0"/>
        <w:spacing w:line="580" w:lineRule="exact"/>
        <w:ind w:firstLine="602"/>
        <w:jc w:val="left"/>
        <w:rPr>
          <w:rFonts w:ascii="仿宋_GB2312" w:eastAsia="仿宋_GB2312" w:hint="default"/>
          <w:kern w:val="21"/>
          <w:sz w:val="30"/>
        </w:rPr>
      </w:pPr>
      <w:r>
        <w:rPr>
          <w:rFonts w:ascii="仿宋_GB2312" w:eastAsia="仿宋_GB2312"/>
          <w:kern w:val="21"/>
          <w:sz w:val="30"/>
        </w:rPr>
        <w:t>卫生监督机构</w:t>
      </w:r>
      <w:r>
        <w:rPr>
          <w:rFonts w:ascii="仿宋_GB2312" w:eastAsia="仿宋_GB2312"/>
          <w:kern w:val="21"/>
          <w:sz w:val="30"/>
        </w:rPr>
        <w:t>11,778,753.89</w:t>
      </w:r>
      <w:r>
        <w:rPr>
          <w:rFonts w:ascii="仿宋_GB2312" w:eastAsia="仿宋_GB2312"/>
          <w:kern w:val="21"/>
          <w:sz w:val="30"/>
        </w:rPr>
        <w:t>元，主要用于</w:t>
      </w:r>
      <w:r>
        <w:rPr>
          <w:rFonts w:ascii="仿宋_GB2312" w:eastAsia="仿宋_GB2312"/>
          <w:kern w:val="21"/>
          <w:sz w:val="30"/>
        </w:rPr>
        <w:t>:</w:t>
      </w:r>
      <w:r>
        <w:rPr>
          <w:rFonts w:ascii="仿宋_GB2312" w:eastAsia="仿宋_GB2312"/>
          <w:kern w:val="21"/>
          <w:sz w:val="30"/>
        </w:rPr>
        <w:t>机构人员经费、公用经费以及执法检查工作业务费。</w:t>
      </w:r>
    </w:p>
    <w:p w:rsidR="00B20B4F" w:rsidRDefault="00717A21">
      <w:pPr>
        <w:autoSpaceDE w:val="0"/>
        <w:autoSpaceDN w:val="0"/>
        <w:adjustRightInd w:val="0"/>
        <w:spacing w:line="580" w:lineRule="exact"/>
        <w:ind w:firstLine="602"/>
        <w:jc w:val="left"/>
        <w:rPr>
          <w:rFonts w:ascii="仿宋_GB2312" w:eastAsia="仿宋_GB2312" w:hint="default"/>
          <w:kern w:val="21"/>
          <w:sz w:val="30"/>
        </w:rPr>
      </w:pPr>
      <w:r>
        <w:rPr>
          <w:rFonts w:ascii="仿宋_GB2312" w:eastAsia="仿宋_GB2312"/>
          <w:kern w:val="21"/>
          <w:sz w:val="30"/>
        </w:rPr>
        <w:t>妇幼保健机构</w:t>
      </w:r>
      <w:r>
        <w:rPr>
          <w:rFonts w:ascii="仿宋_GB2312" w:eastAsia="仿宋_GB2312"/>
          <w:kern w:val="21"/>
          <w:sz w:val="30"/>
        </w:rPr>
        <w:t>16,491,930.43</w:t>
      </w:r>
      <w:r>
        <w:rPr>
          <w:rFonts w:ascii="仿宋_GB2312" w:eastAsia="仿宋_GB2312"/>
          <w:kern w:val="21"/>
          <w:sz w:val="30"/>
        </w:rPr>
        <w:t>元，主要用于</w:t>
      </w:r>
      <w:r>
        <w:rPr>
          <w:rFonts w:ascii="仿宋_GB2312" w:eastAsia="仿宋_GB2312"/>
          <w:kern w:val="21"/>
          <w:sz w:val="30"/>
        </w:rPr>
        <w:t>:</w:t>
      </w:r>
      <w:r>
        <w:rPr>
          <w:rFonts w:ascii="仿宋_GB2312" w:eastAsia="仿宋_GB2312"/>
          <w:kern w:val="21"/>
          <w:sz w:val="30"/>
        </w:rPr>
        <w:t>机构人员经费、公</w:t>
      </w:r>
      <w:r>
        <w:rPr>
          <w:rFonts w:ascii="仿宋_GB2312" w:eastAsia="仿宋_GB2312"/>
          <w:kern w:val="21"/>
          <w:sz w:val="30"/>
        </w:rPr>
        <w:lastRenderedPageBreak/>
        <w:t>用经费以及医疗检查、预防保健工作经费。</w:t>
      </w:r>
    </w:p>
    <w:p w:rsidR="00B20B4F" w:rsidRDefault="00717A21">
      <w:pPr>
        <w:autoSpaceDE w:val="0"/>
        <w:autoSpaceDN w:val="0"/>
        <w:adjustRightInd w:val="0"/>
        <w:spacing w:line="580" w:lineRule="exact"/>
        <w:ind w:firstLine="602"/>
        <w:jc w:val="left"/>
        <w:rPr>
          <w:rFonts w:ascii="仿宋_GB2312" w:eastAsia="仿宋_GB2312" w:hint="default"/>
          <w:kern w:val="21"/>
          <w:sz w:val="30"/>
        </w:rPr>
      </w:pPr>
      <w:r>
        <w:rPr>
          <w:rFonts w:ascii="仿宋_GB2312" w:eastAsia="仿宋_GB2312"/>
          <w:kern w:val="21"/>
          <w:sz w:val="30"/>
        </w:rPr>
        <w:t>应急救治机构</w:t>
      </w:r>
      <w:r>
        <w:rPr>
          <w:rFonts w:ascii="仿宋_GB2312" w:eastAsia="仿宋_GB2312"/>
          <w:kern w:val="21"/>
          <w:sz w:val="30"/>
        </w:rPr>
        <w:t>1,293,625.16</w:t>
      </w:r>
      <w:r>
        <w:rPr>
          <w:rFonts w:ascii="仿宋_GB2312" w:eastAsia="仿宋_GB2312"/>
          <w:kern w:val="21"/>
          <w:sz w:val="30"/>
        </w:rPr>
        <w:t>元，主要用于</w:t>
      </w:r>
      <w:r>
        <w:rPr>
          <w:rFonts w:ascii="仿宋_GB2312" w:eastAsia="仿宋_GB2312"/>
          <w:kern w:val="21"/>
          <w:sz w:val="30"/>
        </w:rPr>
        <w:t>:120</w:t>
      </w:r>
      <w:r>
        <w:rPr>
          <w:rFonts w:ascii="仿宋_GB2312" w:eastAsia="仿宋_GB2312"/>
          <w:kern w:val="21"/>
          <w:sz w:val="30"/>
        </w:rPr>
        <w:t>急救中心人员经费。</w:t>
      </w:r>
    </w:p>
    <w:p w:rsidR="00B20B4F" w:rsidRDefault="00717A21">
      <w:pPr>
        <w:autoSpaceDE w:val="0"/>
        <w:autoSpaceDN w:val="0"/>
        <w:adjustRightInd w:val="0"/>
        <w:spacing w:line="580" w:lineRule="exact"/>
        <w:ind w:firstLine="602"/>
        <w:jc w:val="left"/>
        <w:rPr>
          <w:rFonts w:ascii="仿宋_GB2312" w:eastAsia="仿宋_GB2312" w:hint="default"/>
          <w:kern w:val="21"/>
          <w:sz w:val="30"/>
        </w:rPr>
      </w:pPr>
      <w:r>
        <w:rPr>
          <w:rFonts w:ascii="仿宋_GB2312" w:eastAsia="仿宋_GB2312"/>
          <w:kern w:val="21"/>
          <w:sz w:val="30"/>
        </w:rPr>
        <w:t>采供血机构</w:t>
      </w:r>
      <w:r>
        <w:rPr>
          <w:rFonts w:ascii="仿宋_GB2312" w:eastAsia="仿宋_GB2312"/>
          <w:kern w:val="21"/>
          <w:sz w:val="30"/>
        </w:rPr>
        <w:t>853,</w:t>
      </w:r>
      <w:r>
        <w:rPr>
          <w:rFonts w:ascii="仿宋_GB2312" w:eastAsia="仿宋_GB2312"/>
          <w:kern w:val="21"/>
          <w:sz w:val="30"/>
        </w:rPr>
        <w:t>426.52</w:t>
      </w:r>
      <w:r>
        <w:rPr>
          <w:rFonts w:ascii="仿宋_GB2312" w:eastAsia="仿宋_GB2312"/>
          <w:kern w:val="21"/>
          <w:sz w:val="30"/>
        </w:rPr>
        <w:t>元，主要用于</w:t>
      </w:r>
      <w:r>
        <w:rPr>
          <w:rFonts w:ascii="仿宋_GB2312" w:eastAsia="仿宋_GB2312"/>
          <w:kern w:val="21"/>
          <w:sz w:val="30"/>
        </w:rPr>
        <w:t>:</w:t>
      </w:r>
      <w:r>
        <w:rPr>
          <w:rFonts w:ascii="仿宋_GB2312" w:eastAsia="仿宋_GB2312"/>
          <w:kern w:val="21"/>
          <w:sz w:val="30"/>
        </w:rPr>
        <w:t>区政府献血办公室人员经费。</w:t>
      </w:r>
    </w:p>
    <w:p w:rsidR="00B20B4F" w:rsidRDefault="00717A21">
      <w:pPr>
        <w:autoSpaceDE w:val="0"/>
        <w:autoSpaceDN w:val="0"/>
        <w:adjustRightInd w:val="0"/>
        <w:spacing w:line="580" w:lineRule="exact"/>
        <w:ind w:firstLine="602"/>
        <w:jc w:val="left"/>
        <w:rPr>
          <w:rFonts w:ascii="仿宋_GB2312" w:eastAsia="仿宋_GB2312" w:hint="default"/>
          <w:kern w:val="21"/>
          <w:sz w:val="30"/>
        </w:rPr>
      </w:pPr>
      <w:r>
        <w:rPr>
          <w:rFonts w:ascii="仿宋_GB2312" w:eastAsia="仿宋_GB2312"/>
          <w:kern w:val="21"/>
          <w:sz w:val="30"/>
        </w:rPr>
        <w:t>基本公共卫生服务</w:t>
      </w:r>
      <w:r>
        <w:rPr>
          <w:rFonts w:ascii="仿宋_GB2312" w:eastAsia="仿宋_GB2312"/>
          <w:kern w:val="21"/>
          <w:sz w:val="30"/>
        </w:rPr>
        <w:t>25,730,000.00</w:t>
      </w:r>
      <w:r>
        <w:rPr>
          <w:rFonts w:ascii="仿宋_GB2312" w:eastAsia="仿宋_GB2312"/>
          <w:kern w:val="21"/>
          <w:sz w:val="30"/>
        </w:rPr>
        <w:t>元，主要用于</w:t>
      </w:r>
      <w:r>
        <w:rPr>
          <w:rFonts w:ascii="仿宋_GB2312" w:eastAsia="仿宋_GB2312"/>
          <w:kern w:val="21"/>
          <w:sz w:val="30"/>
        </w:rPr>
        <w:t>:</w:t>
      </w:r>
      <w:r>
        <w:rPr>
          <w:rFonts w:ascii="仿宋_GB2312" w:eastAsia="仿宋_GB2312"/>
          <w:kern w:val="21"/>
          <w:sz w:val="30"/>
        </w:rPr>
        <w:t>农村基本公共卫生服务。</w:t>
      </w:r>
    </w:p>
    <w:p w:rsidR="00B20B4F" w:rsidRDefault="00717A21">
      <w:pPr>
        <w:autoSpaceDE w:val="0"/>
        <w:autoSpaceDN w:val="0"/>
        <w:adjustRightInd w:val="0"/>
        <w:spacing w:line="580" w:lineRule="exact"/>
        <w:ind w:firstLine="602"/>
        <w:jc w:val="left"/>
        <w:rPr>
          <w:rFonts w:ascii="仿宋_GB2312" w:eastAsia="仿宋_GB2312" w:hint="default"/>
          <w:kern w:val="21"/>
          <w:sz w:val="30"/>
        </w:rPr>
      </w:pPr>
      <w:r>
        <w:rPr>
          <w:rFonts w:ascii="仿宋_GB2312" w:eastAsia="仿宋_GB2312"/>
          <w:kern w:val="21"/>
          <w:sz w:val="30"/>
        </w:rPr>
        <w:t>重大公共卫生专项</w:t>
      </w:r>
      <w:r>
        <w:rPr>
          <w:rFonts w:ascii="仿宋_GB2312" w:eastAsia="仿宋_GB2312"/>
          <w:kern w:val="21"/>
          <w:sz w:val="30"/>
        </w:rPr>
        <w:t>2,244,179.15</w:t>
      </w:r>
      <w:r>
        <w:rPr>
          <w:rFonts w:ascii="仿宋_GB2312" w:eastAsia="仿宋_GB2312"/>
          <w:kern w:val="21"/>
          <w:sz w:val="30"/>
        </w:rPr>
        <w:t>元，主要用于</w:t>
      </w:r>
      <w:r>
        <w:rPr>
          <w:rFonts w:ascii="仿宋_GB2312" w:eastAsia="仿宋_GB2312"/>
          <w:kern w:val="21"/>
          <w:sz w:val="30"/>
        </w:rPr>
        <w:t>:</w:t>
      </w:r>
      <w:r>
        <w:rPr>
          <w:rFonts w:ascii="仿宋_GB2312" w:eastAsia="仿宋_GB2312"/>
          <w:kern w:val="21"/>
          <w:sz w:val="30"/>
        </w:rPr>
        <w:t>计划免疫接种和结核病防治。</w:t>
      </w:r>
    </w:p>
    <w:p w:rsidR="00B20B4F" w:rsidRDefault="00717A21">
      <w:pPr>
        <w:autoSpaceDE w:val="0"/>
        <w:autoSpaceDN w:val="0"/>
        <w:adjustRightInd w:val="0"/>
        <w:spacing w:line="580" w:lineRule="exact"/>
        <w:ind w:firstLine="602"/>
        <w:jc w:val="left"/>
        <w:rPr>
          <w:rFonts w:ascii="仿宋_GB2312" w:eastAsia="仿宋_GB2312" w:hint="default"/>
          <w:kern w:val="21"/>
          <w:sz w:val="30"/>
        </w:rPr>
      </w:pPr>
      <w:r>
        <w:rPr>
          <w:rFonts w:ascii="仿宋_GB2312" w:eastAsia="仿宋_GB2312"/>
          <w:kern w:val="21"/>
          <w:sz w:val="30"/>
        </w:rPr>
        <w:t>其他公共卫生支出</w:t>
      </w:r>
      <w:r>
        <w:rPr>
          <w:rFonts w:ascii="仿宋_GB2312" w:eastAsia="仿宋_GB2312"/>
          <w:kern w:val="21"/>
          <w:sz w:val="30"/>
        </w:rPr>
        <w:t>6,351,011.08</w:t>
      </w:r>
      <w:r>
        <w:rPr>
          <w:rFonts w:ascii="仿宋_GB2312" w:eastAsia="仿宋_GB2312"/>
          <w:kern w:val="21"/>
          <w:sz w:val="30"/>
        </w:rPr>
        <w:t>元，主要用于</w:t>
      </w:r>
      <w:r>
        <w:rPr>
          <w:rFonts w:ascii="仿宋_GB2312" w:eastAsia="仿宋_GB2312"/>
          <w:kern w:val="21"/>
          <w:sz w:val="30"/>
        </w:rPr>
        <w:t>:</w:t>
      </w:r>
      <w:r>
        <w:rPr>
          <w:rFonts w:ascii="仿宋_GB2312" w:eastAsia="仿宋_GB2312"/>
          <w:kern w:val="21"/>
          <w:sz w:val="30"/>
        </w:rPr>
        <w:t>爱国卫生工作消杀专项经费及培训中心、信息中心、社管中心等事业编制人员经费。</w:t>
      </w:r>
    </w:p>
    <w:p w:rsidR="00B20B4F" w:rsidRDefault="00717A21">
      <w:pPr>
        <w:autoSpaceDE w:val="0"/>
        <w:autoSpaceDN w:val="0"/>
        <w:adjustRightInd w:val="0"/>
        <w:spacing w:line="580" w:lineRule="exact"/>
        <w:ind w:firstLine="602"/>
        <w:jc w:val="left"/>
        <w:rPr>
          <w:rFonts w:ascii="仿宋_GB2312" w:eastAsia="仿宋_GB2312" w:hint="default"/>
          <w:kern w:val="21"/>
          <w:sz w:val="30"/>
        </w:rPr>
      </w:pPr>
      <w:r>
        <w:rPr>
          <w:rFonts w:ascii="仿宋_GB2312" w:eastAsia="仿宋_GB2312"/>
          <w:kern w:val="21"/>
          <w:sz w:val="30"/>
        </w:rPr>
        <w:t>5</w:t>
      </w:r>
      <w:r>
        <w:rPr>
          <w:rFonts w:ascii="仿宋_GB2312" w:eastAsia="仿宋_GB2312"/>
          <w:kern w:val="21"/>
          <w:sz w:val="30"/>
        </w:rPr>
        <w:t>、中医（民族</w:t>
      </w:r>
      <w:proofErr w:type="gramStart"/>
      <w:r>
        <w:rPr>
          <w:rFonts w:ascii="仿宋_GB2312" w:eastAsia="仿宋_GB2312"/>
          <w:kern w:val="21"/>
          <w:sz w:val="30"/>
        </w:rPr>
        <w:t>医</w:t>
      </w:r>
      <w:proofErr w:type="gramEnd"/>
      <w:r>
        <w:rPr>
          <w:rFonts w:ascii="仿宋_GB2312" w:eastAsia="仿宋_GB2312"/>
          <w:kern w:val="21"/>
          <w:sz w:val="30"/>
        </w:rPr>
        <w:t>）药专项</w:t>
      </w:r>
      <w:r>
        <w:rPr>
          <w:rFonts w:ascii="仿宋_GB2312" w:eastAsia="仿宋_GB2312"/>
          <w:kern w:val="21"/>
          <w:sz w:val="30"/>
        </w:rPr>
        <w:t>20,653.90</w:t>
      </w:r>
      <w:r>
        <w:rPr>
          <w:rFonts w:ascii="仿宋_GB2312" w:eastAsia="仿宋_GB2312"/>
          <w:kern w:val="21"/>
          <w:sz w:val="30"/>
        </w:rPr>
        <w:t>元，主要用于</w:t>
      </w:r>
      <w:r>
        <w:rPr>
          <w:rFonts w:ascii="仿宋_GB2312" w:eastAsia="仿宋_GB2312"/>
          <w:kern w:val="21"/>
          <w:sz w:val="30"/>
        </w:rPr>
        <w:t>:</w:t>
      </w:r>
      <w:r>
        <w:rPr>
          <w:rFonts w:ascii="仿宋_GB2312" w:eastAsia="仿宋_GB2312"/>
          <w:kern w:val="21"/>
          <w:sz w:val="30"/>
        </w:rPr>
        <w:t>基层医疗机构中医药服务能力提升。</w:t>
      </w:r>
    </w:p>
    <w:p w:rsidR="00B20B4F" w:rsidRDefault="00717A21">
      <w:pPr>
        <w:autoSpaceDE w:val="0"/>
        <w:autoSpaceDN w:val="0"/>
        <w:adjustRightInd w:val="0"/>
        <w:spacing w:line="580" w:lineRule="exact"/>
        <w:ind w:firstLine="602"/>
        <w:jc w:val="left"/>
        <w:rPr>
          <w:rFonts w:ascii="仿宋_GB2312" w:eastAsia="仿宋_GB2312" w:hint="default"/>
          <w:kern w:val="21"/>
          <w:sz w:val="30"/>
        </w:rPr>
      </w:pPr>
      <w:r>
        <w:rPr>
          <w:rFonts w:ascii="仿宋_GB2312" w:eastAsia="仿宋_GB2312"/>
          <w:kern w:val="21"/>
          <w:sz w:val="30"/>
        </w:rPr>
        <w:t>6</w:t>
      </w:r>
      <w:r>
        <w:rPr>
          <w:rFonts w:ascii="仿宋_GB2312" w:eastAsia="仿宋_GB2312"/>
          <w:kern w:val="21"/>
          <w:sz w:val="30"/>
        </w:rPr>
        <w:t>、计划生育事务</w:t>
      </w:r>
      <w:r>
        <w:rPr>
          <w:rFonts w:ascii="仿宋_GB2312" w:eastAsia="仿宋_GB2312"/>
          <w:kern w:val="21"/>
          <w:sz w:val="30"/>
        </w:rPr>
        <w:t>8,431,100.00</w:t>
      </w:r>
      <w:r>
        <w:rPr>
          <w:rFonts w:ascii="仿宋_GB2312" w:eastAsia="仿宋_GB2312"/>
          <w:kern w:val="21"/>
          <w:sz w:val="30"/>
        </w:rPr>
        <w:t>元，主要用于</w:t>
      </w:r>
      <w:r>
        <w:rPr>
          <w:rFonts w:ascii="仿宋_GB2312" w:eastAsia="仿宋_GB2312"/>
          <w:kern w:val="21"/>
          <w:sz w:val="30"/>
        </w:rPr>
        <w:t>:</w:t>
      </w:r>
      <w:r>
        <w:rPr>
          <w:rFonts w:ascii="仿宋_GB2312" w:eastAsia="仿宋_GB2312"/>
          <w:kern w:val="21"/>
          <w:sz w:val="30"/>
        </w:rPr>
        <w:t>人口和计划生育服务事务</w:t>
      </w:r>
      <w:r>
        <w:rPr>
          <w:rFonts w:ascii="仿宋_GB2312" w:eastAsia="仿宋_GB2312"/>
          <w:kern w:val="21"/>
          <w:sz w:val="30"/>
        </w:rPr>
        <w:t>。</w:t>
      </w:r>
    </w:p>
    <w:p w:rsidR="00B20B4F" w:rsidRDefault="00717A21">
      <w:pPr>
        <w:autoSpaceDE w:val="0"/>
        <w:autoSpaceDN w:val="0"/>
        <w:adjustRightInd w:val="0"/>
        <w:spacing w:line="580" w:lineRule="exact"/>
        <w:ind w:firstLine="602"/>
        <w:jc w:val="left"/>
        <w:rPr>
          <w:rFonts w:ascii="仿宋_GB2312" w:eastAsia="仿宋_GB2312" w:hint="default"/>
          <w:kern w:val="21"/>
          <w:sz w:val="30"/>
        </w:rPr>
      </w:pPr>
      <w:r>
        <w:rPr>
          <w:rFonts w:ascii="仿宋_GB2312" w:eastAsia="仿宋_GB2312"/>
          <w:kern w:val="21"/>
          <w:sz w:val="30"/>
        </w:rPr>
        <w:t>7</w:t>
      </w:r>
      <w:r>
        <w:rPr>
          <w:rFonts w:ascii="仿宋_GB2312" w:eastAsia="仿宋_GB2312"/>
          <w:kern w:val="21"/>
          <w:sz w:val="30"/>
        </w:rPr>
        <w:t>、行政事业单位医疗支出</w:t>
      </w:r>
      <w:r>
        <w:rPr>
          <w:rFonts w:ascii="仿宋_GB2312" w:eastAsia="仿宋_GB2312"/>
          <w:kern w:val="21"/>
          <w:sz w:val="30"/>
        </w:rPr>
        <w:t>1,123,794.22</w:t>
      </w:r>
      <w:r>
        <w:rPr>
          <w:rFonts w:ascii="仿宋_GB2312" w:eastAsia="仿宋_GB2312"/>
          <w:kern w:val="21"/>
          <w:sz w:val="30"/>
        </w:rPr>
        <w:t>元，主要用于</w:t>
      </w:r>
      <w:r>
        <w:rPr>
          <w:rFonts w:ascii="仿宋_GB2312" w:eastAsia="仿宋_GB2312"/>
          <w:kern w:val="21"/>
          <w:sz w:val="30"/>
        </w:rPr>
        <w:t>:</w:t>
      </w:r>
      <w:r>
        <w:rPr>
          <w:rFonts w:ascii="仿宋_GB2312" w:eastAsia="仿宋_GB2312"/>
          <w:kern w:val="21"/>
          <w:sz w:val="30"/>
        </w:rPr>
        <w:t>行政单位医疗</w:t>
      </w:r>
      <w:r>
        <w:rPr>
          <w:rFonts w:ascii="仿宋_GB2312" w:eastAsia="仿宋_GB2312"/>
          <w:kern w:val="21"/>
          <w:sz w:val="30"/>
        </w:rPr>
        <w:t>43,125.00</w:t>
      </w:r>
      <w:r>
        <w:rPr>
          <w:rFonts w:ascii="仿宋_GB2312" w:eastAsia="仿宋_GB2312"/>
          <w:kern w:val="21"/>
          <w:sz w:val="30"/>
        </w:rPr>
        <w:t>元，事业单位医疗</w:t>
      </w:r>
      <w:r>
        <w:rPr>
          <w:rFonts w:ascii="仿宋_GB2312" w:eastAsia="仿宋_GB2312"/>
          <w:kern w:val="21"/>
          <w:sz w:val="30"/>
        </w:rPr>
        <w:t>500,000.00</w:t>
      </w:r>
      <w:r>
        <w:rPr>
          <w:rFonts w:ascii="仿宋_GB2312" w:eastAsia="仿宋_GB2312"/>
          <w:kern w:val="21"/>
          <w:sz w:val="30"/>
        </w:rPr>
        <w:t>元，公务员医疗补助</w:t>
      </w:r>
      <w:r>
        <w:rPr>
          <w:rFonts w:ascii="仿宋_GB2312" w:eastAsia="仿宋_GB2312"/>
          <w:kern w:val="21"/>
          <w:sz w:val="30"/>
        </w:rPr>
        <w:t>580,669.22</w:t>
      </w:r>
      <w:r>
        <w:rPr>
          <w:rFonts w:ascii="仿宋_GB2312" w:eastAsia="仿宋_GB2312"/>
          <w:kern w:val="21"/>
          <w:sz w:val="30"/>
        </w:rPr>
        <w:t>元。</w:t>
      </w:r>
    </w:p>
    <w:p w:rsidR="00B20B4F" w:rsidRDefault="00717A21">
      <w:pPr>
        <w:spacing w:line="580" w:lineRule="exact"/>
        <w:ind w:firstLineChars="200" w:firstLine="600"/>
        <w:jc w:val="left"/>
        <w:rPr>
          <w:rFonts w:ascii="仿宋_GB2312" w:eastAsia="仿宋_GB2312" w:hAnsi="仿宋_GB2312" w:hint="default"/>
          <w:kern w:val="0"/>
          <w:sz w:val="30"/>
        </w:rPr>
      </w:pPr>
      <w:r>
        <w:rPr>
          <w:rFonts w:ascii="仿宋_GB2312" w:eastAsia="仿宋_GB2312"/>
          <w:kern w:val="21"/>
          <w:sz w:val="30"/>
        </w:rPr>
        <w:t>8</w:t>
      </w:r>
      <w:r>
        <w:rPr>
          <w:rFonts w:ascii="仿宋_GB2312" w:eastAsia="仿宋_GB2312"/>
          <w:kern w:val="21"/>
          <w:sz w:val="30"/>
        </w:rPr>
        <w:t>、农村公益事业</w:t>
      </w:r>
      <w:r>
        <w:rPr>
          <w:rFonts w:ascii="仿宋_GB2312" w:eastAsia="仿宋_GB2312"/>
          <w:kern w:val="21"/>
          <w:sz w:val="30"/>
        </w:rPr>
        <w:t>7,000,000.00</w:t>
      </w:r>
      <w:r>
        <w:rPr>
          <w:rFonts w:ascii="仿宋_GB2312" w:eastAsia="仿宋_GB2312"/>
          <w:kern w:val="21"/>
          <w:sz w:val="30"/>
        </w:rPr>
        <w:t>元，主要用于</w:t>
      </w:r>
      <w:r>
        <w:rPr>
          <w:rFonts w:ascii="仿宋_GB2312" w:eastAsia="仿宋_GB2312" w:hAnsi="仿宋_GB2312"/>
          <w:kern w:val="0"/>
          <w:sz w:val="30"/>
        </w:rPr>
        <w:t>农村厕所革命改造工程专项支出。</w:t>
      </w:r>
    </w:p>
    <w:p w:rsidR="00B20B4F" w:rsidRDefault="00717A21">
      <w:pPr>
        <w:autoSpaceDE w:val="0"/>
        <w:autoSpaceDN w:val="0"/>
        <w:adjustRightInd w:val="0"/>
        <w:spacing w:line="580" w:lineRule="exact"/>
        <w:ind w:firstLine="602"/>
        <w:jc w:val="left"/>
        <w:rPr>
          <w:rFonts w:ascii="楷体_GB2312" w:eastAsia="楷体_GB2312" w:hAnsi="Times New Roman" w:hint="default"/>
          <w:b/>
          <w:sz w:val="30"/>
        </w:rPr>
      </w:pPr>
      <w:r>
        <w:rPr>
          <w:rFonts w:ascii="楷体_GB2312" w:eastAsia="楷体_GB2312" w:hAnsi="Times New Roman"/>
          <w:b/>
          <w:sz w:val="30"/>
        </w:rPr>
        <w:t>四、</w:t>
      </w:r>
      <w:r>
        <w:rPr>
          <w:rFonts w:ascii="Times New Roman" w:eastAsia="楷体_GB2312" w:hAnsi="Times New Roman" w:hint="default"/>
          <w:b/>
          <w:sz w:val="30"/>
        </w:rPr>
        <w:t>2019</w:t>
      </w:r>
      <w:r>
        <w:rPr>
          <w:rFonts w:ascii="楷体_GB2312" w:eastAsia="楷体_GB2312" w:hAnsi="Times New Roman"/>
          <w:b/>
          <w:sz w:val="30"/>
        </w:rPr>
        <w:t>年度部门决算一般公共预算财政拨款基本支出情况</w:t>
      </w:r>
    </w:p>
    <w:p w:rsidR="00B20B4F" w:rsidRDefault="00717A21">
      <w:pPr>
        <w:autoSpaceDE w:val="0"/>
        <w:autoSpaceDN w:val="0"/>
        <w:adjustRightInd w:val="0"/>
        <w:spacing w:line="580" w:lineRule="exact"/>
        <w:ind w:firstLine="600"/>
        <w:jc w:val="left"/>
        <w:rPr>
          <w:rFonts w:ascii="仿宋_GB2312" w:eastAsia="仿宋_GB2312" w:hAnsi="Times New Roman" w:hint="default"/>
          <w:sz w:val="30"/>
        </w:rPr>
      </w:pPr>
      <w:r>
        <w:rPr>
          <w:rFonts w:ascii="仿宋_GB2312" w:eastAsia="仿宋_GB2312" w:hAnsi="Times New Roman"/>
          <w:sz w:val="30"/>
        </w:rPr>
        <w:lastRenderedPageBreak/>
        <w:t>天津市</w:t>
      </w:r>
      <w:proofErr w:type="gramStart"/>
      <w:r>
        <w:rPr>
          <w:rFonts w:ascii="仿宋_GB2312" w:eastAsia="仿宋_GB2312" w:hAnsi="Times New Roman"/>
          <w:sz w:val="30"/>
        </w:rPr>
        <w:t>蓟</w:t>
      </w:r>
      <w:proofErr w:type="gramEnd"/>
      <w:r>
        <w:rPr>
          <w:rFonts w:ascii="仿宋_GB2312" w:eastAsia="仿宋_GB2312" w:hAnsi="Times New Roman"/>
          <w:sz w:val="30"/>
        </w:rPr>
        <w:t>州区卫生健康委员会</w:t>
      </w:r>
      <w:r>
        <w:rPr>
          <w:rFonts w:ascii="Times New Roman" w:eastAsia="仿宋_GB2312" w:hAnsi="Times New Roman" w:hint="default"/>
          <w:sz w:val="30"/>
        </w:rPr>
        <w:t>2019</w:t>
      </w:r>
      <w:r>
        <w:rPr>
          <w:rFonts w:ascii="仿宋_GB2312" w:eastAsia="仿宋_GB2312" w:hAnsi="Times New Roman"/>
          <w:sz w:val="30"/>
        </w:rPr>
        <w:t>年度部门决算一般公共预算财政拨款基本支出总计</w:t>
      </w:r>
      <w:r>
        <w:rPr>
          <w:rFonts w:ascii="Times New Roman" w:eastAsia="仿宋_GB2312" w:hAnsi="Times New Roman" w:hint="default"/>
          <w:sz w:val="30"/>
        </w:rPr>
        <w:t>196,148,683.70</w:t>
      </w:r>
      <w:r>
        <w:rPr>
          <w:rFonts w:ascii="仿宋_GB2312" w:eastAsia="仿宋_GB2312" w:hAnsi="Times New Roman"/>
          <w:sz w:val="30"/>
        </w:rPr>
        <w:t>元，与</w:t>
      </w:r>
      <w:r>
        <w:rPr>
          <w:rFonts w:ascii="Times New Roman" w:eastAsia="仿宋_GB2312" w:hAnsi="Times New Roman" w:hint="default"/>
          <w:sz w:val="30"/>
        </w:rPr>
        <w:t>2018</w:t>
      </w:r>
      <w:r>
        <w:rPr>
          <w:rFonts w:ascii="仿宋_GB2312" w:eastAsia="仿宋_GB2312" w:hAnsi="Times New Roman"/>
          <w:sz w:val="30"/>
        </w:rPr>
        <w:t>年决算相比减少</w:t>
      </w:r>
      <w:r>
        <w:rPr>
          <w:rFonts w:ascii="Times New Roman" w:eastAsia="仿宋_GB2312" w:hAnsi="Times New Roman" w:hint="default"/>
          <w:sz w:val="30"/>
        </w:rPr>
        <w:t>60,832,770.79</w:t>
      </w:r>
      <w:r>
        <w:rPr>
          <w:rFonts w:ascii="仿宋_GB2312" w:eastAsia="仿宋_GB2312" w:hAnsi="Times New Roman"/>
          <w:sz w:val="30"/>
        </w:rPr>
        <w:t>元，具体情况如下：</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hint="default"/>
          <w:kern w:val="0"/>
          <w:sz w:val="30"/>
        </w:rPr>
        <w:t>1</w:t>
      </w:r>
      <w:r>
        <w:rPr>
          <w:rFonts w:ascii="Times New Roman" w:eastAsia="仿宋_GB2312" w:hAnsi="Times New Roman"/>
          <w:kern w:val="0"/>
          <w:sz w:val="30"/>
        </w:rPr>
        <w:t>、工资福利支出</w:t>
      </w:r>
      <w:r>
        <w:rPr>
          <w:rFonts w:ascii="Times New Roman" w:eastAsia="仿宋_GB2312" w:hAnsi="Times New Roman" w:hint="default"/>
          <w:kern w:val="0"/>
          <w:sz w:val="30"/>
        </w:rPr>
        <w:t>163,526,337.65</w:t>
      </w:r>
      <w:r>
        <w:rPr>
          <w:rFonts w:ascii="Times New Roman" w:eastAsia="仿宋_GB2312" w:hAnsi="Times New Roman"/>
          <w:kern w:val="0"/>
          <w:sz w:val="30"/>
        </w:rPr>
        <w:t>元，其中：</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基本工资</w:t>
      </w:r>
      <w:r>
        <w:rPr>
          <w:rFonts w:ascii="Times New Roman" w:eastAsia="仿宋_GB2312" w:hAnsi="Times New Roman" w:hint="default"/>
          <w:kern w:val="0"/>
          <w:sz w:val="30"/>
        </w:rPr>
        <w:t>57,750,562.25</w:t>
      </w:r>
      <w:r>
        <w:rPr>
          <w:rFonts w:ascii="Times New Roman" w:eastAsia="仿宋_GB2312" w:hAnsi="Times New Roman"/>
          <w:kern w:val="0"/>
          <w:sz w:val="30"/>
        </w:rPr>
        <w:t>元，主要用于：行政单位、公共卫生单位及基层医疗单位在职人员基本工资。</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津贴补贴</w:t>
      </w:r>
      <w:r>
        <w:rPr>
          <w:rFonts w:ascii="Times New Roman" w:eastAsia="仿宋_GB2312" w:hAnsi="Times New Roman" w:hint="default"/>
          <w:kern w:val="0"/>
          <w:sz w:val="30"/>
        </w:rPr>
        <w:t>18,732,779.00</w:t>
      </w:r>
      <w:r>
        <w:rPr>
          <w:rFonts w:ascii="Times New Roman" w:eastAsia="仿宋_GB2312" w:hAnsi="Times New Roman"/>
          <w:kern w:val="0"/>
          <w:sz w:val="30"/>
        </w:rPr>
        <w:t>元，主要用于：行政及公共卫生单位在职人员保留的岗位津贴及生活补贴。</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奖金</w:t>
      </w:r>
      <w:r>
        <w:rPr>
          <w:rFonts w:ascii="Times New Roman" w:eastAsia="仿宋_GB2312" w:hAnsi="Times New Roman" w:hint="default"/>
          <w:kern w:val="0"/>
          <w:sz w:val="30"/>
        </w:rPr>
        <w:t>1,725,080.00</w:t>
      </w:r>
      <w:r>
        <w:rPr>
          <w:rFonts w:ascii="Times New Roman" w:eastAsia="仿宋_GB2312" w:hAnsi="Times New Roman"/>
          <w:kern w:val="0"/>
          <w:sz w:val="30"/>
        </w:rPr>
        <w:t>元，主要用于：行政及</w:t>
      </w:r>
      <w:proofErr w:type="gramStart"/>
      <w:r>
        <w:rPr>
          <w:rFonts w:ascii="Times New Roman" w:eastAsia="仿宋_GB2312" w:hAnsi="Times New Roman"/>
          <w:kern w:val="0"/>
          <w:sz w:val="30"/>
        </w:rPr>
        <w:t>参公单位</w:t>
      </w:r>
      <w:proofErr w:type="gramEnd"/>
      <w:r>
        <w:rPr>
          <w:rFonts w:ascii="Times New Roman" w:eastAsia="仿宋_GB2312" w:hAnsi="Times New Roman"/>
          <w:kern w:val="0"/>
          <w:sz w:val="30"/>
        </w:rPr>
        <w:t>在职人员第十三个月工资。</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绩效工资</w:t>
      </w:r>
      <w:r>
        <w:rPr>
          <w:rFonts w:ascii="Times New Roman" w:eastAsia="仿宋_GB2312" w:hAnsi="Times New Roman" w:hint="default"/>
          <w:kern w:val="0"/>
          <w:sz w:val="30"/>
        </w:rPr>
        <w:t>16,119,922.12</w:t>
      </w:r>
      <w:r>
        <w:rPr>
          <w:rFonts w:ascii="Times New Roman" w:eastAsia="仿宋_GB2312" w:hAnsi="Times New Roman"/>
          <w:kern w:val="0"/>
          <w:sz w:val="30"/>
        </w:rPr>
        <w:t>元，主要用于：公共卫生单位在职人员绩效工资。</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机关事业单位基本养老保险缴费</w:t>
      </w:r>
      <w:r>
        <w:rPr>
          <w:rFonts w:ascii="Times New Roman" w:eastAsia="仿宋_GB2312" w:hAnsi="Times New Roman" w:hint="default"/>
          <w:kern w:val="0"/>
          <w:sz w:val="30"/>
        </w:rPr>
        <w:t>35,065,386.99</w:t>
      </w:r>
      <w:r>
        <w:rPr>
          <w:rFonts w:ascii="Times New Roman" w:eastAsia="仿宋_GB2312" w:hAnsi="Times New Roman"/>
          <w:kern w:val="0"/>
          <w:sz w:val="30"/>
        </w:rPr>
        <w:t>元，主要用于</w:t>
      </w:r>
      <w:r>
        <w:rPr>
          <w:rFonts w:ascii="Times New Roman" w:eastAsia="仿宋_GB2312" w:hAnsi="Times New Roman" w:hint="default"/>
          <w:kern w:val="0"/>
          <w:sz w:val="30"/>
        </w:rPr>
        <w:t>:</w:t>
      </w:r>
      <w:r>
        <w:rPr>
          <w:rFonts w:ascii="Times New Roman" w:eastAsia="仿宋_GB2312" w:hAnsi="Times New Roman"/>
          <w:kern w:val="0"/>
          <w:sz w:val="30"/>
        </w:rPr>
        <w:t>在职职工养老保险缴费支</w:t>
      </w:r>
      <w:r>
        <w:rPr>
          <w:rFonts w:ascii="Times New Roman" w:eastAsia="仿宋_GB2312" w:hAnsi="Times New Roman"/>
          <w:kern w:val="0"/>
          <w:sz w:val="30"/>
        </w:rPr>
        <w:t>出。</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职业年金缴费</w:t>
      </w:r>
      <w:r>
        <w:rPr>
          <w:rFonts w:ascii="Times New Roman" w:eastAsia="仿宋_GB2312" w:hAnsi="Times New Roman" w:hint="default"/>
          <w:kern w:val="0"/>
          <w:sz w:val="30"/>
        </w:rPr>
        <w:t>6,069,510.70</w:t>
      </w:r>
      <w:r>
        <w:rPr>
          <w:rFonts w:ascii="Times New Roman" w:eastAsia="仿宋_GB2312" w:hAnsi="Times New Roman"/>
          <w:kern w:val="0"/>
          <w:sz w:val="30"/>
        </w:rPr>
        <w:t>元，主要用于</w:t>
      </w:r>
      <w:r>
        <w:rPr>
          <w:rFonts w:ascii="Times New Roman" w:eastAsia="仿宋_GB2312" w:hAnsi="Times New Roman" w:hint="default"/>
          <w:kern w:val="0"/>
          <w:sz w:val="30"/>
        </w:rPr>
        <w:t>:</w:t>
      </w:r>
      <w:r>
        <w:rPr>
          <w:rFonts w:ascii="Times New Roman" w:eastAsia="仿宋_GB2312" w:hAnsi="Times New Roman"/>
          <w:kern w:val="0"/>
          <w:sz w:val="30"/>
        </w:rPr>
        <w:t>在职职工职业年金缴费支出。</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职工基本医疗保险缴费</w:t>
      </w:r>
      <w:r>
        <w:rPr>
          <w:rFonts w:ascii="Times New Roman" w:eastAsia="仿宋_GB2312" w:hAnsi="Times New Roman" w:hint="default"/>
          <w:kern w:val="0"/>
          <w:sz w:val="30"/>
        </w:rPr>
        <w:t>6,698,197.53</w:t>
      </w:r>
      <w:r>
        <w:rPr>
          <w:rFonts w:ascii="Times New Roman" w:eastAsia="仿宋_GB2312" w:hAnsi="Times New Roman"/>
          <w:kern w:val="0"/>
          <w:sz w:val="30"/>
        </w:rPr>
        <w:t>元，主要用于</w:t>
      </w:r>
      <w:r>
        <w:rPr>
          <w:rFonts w:ascii="Times New Roman" w:eastAsia="仿宋_GB2312" w:hAnsi="Times New Roman" w:hint="default"/>
          <w:kern w:val="0"/>
          <w:sz w:val="30"/>
        </w:rPr>
        <w:t>:</w:t>
      </w:r>
      <w:r>
        <w:rPr>
          <w:rFonts w:ascii="Times New Roman" w:eastAsia="仿宋_GB2312" w:hAnsi="Times New Roman"/>
          <w:kern w:val="0"/>
          <w:sz w:val="30"/>
        </w:rPr>
        <w:t>行政及公共卫生单位在职人员医疗保险支出。</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公务员医疗补助缴费</w:t>
      </w:r>
      <w:r>
        <w:rPr>
          <w:rFonts w:ascii="Times New Roman" w:eastAsia="仿宋_GB2312" w:hAnsi="Times New Roman" w:hint="default"/>
          <w:kern w:val="0"/>
          <w:sz w:val="30"/>
        </w:rPr>
        <w:t>280,914.22</w:t>
      </w:r>
      <w:r>
        <w:rPr>
          <w:rFonts w:ascii="Times New Roman" w:eastAsia="仿宋_GB2312" w:hAnsi="Times New Roman"/>
          <w:kern w:val="0"/>
          <w:sz w:val="30"/>
        </w:rPr>
        <w:t>，主要用于</w:t>
      </w:r>
      <w:r>
        <w:rPr>
          <w:rFonts w:ascii="Times New Roman" w:eastAsia="仿宋_GB2312" w:hAnsi="Times New Roman" w:hint="default"/>
          <w:kern w:val="0"/>
          <w:sz w:val="30"/>
        </w:rPr>
        <w:t>:</w:t>
      </w:r>
      <w:r>
        <w:rPr>
          <w:rFonts w:ascii="Times New Roman" w:eastAsia="仿宋_GB2312" w:hAnsi="Times New Roman"/>
          <w:kern w:val="0"/>
          <w:sz w:val="30"/>
        </w:rPr>
        <w:t>公务员医疗补助支出。</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其他社会保障缴费</w:t>
      </w:r>
      <w:r>
        <w:rPr>
          <w:rFonts w:ascii="Times New Roman" w:eastAsia="仿宋_GB2312" w:hAnsi="Times New Roman" w:hint="default"/>
          <w:kern w:val="0"/>
          <w:sz w:val="30"/>
        </w:rPr>
        <w:t>1,663,396.87</w:t>
      </w:r>
      <w:r>
        <w:rPr>
          <w:rFonts w:ascii="Times New Roman" w:eastAsia="仿宋_GB2312" w:hAnsi="Times New Roman"/>
          <w:kern w:val="0"/>
          <w:sz w:val="30"/>
        </w:rPr>
        <w:t>元，主要用于</w:t>
      </w:r>
      <w:r>
        <w:rPr>
          <w:rFonts w:ascii="Times New Roman" w:eastAsia="仿宋_GB2312" w:hAnsi="Times New Roman" w:hint="default"/>
          <w:kern w:val="0"/>
          <w:sz w:val="30"/>
        </w:rPr>
        <w:t>:</w:t>
      </w:r>
      <w:r>
        <w:rPr>
          <w:rFonts w:ascii="Times New Roman" w:eastAsia="仿宋_GB2312" w:hAnsi="Times New Roman"/>
          <w:kern w:val="0"/>
          <w:sz w:val="30"/>
        </w:rPr>
        <w:t>行政及公共卫生单位在职人员生育、失业、工伤、医疗等保险支出。</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lastRenderedPageBreak/>
        <w:t>住房公积金</w:t>
      </w:r>
      <w:r>
        <w:rPr>
          <w:rFonts w:ascii="Times New Roman" w:eastAsia="仿宋_GB2312" w:hAnsi="Times New Roman" w:hint="default"/>
          <w:kern w:val="0"/>
          <w:sz w:val="30"/>
        </w:rPr>
        <w:t>14,343,308.06</w:t>
      </w:r>
      <w:r>
        <w:rPr>
          <w:rFonts w:ascii="Times New Roman" w:eastAsia="仿宋_GB2312" w:hAnsi="Times New Roman"/>
          <w:kern w:val="0"/>
          <w:sz w:val="30"/>
        </w:rPr>
        <w:t>元，主要用于</w:t>
      </w:r>
      <w:r>
        <w:rPr>
          <w:rFonts w:ascii="Times New Roman" w:eastAsia="仿宋_GB2312" w:hAnsi="Times New Roman" w:hint="default"/>
          <w:kern w:val="0"/>
          <w:sz w:val="30"/>
        </w:rPr>
        <w:t>:</w:t>
      </w:r>
      <w:r>
        <w:rPr>
          <w:rFonts w:ascii="Times New Roman" w:eastAsia="仿宋_GB2312" w:hAnsi="Times New Roman"/>
          <w:kern w:val="0"/>
          <w:sz w:val="30"/>
        </w:rPr>
        <w:t>行政及公共卫生单位在职人员住房公积金支出。</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其他工资福利支出</w:t>
      </w:r>
      <w:r>
        <w:rPr>
          <w:rFonts w:ascii="Times New Roman" w:eastAsia="仿宋_GB2312" w:hAnsi="Times New Roman" w:hint="default"/>
          <w:kern w:val="0"/>
          <w:sz w:val="30"/>
        </w:rPr>
        <w:t>5,077,279.91</w:t>
      </w:r>
      <w:r>
        <w:rPr>
          <w:rFonts w:ascii="Times New Roman" w:eastAsia="仿宋_GB2312" w:hAnsi="Times New Roman"/>
          <w:kern w:val="0"/>
          <w:sz w:val="30"/>
        </w:rPr>
        <w:t>元，主要用于</w:t>
      </w:r>
      <w:r>
        <w:rPr>
          <w:rFonts w:ascii="Times New Roman" w:eastAsia="仿宋_GB2312" w:hAnsi="Times New Roman" w:hint="default"/>
          <w:kern w:val="0"/>
          <w:sz w:val="30"/>
        </w:rPr>
        <w:t>:</w:t>
      </w:r>
      <w:r>
        <w:rPr>
          <w:rFonts w:ascii="Times New Roman" w:eastAsia="仿宋_GB2312" w:hAnsi="Times New Roman"/>
          <w:kern w:val="0"/>
          <w:sz w:val="30"/>
        </w:rPr>
        <w:t>行政及公共卫生单位补发工资。</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hint="default"/>
          <w:kern w:val="0"/>
          <w:sz w:val="30"/>
        </w:rPr>
        <w:t>2</w:t>
      </w:r>
      <w:r>
        <w:rPr>
          <w:rFonts w:ascii="Times New Roman" w:eastAsia="仿宋_GB2312" w:hAnsi="Times New Roman"/>
          <w:kern w:val="0"/>
          <w:sz w:val="30"/>
        </w:rPr>
        <w:t>、商品和服务支出</w:t>
      </w:r>
      <w:r>
        <w:rPr>
          <w:rFonts w:ascii="Times New Roman" w:eastAsia="仿宋_GB2312" w:hAnsi="Times New Roman" w:hint="default"/>
          <w:kern w:val="0"/>
          <w:sz w:val="30"/>
        </w:rPr>
        <w:t>24,378,351.28</w:t>
      </w:r>
      <w:r>
        <w:rPr>
          <w:rFonts w:ascii="Times New Roman" w:eastAsia="仿宋_GB2312" w:hAnsi="Times New Roman"/>
          <w:kern w:val="0"/>
          <w:sz w:val="30"/>
        </w:rPr>
        <w:t>元，主要用于</w:t>
      </w:r>
      <w:r>
        <w:rPr>
          <w:rFonts w:ascii="Times New Roman" w:eastAsia="仿宋_GB2312" w:hAnsi="Times New Roman" w:hint="default"/>
          <w:kern w:val="0"/>
          <w:sz w:val="30"/>
        </w:rPr>
        <w:t>:</w:t>
      </w:r>
      <w:r>
        <w:rPr>
          <w:rFonts w:ascii="Times New Roman" w:eastAsia="仿宋_GB2312" w:hAnsi="Times New Roman"/>
          <w:kern w:val="0"/>
          <w:sz w:val="30"/>
        </w:rPr>
        <w:t>行政、</w:t>
      </w:r>
      <w:proofErr w:type="gramStart"/>
      <w:r>
        <w:rPr>
          <w:rFonts w:ascii="Times New Roman" w:eastAsia="仿宋_GB2312" w:hAnsi="Times New Roman"/>
          <w:kern w:val="0"/>
          <w:sz w:val="30"/>
        </w:rPr>
        <w:t>参公单位</w:t>
      </w:r>
      <w:proofErr w:type="gramEnd"/>
      <w:r>
        <w:rPr>
          <w:rFonts w:ascii="Times New Roman" w:eastAsia="仿宋_GB2312" w:hAnsi="Times New Roman"/>
          <w:kern w:val="0"/>
          <w:sz w:val="30"/>
        </w:rPr>
        <w:t>、公共卫生单位购买商品和服务的支出。其中：</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办公费</w:t>
      </w:r>
      <w:r>
        <w:rPr>
          <w:rFonts w:ascii="Times New Roman" w:eastAsia="仿宋_GB2312" w:hAnsi="Times New Roman" w:hint="default"/>
          <w:kern w:val="0"/>
          <w:sz w:val="30"/>
        </w:rPr>
        <w:t>373,742.23</w:t>
      </w:r>
      <w:r>
        <w:rPr>
          <w:rFonts w:ascii="Times New Roman" w:eastAsia="仿宋_GB2312" w:hAnsi="Times New Roman"/>
          <w:kern w:val="0"/>
          <w:sz w:val="30"/>
        </w:rPr>
        <w:t>元，主要用于：日常办公用品、书报杂志支出。</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印刷费</w:t>
      </w:r>
      <w:r>
        <w:rPr>
          <w:rFonts w:ascii="Times New Roman" w:eastAsia="仿宋_GB2312" w:hAnsi="Times New Roman" w:hint="default"/>
          <w:kern w:val="0"/>
          <w:sz w:val="30"/>
        </w:rPr>
        <w:t>392,003.30</w:t>
      </w:r>
      <w:r>
        <w:rPr>
          <w:rFonts w:ascii="Times New Roman" w:eastAsia="仿宋_GB2312" w:hAnsi="Times New Roman"/>
          <w:kern w:val="0"/>
          <w:sz w:val="30"/>
        </w:rPr>
        <w:t>元，主要用于：印制文件、资料的费用。</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咨询费</w:t>
      </w:r>
      <w:r>
        <w:rPr>
          <w:rFonts w:ascii="Times New Roman" w:eastAsia="仿宋_GB2312" w:hAnsi="Times New Roman" w:hint="default"/>
          <w:kern w:val="0"/>
          <w:sz w:val="30"/>
        </w:rPr>
        <w:t>38,128.00</w:t>
      </w:r>
      <w:r>
        <w:rPr>
          <w:rFonts w:ascii="Times New Roman" w:eastAsia="仿宋_GB2312" w:hAnsi="Times New Roman"/>
          <w:kern w:val="0"/>
          <w:sz w:val="30"/>
        </w:rPr>
        <w:t>万元，主要用于：律师咨询费。</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手续费</w:t>
      </w:r>
      <w:r>
        <w:rPr>
          <w:rFonts w:ascii="Times New Roman" w:eastAsia="仿宋_GB2312" w:hAnsi="Times New Roman" w:hint="default"/>
          <w:kern w:val="0"/>
          <w:sz w:val="30"/>
        </w:rPr>
        <w:t>14,055.42</w:t>
      </w:r>
      <w:r>
        <w:rPr>
          <w:rFonts w:ascii="Times New Roman" w:eastAsia="仿宋_GB2312" w:hAnsi="Times New Roman"/>
          <w:kern w:val="0"/>
          <w:sz w:val="30"/>
        </w:rPr>
        <w:t>元，主要用于：支付银行结算的各类手续费。</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水费</w:t>
      </w:r>
      <w:r>
        <w:rPr>
          <w:rFonts w:ascii="Times New Roman" w:eastAsia="仿宋_GB2312" w:hAnsi="Times New Roman" w:hint="default"/>
          <w:kern w:val="0"/>
          <w:sz w:val="30"/>
        </w:rPr>
        <w:t>263,981.80</w:t>
      </w:r>
      <w:r>
        <w:rPr>
          <w:rFonts w:ascii="Times New Roman" w:eastAsia="仿宋_GB2312" w:hAnsi="Times New Roman"/>
          <w:kern w:val="0"/>
          <w:sz w:val="30"/>
        </w:rPr>
        <w:t>元，主要用于：单位水费、污水处理费。</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电费</w:t>
      </w:r>
      <w:r>
        <w:rPr>
          <w:rFonts w:ascii="Times New Roman" w:eastAsia="仿宋_GB2312" w:hAnsi="Times New Roman" w:hint="default"/>
          <w:kern w:val="0"/>
          <w:sz w:val="30"/>
        </w:rPr>
        <w:t>1,513,604.71</w:t>
      </w:r>
      <w:r>
        <w:rPr>
          <w:rFonts w:ascii="Times New Roman" w:eastAsia="仿宋_GB2312" w:hAnsi="Times New Roman"/>
          <w:kern w:val="0"/>
          <w:sz w:val="30"/>
        </w:rPr>
        <w:t>元，主要</w:t>
      </w:r>
      <w:r>
        <w:rPr>
          <w:rFonts w:ascii="Times New Roman" w:eastAsia="仿宋_GB2312" w:hAnsi="Times New Roman"/>
          <w:kern w:val="0"/>
          <w:sz w:val="30"/>
        </w:rPr>
        <w:t>用于：单位电费。</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邮电费</w:t>
      </w:r>
      <w:r>
        <w:rPr>
          <w:rFonts w:ascii="Times New Roman" w:eastAsia="仿宋_GB2312" w:hAnsi="Times New Roman" w:hint="default"/>
          <w:kern w:val="0"/>
          <w:sz w:val="30"/>
        </w:rPr>
        <w:t>252,890.25</w:t>
      </w:r>
      <w:r>
        <w:rPr>
          <w:rFonts w:ascii="Times New Roman" w:eastAsia="仿宋_GB2312" w:hAnsi="Times New Roman"/>
          <w:kern w:val="0"/>
          <w:sz w:val="30"/>
        </w:rPr>
        <w:t>元，主要用于：单位</w:t>
      </w:r>
      <w:proofErr w:type="gramStart"/>
      <w:r>
        <w:rPr>
          <w:rFonts w:ascii="Times New Roman" w:eastAsia="仿宋_GB2312" w:hAnsi="Times New Roman"/>
          <w:kern w:val="0"/>
          <w:sz w:val="30"/>
        </w:rPr>
        <w:t>开支电</w:t>
      </w:r>
      <w:proofErr w:type="gramEnd"/>
      <w:r>
        <w:rPr>
          <w:rFonts w:ascii="Times New Roman" w:eastAsia="仿宋_GB2312" w:hAnsi="Times New Roman"/>
          <w:kern w:val="0"/>
          <w:sz w:val="30"/>
        </w:rPr>
        <w:t>话费、网络运营费用。</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取暖费</w:t>
      </w:r>
      <w:r>
        <w:rPr>
          <w:rFonts w:ascii="Times New Roman" w:eastAsia="仿宋_GB2312" w:hAnsi="Times New Roman" w:hint="default"/>
          <w:kern w:val="0"/>
          <w:sz w:val="30"/>
        </w:rPr>
        <w:t>852,086.10</w:t>
      </w:r>
      <w:r>
        <w:rPr>
          <w:rFonts w:ascii="Times New Roman" w:eastAsia="仿宋_GB2312" w:hAnsi="Times New Roman"/>
          <w:kern w:val="0"/>
          <w:sz w:val="30"/>
        </w:rPr>
        <w:t>元，主要用于：单位集中供热费用。</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物业管理费</w:t>
      </w:r>
      <w:r>
        <w:rPr>
          <w:rFonts w:ascii="Times New Roman" w:eastAsia="仿宋_GB2312" w:hAnsi="Times New Roman" w:hint="default"/>
          <w:kern w:val="0"/>
          <w:sz w:val="30"/>
        </w:rPr>
        <w:t>1,990,411.72</w:t>
      </w:r>
      <w:r>
        <w:rPr>
          <w:rFonts w:ascii="Times New Roman" w:eastAsia="仿宋_GB2312" w:hAnsi="Times New Roman"/>
          <w:kern w:val="0"/>
          <w:sz w:val="30"/>
        </w:rPr>
        <w:t>元，主要用于：单位物业管理支出。</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差旅费</w:t>
      </w:r>
      <w:r>
        <w:rPr>
          <w:rFonts w:ascii="Times New Roman" w:eastAsia="仿宋_GB2312" w:hAnsi="Times New Roman" w:hint="default"/>
          <w:kern w:val="0"/>
          <w:sz w:val="30"/>
        </w:rPr>
        <w:t>561,043.33</w:t>
      </w:r>
      <w:r>
        <w:rPr>
          <w:rFonts w:ascii="Times New Roman" w:eastAsia="仿宋_GB2312" w:hAnsi="Times New Roman"/>
          <w:kern w:val="0"/>
          <w:sz w:val="30"/>
        </w:rPr>
        <w:t>元，主要用于：出差发生的交通、住宿、伙食补助等费用。</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维修（护）费</w:t>
      </w:r>
      <w:r>
        <w:rPr>
          <w:rFonts w:ascii="Times New Roman" w:eastAsia="仿宋_GB2312" w:hAnsi="Times New Roman" w:hint="default"/>
          <w:kern w:val="0"/>
          <w:sz w:val="30"/>
        </w:rPr>
        <w:t>2,361,943.16</w:t>
      </w:r>
      <w:r>
        <w:rPr>
          <w:rFonts w:ascii="Times New Roman" w:eastAsia="仿宋_GB2312" w:hAnsi="Times New Roman"/>
          <w:kern w:val="0"/>
          <w:sz w:val="30"/>
        </w:rPr>
        <w:t>元，主要用于：日常开支的固定资产除交通工具外的修理和维护费。</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租赁费</w:t>
      </w:r>
      <w:r>
        <w:rPr>
          <w:rFonts w:ascii="Times New Roman" w:eastAsia="仿宋_GB2312" w:hAnsi="Times New Roman" w:hint="default"/>
          <w:kern w:val="0"/>
          <w:sz w:val="30"/>
        </w:rPr>
        <w:t>5,645.00</w:t>
      </w:r>
      <w:r>
        <w:rPr>
          <w:rFonts w:ascii="Times New Roman" w:eastAsia="仿宋_GB2312" w:hAnsi="Times New Roman"/>
          <w:kern w:val="0"/>
          <w:sz w:val="30"/>
        </w:rPr>
        <w:t>元，主要用于：租赁设备支出。</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lastRenderedPageBreak/>
        <w:t>会议费</w:t>
      </w:r>
      <w:r>
        <w:rPr>
          <w:rFonts w:ascii="Times New Roman" w:eastAsia="仿宋_GB2312" w:hAnsi="Times New Roman" w:hint="default"/>
          <w:kern w:val="0"/>
          <w:sz w:val="30"/>
        </w:rPr>
        <w:t>3,500.00</w:t>
      </w:r>
      <w:r>
        <w:rPr>
          <w:rFonts w:ascii="Times New Roman" w:eastAsia="仿宋_GB2312" w:hAnsi="Times New Roman"/>
          <w:kern w:val="0"/>
          <w:sz w:val="30"/>
        </w:rPr>
        <w:t>元，主要用于：会议期间按规定开支的费用。</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培训费</w:t>
      </w:r>
      <w:r>
        <w:rPr>
          <w:rFonts w:ascii="Times New Roman" w:eastAsia="仿宋_GB2312" w:hAnsi="Times New Roman" w:hint="default"/>
          <w:kern w:val="0"/>
          <w:sz w:val="30"/>
        </w:rPr>
        <w:t>58,071.80</w:t>
      </w:r>
      <w:r>
        <w:rPr>
          <w:rFonts w:ascii="Times New Roman" w:eastAsia="仿宋_GB2312" w:hAnsi="Times New Roman"/>
          <w:kern w:val="0"/>
          <w:sz w:val="30"/>
        </w:rPr>
        <w:t>元，主要用于：各类培训的支出。</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专用材料费</w:t>
      </w:r>
      <w:r>
        <w:rPr>
          <w:rFonts w:ascii="Times New Roman" w:eastAsia="仿宋_GB2312" w:hAnsi="Times New Roman" w:hint="default"/>
          <w:kern w:val="0"/>
          <w:sz w:val="30"/>
        </w:rPr>
        <w:t>150,142.34</w:t>
      </w:r>
      <w:r>
        <w:rPr>
          <w:rFonts w:ascii="Times New Roman" w:eastAsia="仿宋_GB2312" w:hAnsi="Times New Roman"/>
          <w:kern w:val="0"/>
          <w:sz w:val="30"/>
        </w:rPr>
        <w:t>元，主要用于：药品及医疗耗材、实验用品、专用仪器和工具。</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劳务费</w:t>
      </w:r>
      <w:r>
        <w:rPr>
          <w:rFonts w:ascii="Times New Roman" w:eastAsia="仿宋_GB2312" w:hAnsi="Times New Roman" w:hint="default"/>
          <w:kern w:val="0"/>
          <w:sz w:val="30"/>
        </w:rPr>
        <w:t>6,420,472.37</w:t>
      </w:r>
      <w:r>
        <w:rPr>
          <w:rFonts w:ascii="Times New Roman" w:eastAsia="仿宋_GB2312" w:hAnsi="Times New Roman"/>
          <w:kern w:val="0"/>
          <w:sz w:val="30"/>
        </w:rPr>
        <w:t>元，主要用于：基层医疗单位乡医补助、被帮扶单位支付帮扶人员费用和临时聘用人员工资。</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委托业务费</w:t>
      </w:r>
      <w:r>
        <w:rPr>
          <w:rFonts w:ascii="Times New Roman" w:eastAsia="仿宋_GB2312" w:hAnsi="Times New Roman" w:hint="default"/>
          <w:kern w:val="0"/>
          <w:sz w:val="30"/>
        </w:rPr>
        <w:t>2,110,897.57</w:t>
      </w:r>
      <w:r>
        <w:rPr>
          <w:rFonts w:ascii="Times New Roman" w:eastAsia="仿宋_GB2312" w:hAnsi="Times New Roman"/>
          <w:kern w:val="0"/>
          <w:sz w:val="30"/>
        </w:rPr>
        <w:t>元，主要用于：委托业务费用。</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工会经费</w:t>
      </w:r>
      <w:r>
        <w:rPr>
          <w:rFonts w:ascii="Times New Roman" w:eastAsia="仿宋_GB2312" w:hAnsi="Times New Roman" w:hint="default"/>
          <w:kern w:val="0"/>
          <w:sz w:val="30"/>
        </w:rPr>
        <w:t>278,567.28</w:t>
      </w:r>
      <w:r>
        <w:rPr>
          <w:rFonts w:ascii="Times New Roman" w:eastAsia="仿宋_GB2312" w:hAnsi="Times New Roman"/>
          <w:kern w:val="0"/>
          <w:sz w:val="30"/>
        </w:rPr>
        <w:t>元，主要用于：按规定提取的工会经费。</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福利费</w:t>
      </w:r>
      <w:r>
        <w:rPr>
          <w:rFonts w:ascii="Times New Roman" w:eastAsia="仿宋_GB2312" w:hAnsi="Times New Roman" w:hint="default"/>
          <w:kern w:val="0"/>
          <w:sz w:val="30"/>
        </w:rPr>
        <w:t>889,575.44</w:t>
      </w:r>
      <w:r>
        <w:rPr>
          <w:rFonts w:ascii="Times New Roman" w:eastAsia="仿宋_GB2312" w:hAnsi="Times New Roman"/>
          <w:kern w:val="0"/>
          <w:sz w:val="30"/>
        </w:rPr>
        <w:t>元，主要用于：按规定提取的福利费。</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公务用车运行维护费</w:t>
      </w:r>
      <w:r>
        <w:rPr>
          <w:rFonts w:ascii="Times New Roman" w:eastAsia="仿宋_GB2312" w:hAnsi="Times New Roman" w:hint="default"/>
          <w:kern w:val="0"/>
          <w:sz w:val="30"/>
        </w:rPr>
        <w:t>57,872.53</w:t>
      </w:r>
      <w:r>
        <w:rPr>
          <w:rFonts w:ascii="Times New Roman" w:eastAsia="仿宋_GB2312" w:hAnsi="Times New Roman"/>
          <w:kern w:val="0"/>
          <w:sz w:val="30"/>
        </w:rPr>
        <w:t>元，主要用于：按规定保留的公务用车燃料费、维修费、过桥过路费、保险费等</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其他交通费</w:t>
      </w:r>
      <w:r>
        <w:rPr>
          <w:rFonts w:ascii="Times New Roman" w:eastAsia="仿宋_GB2312" w:hAnsi="Times New Roman" w:hint="default"/>
          <w:kern w:val="0"/>
          <w:sz w:val="30"/>
        </w:rPr>
        <w:t>652,755.90</w:t>
      </w:r>
      <w:r>
        <w:rPr>
          <w:rFonts w:ascii="Times New Roman" w:eastAsia="仿宋_GB2312" w:hAnsi="Times New Roman"/>
          <w:kern w:val="0"/>
          <w:sz w:val="30"/>
        </w:rPr>
        <w:t>元，主要用于：行政及</w:t>
      </w:r>
      <w:proofErr w:type="gramStart"/>
      <w:r>
        <w:rPr>
          <w:rFonts w:ascii="Times New Roman" w:eastAsia="仿宋_GB2312" w:hAnsi="Times New Roman"/>
          <w:kern w:val="0"/>
          <w:sz w:val="30"/>
        </w:rPr>
        <w:t>参公单位</w:t>
      </w:r>
      <w:proofErr w:type="gramEnd"/>
      <w:r>
        <w:rPr>
          <w:rFonts w:ascii="Times New Roman" w:eastAsia="仿宋_GB2312" w:hAnsi="Times New Roman"/>
          <w:kern w:val="0"/>
          <w:sz w:val="30"/>
        </w:rPr>
        <w:t>交通补贴和其他公务车交通费。</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税金及附加费用</w:t>
      </w:r>
      <w:r>
        <w:rPr>
          <w:rFonts w:ascii="Times New Roman" w:eastAsia="仿宋_GB2312" w:hAnsi="Times New Roman" w:hint="default"/>
          <w:kern w:val="0"/>
          <w:sz w:val="30"/>
        </w:rPr>
        <w:t>14,244.84</w:t>
      </w:r>
      <w:r>
        <w:rPr>
          <w:rFonts w:ascii="Times New Roman" w:eastAsia="仿宋_GB2312" w:hAnsi="Times New Roman"/>
          <w:kern w:val="0"/>
          <w:sz w:val="30"/>
        </w:rPr>
        <w:t>元，主要用于应缴税费。</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其他商品和服务支出</w:t>
      </w:r>
      <w:r>
        <w:rPr>
          <w:rFonts w:ascii="Times New Roman" w:eastAsia="仿宋_GB2312" w:hAnsi="Times New Roman" w:hint="default"/>
          <w:kern w:val="0"/>
          <w:sz w:val="30"/>
        </w:rPr>
        <w:t>1,531,063.30</w:t>
      </w:r>
      <w:r>
        <w:rPr>
          <w:rFonts w:ascii="Times New Roman" w:eastAsia="仿宋_GB2312" w:hAnsi="Times New Roman"/>
          <w:kern w:val="0"/>
          <w:sz w:val="30"/>
        </w:rPr>
        <w:t>元，主要用于上述未列项目的其他支出。</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hint="default"/>
          <w:kern w:val="0"/>
          <w:sz w:val="30"/>
        </w:rPr>
        <w:t>3</w:t>
      </w:r>
      <w:r>
        <w:rPr>
          <w:rFonts w:ascii="Times New Roman" w:eastAsia="仿宋_GB2312" w:hAnsi="Times New Roman"/>
          <w:kern w:val="0"/>
          <w:sz w:val="30"/>
        </w:rPr>
        <w:t>、对个人和家庭的补助</w:t>
      </w:r>
      <w:r>
        <w:rPr>
          <w:rFonts w:ascii="Times New Roman" w:eastAsia="仿宋_GB2312" w:hAnsi="Times New Roman" w:hint="default"/>
          <w:kern w:val="0"/>
          <w:sz w:val="30"/>
        </w:rPr>
        <w:t>8,243,994.77</w:t>
      </w:r>
      <w:r>
        <w:rPr>
          <w:rFonts w:ascii="Times New Roman" w:eastAsia="仿宋_GB2312" w:hAnsi="Times New Roman"/>
          <w:kern w:val="0"/>
          <w:sz w:val="30"/>
        </w:rPr>
        <w:t>元，其中：</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离休费</w:t>
      </w:r>
      <w:r>
        <w:rPr>
          <w:rFonts w:ascii="Times New Roman" w:eastAsia="仿宋_GB2312" w:hAnsi="Times New Roman" w:hint="default"/>
          <w:kern w:val="0"/>
          <w:sz w:val="30"/>
        </w:rPr>
        <w:t>1,458,766.72</w:t>
      </w:r>
      <w:r>
        <w:rPr>
          <w:rFonts w:ascii="Times New Roman" w:eastAsia="仿宋_GB2312" w:hAnsi="Times New Roman"/>
          <w:kern w:val="0"/>
          <w:sz w:val="30"/>
        </w:rPr>
        <w:t>元，主要用于：离休人员的离休费、护理费和其他补贴。</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退休费</w:t>
      </w:r>
      <w:r>
        <w:rPr>
          <w:rFonts w:ascii="Times New Roman" w:eastAsia="仿宋_GB2312" w:hAnsi="Times New Roman" w:hint="default"/>
          <w:kern w:val="0"/>
          <w:sz w:val="30"/>
        </w:rPr>
        <w:t>2,188,510.39</w:t>
      </w:r>
      <w:r>
        <w:rPr>
          <w:rFonts w:ascii="Times New Roman" w:eastAsia="仿宋_GB2312" w:hAnsi="Times New Roman"/>
          <w:kern w:val="0"/>
          <w:sz w:val="30"/>
        </w:rPr>
        <w:t>元，主要用于：退休人员退休费和其他补贴。</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退职</w:t>
      </w:r>
      <w:r>
        <w:rPr>
          <w:rFonts w:ascii="Times New Roman" w:eastAsia="仿宋_GB2312" w:hAnsi="Times New Roman"/>
          <w:kern w:val="0"/>
          <w:sz w:val="30"/>
        </w:rPr>
        <w:t>（役）费</w:t>
      </w:r>
      <w:r>
        <w:rPr>
          <w:rFonts w:ascii="Times New Roman" w:eastAsia="仿宋_GB2312" w:hAnsi="Times New Roman" w:hint="default"/>
          <w:kern w:val="0"/>
          <w:sz w:val="30"/>
        </w:rPr>
        <w:t>3,009,229.24</w:t>
      </w:r>
      <w:r>
        <w:rPr>
          <w:rFonts w:ascii="Times New Roman" w:eastAsia="仿宋_GB2312" w:hAnsi="Times New Roman"/>
          <w:kern w:val="0"/>
          <w:sz w:val="30"/>
        </w:rPr>
        <w:t>元，主要用于：退职、退役人员安置费用。</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lastRenderedPageBreak/>
        <w:t>抚恤费</w:t>
      </w:r>
      <w:r>
        <w:rPr>
          <w:rFonts w:ascii="Times New Roman" w:eastAsia="仿宋_GB2312" w:hAnsi="Times New Roman" w:hint="default"/>
          <w:kern w:val="0"/>
          <w:sz w:val="30"/>
        </w:rPr>
        <w:t>764,215.70</w:t>
      </w:r>
      <w:r>
        <w:rPr>
          <w:rFonts w:ascii="Times New Roman" w:eastAsia="仿宋_GB2312" w:hAnsi="Times New Roman"/>
          <w:kern w:val="0"/>
          <w:sz w:val="30"/>
        </w:rPr>
        <w:t>元，主要用于：死亡职工及直系亲属抚恤金、。</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生活补助</w:t>
      </w:r>
      <w:r>
        <w:rPr>
          <w:rFonts w:ascii="Times New Roman" w:eastAsia="仿宋_GB2312" w:hAnsi="Times New Roman" w:hint="default"/>
          <w:kern w:val="0"/>
          <w:sz w:val="30"/>
        </w:rPr>
        <w:t>160,582.96</w:t>
      </w:r>
      <w:r>
        <w:rPr>
          <w:rFonts w:ascii="Times New Roman" w:eastAsia="仿宋_GB2312" w:hAnsi="Times New Roman"/>
          <w:kern w:val="0"/>
          <w:sz w:val="30"/>
        </w:rPr>
        <w:t>元，主要用于：优抚对象、在职职工、遗属生活补助。</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救济费</w:t>
      </w:r>
      <w:r>
        <w:rPr>
          <w:rFonts w:ascii="Times New Roman" w:eastAsia="仿宋_GB2312" w:hAnsi="Times New Roman" w:hint="default"/>
          <w:kern w:val="0"/>
          <w:sz w:val="30"/>
        </w:rPr>
        <w:t>1,920.00</w:t>
      </w:r>
      <w:r>
        <w:rPr>
          <w:rFonts w:ascii="Times New Roman" w:eastAsia="仿宋_GB2312" w:hAnsi="Times New Roman"/>
          <w:kern w:val="0"/>
          <w:sz w:val="30"/>
        </w:rPr>
        <w:t>元，主要用于：计划生育家庭扶助支出。</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医疗费补助</w:t>
      </w:r>
      <w:r>
        <w:rPr>
          <w:rFonts w:ascii="Times New Roman" w:eastAsia="仿宋_GB2312" w:hAnsi="Times New Roman" w:hint="default"/>
          <w:kern w:val="0"/>
          <w:sz w:val="30"/>
        </w:rPr>
        <w:t>588,141.76</w:t>
      </w:r>
      <w:r>
        <w:rPr>
          <w:rFonts w:ascii="Times New Roman" w:eastAsia="仿宋_GB2312" w:hAnsi="Times New Roman"/>
          <w:kern w:val="0"/>
          <w:sz w:val="30"/>
        </w:rPr>
        <w:t>元，主要用于：单位负担的离退休人员的医疗费。</w:t>
      </w:r>
    </w:p>
    <w:p w:rsidR="00B20B4F" w:rsidRDefault="00717A21">
      <w:pPr>
        <w:autoSpaceDE w:val="0"/>
        <w:autoSpaceDN w:val="0"/>
        <w:adjustRightInd w:val="0"/>
        <w:spacing w:line="580" w:lineRule="exact"/>
        <w:ind w:firstLine="602"/>
        <w:jc w:val="left"/>
        <w:rPr>
          <w:rFonts w:ascii="Times New Roman" w:eastAsia="仿宋_GB2312" w:hAnsi="Times New Roman" w:hint="default"/>
          <w:kern w:val="0"/>
          <w:sz w:val="30"/>
        </w:rPr>
      </w:pPr>
      <w:r>
        <w:rPr>
          <w:rFonts w:ascii="Times New Roman" w:eastAsia="仿宋_GB2312" w:hAnsi="Times New Roman"/>
          <w:kern w:val="0"/>
          <w:sz w:val="30"/>
        </w:rPr>
        <w:t>其他对个人和家庭的补助支出</w:t>
      </w:r>
      <w:r>
        <w:rPr>
          <w:rFonts w:ascii="Times New Roman" w:eastAsia="仿宋_GB2312" w:hAnsi="Times New Roman" w:hint="default"/>
          <w:kern w:val="0"/>
          <w:sz w:val="30"/>
        </w:rPr>
        <w:t>72,628.00</w:t>
      </w:r>
      <w:r>
        <w:rPr>
          <w:rFonts w:ascii="Times New Roman" w:eastAsia="仿宋_GB2312" w:hAnsi="Times New Roman"/>
          <w:kern w:val="0"/>
          <w:sz w:val="30"/>
        </w:rPr>
        <w:t>元，主要用于：独生子女费、物价补贴、提租补贴、采暖补贴、物业服务补贴等</w:t>
      </w:r>
    </w:p>
    <w:p w:rsidR="00B20B4F" w:rsidRDefault="00717A21">
      <w:pPr>
        <w:autoSpaceDE w:val="0"/>
        <w:autoSpaceDN w:val="0"/>
        <w:adjustRightInd w:val="0"/>
        <w:spacing w:line="580" w:lineRule="exact"/>
        <w:ind w:firstLine="602"/>
        <w:jc w:val="left"/>
        <w:rPr>
          <w:rFonts w:ascii="楷体_GB2312" w:eastAsia="楷体_GB2312" w:hAnsi="Times New Roman" w:hint="default"/>
          <w:b/>
          <w:sz w:val="30"/>
        </w:rPr>
      </w:pPr>
      <w:r>
        <w:rPr>
          <w:rFonts w:ascii="楷体_GB2312" w:eastAsia="楷体_GB2312" w:hAnsi="Times New Roman"/>
          <w:b/>
          <w:sz w:val="30"/>
        </w:rPr>
        <w:t>五、</w:t>
      </w:r>
      <w:r>
        <w:rPr>
          <w:rFonts w:ascii="Times New Roman" w:eastAsia="楷体_GB2312" w:hAnsi="Times New Roman" w:hint="default"/>
          <w:b/>
          <w:sz w:val="30"/>
        </w:rPr>
        <w:t>2019</w:t>
      </w:r>
      <w:r>
        <w:rPr>
          <w:rFonts w:ascii="楷体_GB2312" w:eastAsia="楷体_GB2312" w:hAnsi="Times New Roman"/>
          <w:b/>
          <w:sz w:val="30"/>
        </w:rPr>
        <w:t>年度部门决算政府性基金预算财</w:t>
      </w:r>
      <w:r>
        <w:rPr>
          <w:rFonts w:ascii="楷体_GB2312" w:eastAsia="楷体_GB2312" w:hAnsi="Times New Roman"/>
          <w:b/>
          <w:sz w:val="30"/>
        </w:rPr>
        <w:t>政拨款收入支出情况</w:t>
      </w:r>
    </w:p>
    <w:p w:rsidR="00B20B4F" w:rsidRDefault="00717A21">
      <w:pPr>
        <w:autoSpaceDE w:val="0"/>
        <w:autoSpaceDN w:val="0"/>
        <w:adjustRightInd w:val="0"/>
        <w:spacing w:line="580" w:lineRule="exact"/>
        <w:ind w:firstLine="600"/>
        <w:rPr>
          <w:rFonts w:ascii="Times New Roman" w:eastAsia="仿宋_GB2312" w:hAnsi="Times New Roman" w:hint="default"/>
          <w:kern w:val="0"/>
          <w:sz w:val="30"/>
        </w:rPr>
      </w:pPr>
      <w:r>
        <w:rPr>
          <w:rFonts w:ascii="仿宋_GB2312" w:eastAsia="仿宋_GB2312" w:hAnsi="Times New Roman"/>
          <w:sz w:val="30"/>
        </w:rPr>
        <w:t>天津市</w:t>
      </w:r>
      <w:proofErr w:type="gramStart"/>
      <w:r>
        <w:rPr>
          <w:rFonts w:ascii="仿宋_GB2312" w:eastAsia="仿宋_GB2312" w:hAnsi="Times New Roman"/>
          <w:sz w:val="30"/>
        </w:rPr>
        <w:t>蓟</w:t>
      </w:r>
      <w:proofErr w:type="gramEnd"/>
      <w:r>
        <w:rPr>
          <w:rFonts w:ascii="仿宋_GB2312" w:eastAsia="仿宋_GB2312" w:hAnsi="Times New Roman"/>
          <w:sz w:val="30"/>
        </w:rPr>
        <w:t>州区卫生健康委员会</w:t>
      </w:r>
      <w:r>
        <w:rPr>
          <w:rFonts w:ascii="仿宋_GB2312" w:eastAsia="仿宋_GB2312" w:hAnsi="Times New Roman"/>
          <w:sz w:val="30"/>
        </w:rPr>
        <w:t>2019</w:t>
      </w:r>
      <w:r>
        <w:rPr>
          <w:rFonts w:ascii="仿宋_GB2312" w:eastAsia="仿宋_GB2312" w:hAnsi="Times New Roman"/>
          <w:sz w:val="30"/>
        </w:rPr>
        <w:t>年度无政府性基金预算财政拨款收入、支出和结转结余。</w:t>
      </w:r>
    </w:p>
    <w:p w:rsidR="00B20B4F" w:rsidRDefault="00717A21">
      <w:pPr>
        <w:autoSpaceDE w:val="0"/>
        <w:autoSpaceDN w:val="0"/>
        <w:adjustRightInd w:val="0"/>
        <w:spacing w:line="580" w:lineRule="exact"/>
        <w:ind w:firstLine="600"/>
        <w:jc w:val="left"/>
        <w:rPr>
          <w:rFonts w:ascii="仿宋_GB2312" w:eastAsia="仿宋_GB2312" w:hAnsi="Times New Roman" w:hint="default"/>
          <w:sz w:val="30"/>
        </w:rPr>
      </w:pPr>
      <w:r>
        <w:rPr>
          <w:rFonts w:ascii="楷体_GB2312" w:eastAsia="楷体_GB2312" w:hAnsi="Times New Roman"/>
          <w:b/>
          <w:kern w:val="0"/>
          <w:sz w:val="30"/>
        </w:rPr>
        <w:t>六、</w:t>
      </w:r>
      <w:r>
        <w:rPr>
          <w:rFonts w:ascii="Times New Roman" w:eastAsia="楷体_GB2312" w:hAnsi="Times New Roman" w:hint="default"/>
          <w:b/>
          <w:kern w:val="0"/>
          <w:sz w:val="30"/>
        </w:rPr>
        <w:t>2019</w:t>
      </w:r>
      <w:r>
        <w:rPr>
          <w:rFonts w:ascii="楷体_GB2312" w:eastAsia="楷体_GB2312" w:hAnsi="Times New Roman"/>
          <w:b/>
          <w:kern w:val="0"/>
          <w:sz w:val="30"/>
        </w:rPr>
        <w:t>年度一般公共预算财政拨款</w:t>
      </w:r>
      <w:r>
        <w:rPr>
          <w:rFonts w:ascii="Times New Roman" w:eastAsia="楷体_GB2312" w:hAnsi="Times New Roman" w:hint="default"/>
          <w:b/>
          <w:kern w:val="0"/>
          <w:sz w:val="30"/>
        </w:rPr>
        <w:t>“</w:t>
      </w:r>
      <w:r>
        <w:rPr>
          <w:rFonts w:ascii="楷体_GB2312" w:eastAsia="楷体_GB2312" w:hAnsi="Times New Roman"/>
          <w:b/>
          <w:kern w:val="0"/>
          <w:sz w:val="30"/>
        </w:rPr>
        <w:t>三公</w:t>
      </w:r>
      <w:r>
        <w:rPr>
          <w:rFonts w:ascii="Times New Roman" w:eastAsia="楷体_GB2312" w:hAnsi="Times New Roman" w:hint="default"/>
          <w:b/>
          <w:kern w:val="0"/>
          <w:sz w:val="30"/>
        </w:rPr>
        <w:t>”</w:t>
      </w:r>
      <w:r>
        <w:rPr>
          <w:rFonts w:ascii="楷体_GB2312" w:eastAsia="楷体_GB2312" w:hAnsi="Times New Roman"/>
          <w:b/>
          <w:kern w:val="0"/>
          <w:sz w:val="30"/>
        </w:rPr>
        <w:t>经费决算情况说明</w:t>
      </w:r>
    </w:p>
    <w:p w:rsidR="00B20B4F" w:rsidRDefault="00717A21">
      <w:pPr>
        <w:autoSpaceDE w:val="0"/>
        <w:autoSpaceDN w:val="0"/>
        <w:adjustRightInd w:val="0"/>
        <w:spacing w:line="560" w:lineRule="exact"/>
        <w:ind w:firstLine="600"/>
        <w:jc w:val="left"/>
        <w:rPr>
          <w:rFonts w:ascii="Times New Roman" w:eastAsia="仿宋_GB2312" w:hAnsi="Times New Roman" w:hint="default"/>
          <w:kern w:val="0"/>
          <w:sz w:val="30"/>
        </w:rPr>
      </w:pPr>
      <w:r>
        <w:rPr>
          <w:rFonts w:ascii="Times New Roman" w:eastAsia="仿宋_GB2312" w:hAnsi="Times New Roman" w:hint="default"/>
          <w:kern w:val="0"/>
          <w:sz w:val="30"/>
        </w:rPr>
        <w:t>2019</w:t>
      </w:r>
      <w:r>
        <w:rPr>
          <w:rFonts w:ascii="仿宋_GB2312" w:eastAsia="仿宋_GB2312" w:hAnsi="Times New Roman"/>
          <w:kern w:val="0"/>
          <w:sz w:val="30"/>
        </w:rPr>
        <w:t>年一般公共预算财政拨款</w:t>
      </w:r>
      <w:r>
        <w:rPr>
          <w:rFonts w:ascii="Times New Roman" w:eastAsia="仿宋_GB2312" w:hAnsi="Times New Roman" w:hint="default"/>
          <w:kern w:val="0"/>
          <w:sz w:val="30"/>
        </w:rPr>
        <w:t>“</w:t>
      </w:r>
      <w:r>
        <w:rPr>
          <w:rFonts w:ascii="仿宋_GB2312" w:eastAsia="仿宋_GB2312" w:hAnsi="Times New Roman"/>
          <w:kern w:val="0"/>
          <w:sz w:val="30"/>
        </w:rPr>
        <w:t>三公</w:t>
      </w:r>
      <w:r>
        <w:rPr>
          <w:rFonts w:ascii="Times New Roman" w:eastAsia="仿宋_GB2312" w:hAnsi="Times New Roman" w:hint="default"/>
          <w:kern w:val="0"/>
          <w:sz w:val="30"/>
        </w:rPr>
        <w:t>”</w:t>
      </w:r>
      <w:r>
        <w:rPr>
          <w:rFonts w:ascii="仿宋_GB2312" w:eastAsia="仿宋_GB2312" w:hAnsi="Times New Roman"/>
          <w:kern w:val="0"/>
          <w:sz w:val="30"/>
        </w:rPr>
        <w:t>经费决算</w:t>
      </w:r>
      <w:r>
        <w:rPr>
          <w:rFonts w:ascii="Times New Roman" w:eastAsia="仿宋_GB2312" w:hAnsi="Times New Roman" w:hint="default"/>
          <w:kern w:val="0"/>
          <w:sz w:val="30"/>
        </w:rPr>
        <w:t>57,872.53</w:t>
      </w:r>
      <w:r>
        <w:rPr>
          <w:rFonts w:ascii="仿宋_GB2312" w:eastAsia="仿宋_GB2312" w:hAnsi="Times New Roman"/>
          <w:kern w:val="0"/>
          <w:sz w:val="30"/>
        </w:rPr>
        <w:t>元，与</w:t>
      </w:r>
      <w:r>
        <w:rPr>
          <w:rFonts w:ascii="Times New Roman" w:eastAsia="仿宋_GB2312" w:hAnsi="Times New Roman" w:hint="default"/>
          <w:kern w:val="0"/>
          <w:sz w:val="30"/>
        </w:rPr>
        <w:t>2019</w:t>
      </w:r>
      <w:r>
        <w:rPr>
          <w:rFonts w:ascii="仿宋_GB2312" w:eastAsia="仿宋_GB2312" w:hAnsi="Times New Roman"/>
          <w:kern w:val="0"/>
          <w:sz w:val="30"/>
        </w:rPr>
        <w:t>年</w:t>
      </w:r>
      <w:r>
        <w:rPr>
          <w:rFonts w:ascii="仿宋_GB2312" w:eastAsia="仿宋_GB2312" w:hAnsi="Times New Roman"/>
          <w:kern w:val="0"/>
          <w:sz w:val="30"/>
          <w:lang w:val="zh-CN"/>
        </w:rPr>
        <w:t>预</w:t>
      </w:r>
      <w:r>
        <w:rPr>
          <w:rFonts w:ascii="仿宋_GB2312" w:eastAsia="仿宋_GB2312" w:hAnsi="Times New Roman"/>
          <w:kern w:val="0"/>
          <w:sz w:val="30"/>
        </w:rPr>
        <w:t>算相比减少</w:t>
      </w:r>
      <w:r>
        <w:rPr>
          <w:rFonts w:ascii="Times New Roman" w:eastAsia="仿宋_GB2312" w:hAnsi="Times New Roman" w:hint="default"/>
          <w:kern w:val="0"/>
          <w:sz w:val="30"/>
        </w:rPr>
        <w:t>86,127.47</w:t>
      </w:r>
      <w:r>
        <w:rPr>
          <w:rFonts w:ascii="仿宋_GB2312" w:eastAsia="仿宋_GB2312" w:hAnsi="Times New Roman"/>
          <w:kern w:val="0"/>
          <w:sz w:val="30"/>
        </w:rPr>
        <w:t>元，主要原因是</w:t>
      </w:r>
      <w:r>
        <w:rPr>
          <w:rFonts w:ascii="Times New Roman" w:eastAsia="仿宋_GB2312" w:hAnsi="Times New Roman"/>
          <w:kern w:val="0"/>
          <w:sz w:val="30"/>
        </w:rPr>
        <w:t>严格落实八项规定、履行节约</w:t>
      </w:r>
      <w:r>
        <w:rPr>
          <w:rFonts w:ascii="仿宋_GB2312" w:eastAsia="仿宋_GB2312" w:hAnsi="Times New Roman"/>
          <w:kern w:val="0"/>
          <w:sz w:val="30"/>
        </w:rPr>
        <w:t>。具体情况：</w:t>
      </w:r>
    </w:p>
    <w:p w:rsidR="00B20B4F" w:rsidRDefault="00717A21">
      <w:pPr>
        <w:autoSpaceDE w:val="0"/>
        <w:autoSpaceDN w:val="0"/>
        <w:adjustRightInd w:val="0"/>
        <w:spacing w:line="560" w:lineRule="exact"/>
        <w:ind w:firstLine="600"/>
        <w:jc w:val="left"/>
        <w:rPr>
          <w:rFonts w:ascii="Times New Roman" w:eastAsia="仿宋_GB2312" w:hAnsi="Times New Roman" w:hint="default"/>
          <w:kern w:val="0"/>
          <w:sz w:val="30"/>
        </w:rPr>
      </w:pPr>
      <w:r>
        <w:rPr>
          <w:rFonts w:ascii="仿宋_GB2312" w:eastAsia="仿宋_GB2312" w:hAnsi="Times New Roman"/>
          <w:kern w:val="0"/>
          <w:sz w:val="30"/>
        </w:rPr>
        <w:t>(</w:t>
      </w:r>
      <w:proofErr w:type="gramStart"/>
      <w:r>
        <w:rPr>
          <w:rFonts w:ascii="仿宋_GB2312" w:eastAsia="仿宋_GB2312" w:hAnsi="Times New Roman"/>
          <w:kern w:val="0"/>
          <w:sz w:val="30"/>
        </w:rPr>
        <w:t>一</w:t>
      </w:r>
      <w:proofErr w:type="gramEnd"/>
      <w:r>
        <w:rPr>
          <w:rFonts w:ascii="仿宋_GB2312" w:eastAsia="仿宋_GB2312" w:hAnsi="Times New Roman"/>
          <w:kern w:val="0"/>
          <w:sz w:val="30"/>
        </w:rPr>
        <w:t>)</w:t>
      </w:r>
      <w:r>
        <w:rPr>
          <w:rFonts w:ascii="Times New Roman" w:eastAsia="仿宋_GB2312" w:hAnsi="Times New Roman" w:hint="default"/>
          <w:kern w:val="0"/>
          <w:sz w:val="30"/>
        </w:rPr>
        <w:t>2019</w:t>
      </w:r>
      <w:r>
        <w:rPr>
          <w:rFonts w:ascii="仿宋_GB2312" w:eastAsia="仿宋_GB2312" w:hAnsi="Times New Roman"/>
          <w:kern w:val="0"/>
          <w:sz w:val="30"/>
        </w:rPr>
        <w:t>年因公出国（境）费决算</w:t>
      </w:r>
      <w:r>
        <w:rPr>
          <w:rFonts w:ascii="Times New Roman" w:eastAsia="仿宋_GB2312" w:hAnsi="Times New Roman" w:hint="default"/>
          <w:kern w:val="0"/>
          <w:sz w:val="30"/>
        </w:rPr>
        <w:t>0.00</w:t>
      </w:r>
      <w:r>
        <w:rPr>
          <w:rFonts w:ascii="仿宋_GB2312" w:eastAsia="仿宋_GB2312" w:hAnsi="Times New Roman"/>
          <w:kern w:val="0"/>
          <w:sz w:val="30"/>
        </w:rPr>
        <w:t>元，与预算相比增加</w:t>
      </w:r>
      <w:r>
        <w:rPr>
          <w:rFonts w:ascii="Times New Roman" w:eastAsia="仿宋_GB2312" w:hAnsi="Times New Roman" w:hint="default"/>
          <w:kern w:val="0"/>
          <w:sz w:val="30"/>
        </w:rPr>
        <w:t>0</w:t>
      </w:r>
      <w:r>
        <w:rPr>
          <w:rFonts w:ascii="仿宋_GB2312" w:eastAsia="仿宋_GB2312" w:hAnsi="Times New Roman"/>
          <w:kern w:val="0"/>
          <w:sz w:val="30"/>
        </w:rPr>
        <w:t>元，主要原因是</w:t>
      </w:r>
      <w:r>
        <w:rPr>
          <w:rFonts w:ascii="Times New Roman" w:eastAsia="仿宋_GB2312" w:hAnsi="Times New Roman"/>
          <w:kern w:val="0"/>
          <w:sz w:val="30"/>
        </w:rPr>
        <w:t>本年度未用一般公共预算财政拨款列支</w:t>
      </w:r>
      <w:r>
        <w:rPr>
          <w:rFonts w:ascii="仿宋_GB2312" w:eastAsia="仿宋_GB2312" w:hAnsi="Times New Roman"/>
          <w:kern w:val="0"/>
          <w:sz w:val="30"/>
        </w:rPr>
        <w:t>因公出国（境）费。</w:t>
      </w:r>
      <w:r>
        <w:rPr>
          <w:rFonts w:ascii="Times New Roman" w:eastAsia="仿宋_GB2312" w:hAnsi="Times New Roman" w:hint="default"/>
          <w:kern w:val="0"/>
          <w:sz w:val="30"/>
        </w:rPr>
        <w:t>2019</w:t>
      </w:r>
      <w:r>
        <w:rPr>
          <w:rFonts w:ascii="仿宋_GB2312" w:eastAsia="仿宋_GB2312" w:hAnsi="Times New Roman"/>
          <w:kern w:val="0"/>
          <w:sz w:val="30"/>
        </w:rPr>
        <w:t>年本单位组织的出国团组</w:t>
      </w:r>
      <w:r>
        <w:rPr>
          <w:rFonts w:ascii="Times New Roman" w:eastAsia="仿宋_GB2312" w:hAnsi="Times New Roman" w:hint="default"/>
          <w:kern w:val="0"/>
          <w:sz w:val="30"/>
        </w:rPr>
        <w:t>0</w:t>
      </w:r>
      <w:r>
        <w:rPr>
          <w:rFonts w:ascii="仿宋_GB2312" w:eastAsia="仿宋_GB2312" w:hAnsi="Times New Roman"/>
          <w:kern w:val="0"/>
          <w:sz w:val="30"/>
        </w:rPr>
        <w:t>个，出国</w:t>
      </w:r>
      <w:r>
        <w:rPr>
          <w:rFonts w:ascii="Times New Roman" w:eastAsia="仿宋_GB2312" w:hAnsi="Times New Roman" w:hint="default"/>
          <w:kern w:val="0"/>
          <w:sz w:val="30"/>
        </w:rPr>
        <w:t>0</w:t>
      </w:r>
      <w:r>
        <w:rPr>
          <w:rFonts w:ascii="仿宋_GB2312" w:eastAsia="仿宋_GB2312" w:hAnsi="Times New Roman"/>
          <w:kern w:val="0"/>
          <w:sz w:val="30"/>
        </w:rPr>
        <w:t>人次。</w:t>
      </w:r>
    </w:p>
    <w:p w:rsidR="00B20B4F" w:rsidRDefault="00717A21">
      <w:pPr>
        <w:autoSpaceDE w:val="0"/>
        <w:autoSpaceDN w:val="0"/>
        <w:adjustRightInd w:val="0"/>
        <w:spacing w:line="560" w:lineRule="exact"/>
        <w:ind w:firstLine="600"/>
        <w:rPr>
          <w:rFonts w:ascii="仿宋_GB2312" w:eastAsia="仿宋_GB2312" w:hAnsi="Times New Roman" w:hint="default"/>
          <w:kern w:val="0"/>
          <w:sz w:val="30"/>
        </w:rPr>
      </w:pPr>
      <w:r>
        <w:rPr>
          <w:rFonts w:ascii="仿宋_GB2312" w:eastAsia="仿宋_GB2312" w:hAnsi="Times New Roman"/>
          <w:kern w:val="0"/>
          <w:sz w:val="30"/>
        </w:rPr>
        <w:t xml:space="preserve"> (</w:t>
      </w:r>
      <w:r>
        <w:rPr>
          <w:rFonts w:ascii="仿宋_GB2312" w:eastAsia="仿宋_GB2312" w:hAnsi="Times New Roman"/>
          <w:kern w:val="0"/>
          <w:sz w:val="30"/>
        </w:rPr>
        <w:t>二</w:t>
      </w:r>
      <w:r>
        <w:rPr>
          <w:rFonts w:ascii="仿宋_GB2312" w:eastAsia="仿宋_GB2312" w:hAnsi="Times New Roman"/>
          <w:kern w:val="0"/>
          <w:sz w:val="30"/>
        </w:rPr>
        <w:t>)</w:t>
      </w:r>
      <w:r>
        <w:rPr>
          <w:rFonts w:ascii="Times New Roman" w:eastAsia="仿宋_GB2312" w:hAnsi="Times New Roman" w:hint="default"/>
          <w:kern w:val="0"/>
          <w:sz w:val="30"/>
        </w:rPr>
        <w:t>2019</w:t>
      </w:r>
      <w:r>
        <w:rPr>
          <w:rFonts w:ascii="仿宋_GB2312" w:eastAsia="仿宋_GB2312" w:hAnsi="Times New Roman"/>
          <w:kern w:val="0"/>
          <w:sz w:val="30"/>
        </w:rPr>
        <w:t>年公务用车购置及运行维护费决算</w:t>
      </w:r>
      <w:r>
        <w:rPr>
          <w:rFonts w:ascii="Times New Roman" w:eastAsia="仿宋_GB2312" w:hAnsi="Times New Roman" w:hint="default"/>
          <w:kern w:val="0"/>
          <w:sz w:val="30"/>
        </w:rPr>
        <w:t>57,872.53</w:t>
      </w:r>
      <w:r>
        <w:rPr>
          <w:rFonts w:ascii="仿宋_GB2312" w:eastAsia="仿宋_GB2312" w:hAnsi="Times New Roman"/>
          <w:kern w:val="0"/>
          <w:sz w:val="30"/>
        </w:rPr>
        <w:t>元，其中公务用车运行维护费</w:t>
      </w:r>
      <w:r>
        <w:rPr>
          <w:rFonts w:ascii="Times New Roman" w:eastAsia="仿宋_GB2312" w:hAnsi="Times New Roman" w:hint="default"/>
          <w:kern w:val="0"/>
          <w:sz w:val="30"/>
        </w:rPr>
        <w:t>57,872.53</w:t>
      </w:r>
      <w:r>
        <w:rPr>
          <w:rFonts w:ascii="仿宋_GB2312" w:eastAsia="仿宋_GB2312" w:hAnsi="Times New Roman"/>
          <w:kern w:val="0"/>
          <w:sz w:val="30"/>
        </w:rPr>
        <w:t>元，与预算相比减少</w:t>
      </w:r>
      <w:r>
        <w:rPr>
          <w:rFonts w:ascii="Times New Roman" w:eastAsia="仿宋_GB2312" w:hAnsi="Times New Roman" w:hint="default"/>
          <w:kern w:val="0"/>
          <w:sz w:val="30"/>
        </w:rPr>
        <w:t>86,127.47</w:t>
      </w:r>
      <w:r>
        <w:rPr>
          <w:rFonts w:ascii="仿宋_GB2312" w:eastAsia="仿宋_GB2312" w:hAnsi="Times New Roman"/>
          <w:kern w:val="0"/>
          <w:sz w:val="30"/>
        </w:rPr>
        <w:t>元，主要原因是</w:t>
      </w:r>
      <w:r>
        <w:rPr>
          <w:rFonts w:ascii="Times New Roman" w:eastAsia="仿宋_GB2312" w:hAnsi="Times New Roman"/>
          <w:kern w:val="0"/>
          <w:sz w:val="30"/>
        </w:rPr>
        <w:t>严格落实八项规定、履行节约</w:t>
      </w:r>
      <w:r>
        <w:rPr>
          <w:rFonts w:ascii="仿宋_GB2312" w:eastAsia="仿宋_GB2312" w:hAnsi="Times New Roman"/>
          <w:kern w:val="0"/>
          <w:sz w:val="30"/>
        </w:rPr>
        <w:t>；公务用车购置费</w:t>
      </w:r>
      <w:r>
        <w:rPr>
          <w:rFonts w:ascii="Times New Roman" w:eastAsia="仿宋_GB2312" w:hAnsi="Times New Roman" w:hint="default"/>
          <w:kern w:val="0"/>
          <w:sz w:val="30"/>
        </w:rPr>
        <w:t>0.00</w:t>
      </w:r>
      <w:r>
        <w:rPr>
          <w:rFonts w:ascii="仿宋_GB2312" w:eastAsia="仿宋_GB2312" w:hAnsi="Times New Roman"/>
          <w:kern w:val="0"/>
          <w:sz w:val="30"/>
        </w:rPr>
        <w:t>元，与预算相比增加</w:t>
      </w:r>
      <w:r>
        <w:rPr>
          <w:rFonts w:ascii="Times New Roman" w:eastAsia="仿宋_GB2312" w:hAnsi="Times New Roman" w:hint="default"/>
          <w:kern w:val="0"/>
          <w:sz w:val="30"/>
        </w:rPr>
        <w:t>0</w:t>
      </w:r>
      <w:r>
        <w:rPr>
          <w:rFonts w:ascii="仿宋_GB2312" w:eastAsia="仿宋_GB2312" w:hAnsi="Times New Roman"/>
          <w:kern w:val="0"/>
          <w:sz w:val="30"/>
        </w:rPr>
        <w:t>元，主要原因是</w:t>
      </w:r>
      <w:r>
        <w:rPr>
          <w:rFonts w:ascii="Times New Roman" w:eastAsia="仿宋_GB2312" w:hAnsi="Times New Roman"/>
          <w:kern w:val="0"/>
          <w:sz w:val="30"/>
        </w:rPr>
        <w:t>本年度未用一般公共预算财政拨</w:t>
      </w:r>
      <w:r>
        <w:rPr>
          <w:rFonts w:ascii="Times New Roman" w:eastAsia="仿宋_GB2312" w:hAnsi="Times New Roman"/>
          <w:kern w:val="0"/>
          <w:sz w:val="30"/>
        </w:rPr>
        <w:lastRenderedPageBreak/>
        <w:t>款列支</w:t>
      </w:r>
      <w:r>
        <w:rPr>
          <w:rFonts w:ascii="仿宋_GB2312" w:eastAsia="仿宋_GB2312" w:hAnsi="Times New Roman"/>
          <w:kern w:val="0"/>
          <w:sz w:val="30"/>
        </w:rPr>
        <w:t>公务用车购置费。</w:t>
      </w:r>
      <w:r>
        <w:rPr>
          <w:rFonts w:ascii="Times New Roman" w:eastAsia="仿宋_GB2312" w:hAnsi="Times New Roman" w:hint="default"/>
          <w:kern w:val="0"/>
          <w:sz w:val="30"/>
        </w:rPr>
        <w:t>2019</w:t>
      </w:r>
      <w:r>
        <w:rPr>
          <w:rFonts w:ascii="仿宋_GB2312" w:eastAsia="仿宋_GB2312" w:hAnsi="Times New Roman"/>
          <w:kern w:val="0"/>
          <w:sz w:val="30"/>
        </w:rPr>
        <w:t>年本单位公务用车保有</w:t>
      </w:r>
      <w:r>
        <w:rPr>
          <w:rFonts w:ascii="Times New Roman" w:eastAsia="仿宋_GB2312" w:hAnsi="Times New Roman" w:hint="default"/>
          <w:kern w:val="0"/>
          <w:sz w:val="30"/>
        </w:rPr>
        <w:t>16</w:t>
      </w:r>
      <w:r>
        <w:rPr>
          <w:rFonts w:ascii="仿宋_GB2312" w:eastAsia="仿宋_GB2312" w:hAnsi="Times New Roman"/>
          <w:kern w:val="0"/>
          <w:sz w:val="30"/>
        </w:rPr>
        <w:t>辆，购置公务用车</w:t>
      </w:r>
      <w:r>
        <w:rPr>
          <w:rFonts w:ascii="Times New Roman" w:eastAsia="仿宋_GB2312" w:hAnsi="Times New Roman" w:hint="default"/>
          <w:kern w:val="0"/>
          <w:sz w:val="30"/>
        </w:rPr>
        <w:t>0</w:t>
      </w:r>
      <w:r>
        <w:rPr>
          <w:rFonts w:ascii="仿宋_GB2312" w:eastAsia="仿宋_GB2312" w:hAnsi="Times New Roman"/>
          <w:kern w:val="0"/>
          <w:sz w:val="30"/>
        </w:rPr>
        <w:t>辆。</w:t>
      </w:r>
    </w:p>
    <w:p w:rsidR="00B20B4F" w:rsidRDefault="00717A21">
      <w:pPr>
        <w:autoSpaceDE w:val="0"/>
        <w:autoSpaceDN w:val="0"/>
        <w:adjustRightInd w:val="0"/>
        <w:spacing w:line="580" w:lineRule="exact"/>
        <w:ind w:firstLine="600"/>
        <w:jc w:val="left"/>
        <w:rPr>
          <w:rFonts w:ascii="仿宋_GB2312" w:eastAsia="仿宋_GB2312" w:hAnsi="Times New Roman" w:hint="default"/>
          <w:sz w:val="30"/>
        </w:rPr>
      </w:pPr>
      <w:r>
        <w:rPr>
          <w:rFonts w:ascii="仿宋_GB2312" w:eastAsia="仿宋_GB2312" w:hAnsi="Times New Roman"/>
          <w:kern w:val="0"/>
          <w:sz w:val="30"/>
        </w:rPr>
        <w:t>(</w:t>
      </w:r>
      <w:r>
        <w:rPr>
          <w:rFonts w:ascii="仿宋_GB2312" w:eastAsia="仿宋_GB2312" w:hAnsi="Times New Roman"/>
          <w:kern w:val="0"/>
          <w:sz w:val="30"/>
        </w:rPr>
        <w:t>三</w:t>
      </w:r>
      <w:r>
        <w:rPr>
          <w:rFonts w:ascii="仿宋_GB2312" w:eastAsia="仿宋_GB2312" w:hAnsi="Times New Roman"/>
          <w:kern w:val="0"/>
          <w:sz w:val="30"/>
        </w:rPr>
        <w:t>)</w:t>
      </w:r>
      <w:r>
        <w:rPr>
          <w:rFonts w:ascii="Times New Roman" w:eastAsia="仿宋_GB2312" w:hAnsi="Times New Roman" w:hint="default"/>
          <w:kern w:val="0"/>
          <w:sz w:val="30"/>
        </w:rPr>
        <w:t>2019</w:t>
      </w:r>
      <w:r>
        <w:rPr>
          <w:rFonts w:ascii="仿宋_GB2312" w:eastAsia="仿宋_GB2312" w:hAnsi="Times New Roman"/>
          <w:kern w:val="0"/>
          <w:sz w:val="30"/>
        </w:rPr>
        <w:t>年公务接待费决算</w:t>
      </w:r>
      <w:r>
        <w:rPr>
          <w:rFonts w:ascii="Times New Roman" w:eastAsia="仿宋_GB2312" w:hAnsi="Times New Roman" w:hint="default"/>
          <w:kern w:val="0"/>
          <w:sz w:val="30"/>
        </w:rPr>
        <w:t>0.00</w:t>
      </w:r>
      <w:r>
        <w:rPr>
          <w:rFonts w:ascii="仿宋_GB2312" w:eastAsia="仿宋_GB2312" w:hAnsi="Times New Roman"/>
          <w:kern w:val="0"/>
          <w:sz w:val="30"/>
        </w:rPr>
        <w:t>元，与预算相比增加</w:t>
      </w:r>
      <w:r>
        <w:rPr>
          <w:rFonts w:ascii="Times New Roman" w:eastAsia="仿宋_GB2312" w:hAnsi="Times New Roman" w:hint="default"/>
          <w:kern w:val="0"/>
          <w:sz w:val="30"/>
        </w:rPr>
        <w:t>0</w:t>
      </w:r>
      <w:r>
        <w:rPr>
          <w:rFonts w:ascii="仿宋_GB2312" w:eastAsia="仿宋_GB2312" w:hAnsi="Times New Roman"/>
          <w:kern w:val="0"/>
          <w:sz w:val="30"/>
        </w:rPr>
        <w:t>元，主要原因是</w:t>
      </w:r>
      <w:r>
        <w:rPr>
          <w:rFonts w:ascii="Times New Roman" w:eastAsia="仿宋_GB2312" w:hAnsi="Times New Roman"/>
          <w:kern w:val="0"/>
          <w:sz w:val="30"/>
        </w:rPr>
        <w:t>本年度未用一般公共预算财政拨款列支</w:t>
      </w:r>
      <w:r>
        <w:rPr>
          <w:rFonts w:ascii="仿宋_GB2312" w:eastAsia="仿宋_GB2312" w:hAnsi="Times New Roman"/>
          <w:kern w:val="0"/>
          <w:sz w:val="30"/>
        </w:rPr>
        <w:t>公务接待费。</w:t>
      </w:r>
      <w:r>
        <w:rPr>
          <w:rFonts w:ascii="Times New Roman" w:eastAsia="仿宋_GB2312" w:hAnsi="Times New Roman" w:hint="default"/>
          <w:kern w:val="0"/>
          <w:sz w:val="30"/>
        </w:rPr>
        <w:t>2019</w:t>
      </w:r>
      <w:r>
        <w:rPr>
          <w:rFonts w:ascii="仿宋_GB2312" w:eastAsia="仿宋_GB2312" w:hAnsi="Times New Roman"/>
          <w:kern w:val="0"/>
          <w:sz w:val="30"/>
        </w:rPr>
        <w:t>年本单位国内公务接待</w:t>
      </w:r>
      <w:r>
        <w:rPr>
          <w:rFonts w:ascii="Times New Roman" w:eastAsia="仿宋_GB2312" w:hAnsi="Times New Roman" w:hint="default"/>
          <w:kern w:val="0"/>
          <w:sz w:val="30"/>
        </w:rPr>
        <w:t>0</w:t>
      </w:r>
      <w:r>
        <w:rPr>
          <w:rFonts w:ascii="仿宋_GB2312" w:eastAsia="仿宋_GB2312" w:hAnsi="Times New Roman"/>
          <w:kern w:val="0"/>
          <w:sz w:val="30"/>
        </w:rPr>
        <w:t>批次，</w:t>
      </w:r>
      <w:r>
        <w:rPr>
          <w:rFonts w:ascii="Times New Roman" w:eastAsia="仿宋_GB2312" w:hAnsi="Times New Roman" w:hint="default"/>
          <w:kern w:val="0"/>
          <w:sz w:val="30"/>
        </w:rPr>
        <w:t>0</w:t>
      </w:r>
      <w:r>
        <w:rPr>
          <w:rFonts w:ascii="仿宋_GB2312" w:eastAsia="仿宋_GB2312" w:hAnsi="Times New Roman"/>
          <w:kern w:val="0"/>
          <w:sz w:val="30"/>
        </w:rPr>
        <w:t>人次；其中，外事接待</w:t>
      </w:r>
      <w:r>
        <w:rPr>
          <w:rFonts w:ascii="Times New Roman" w:eastAsia="仿宋_GB2312" w:hAnsi="Times New Roman" w:hint="default"/>
          <w:kern w:val="0"/>
          <w:sz w:val="30"/>
        </w:rPr>
        <w:t>0</w:t>
      </w:r>
      <w:r>
        <w:rPr>
          <w:rFonts w:ascii="仿宋_GB2312" w:eastAsia="仿宋_GB2312" w:hAnsi="Times New Roman"/>
          <w:kern w:val="0"/>
          <w:sz w:val="30"/>
        </w:rPr>
        <w:t>批次，</w:t>
      </w:r>
      <w:r>
        <w:rPr>
          <w:rFonts w:ascii="Times New Roman" w:eastAsia="仿宋_GB2312" w:hAnsi="Times New Roman" w:hint="default"/>
          <w:kern w:val="0"/>
          <w:sz w:val="30"/>
        </w:rPr>
        <w:t>0</w:t>
      </w:r>
      <w:r>
        <w:rPr>
          <w:rFonts w:ascii="仿宋_GB2312" w:eastAsia="仿宋_GB2312" w:hAnsi="Times New Roman"/>
          <w:kern w:val="0"/>
          <w:sz w:val="30"/>
        </w:rPr>
        <w:t>人次。</w:t>
      </w:r>
    </w:p>
    <w:p w:rsidR="00B20B4F" w:rsidRDefault="00717A21">
      <w:pPr>
        <w:autoSpaceDE w:val="0"/>
        <w:autoSpaceDN w:val="0"/>
        <w:adjustRightInd w:val="0"/>
        <w:spacing w:line="580" w:lineRule="exact"/>
        <w:ind w:firstLine="602"/>
        <w:jc w:val="left"/>
        <w:rPr>
          <w:rFonts w:ascii="楷体_GB2312" w:eastAsia="楷体_GB2312" w:hAnsi="Times New Roman" w:hint="default"/>
          <w:b/>
          <w:kern w:val="0"/>
          <w:sz w:val="30"/>
        </w:rPr>
      </w:pPr>
      <w:r>
        <w:rPr>
          <w:rFonts w:ascii="楷体_GB2312" w:eastAsia="楷体_GB2312" w:hAnsi="Times New Roman"/>
          <w:b/>
          <w:kern w:val="0"/>
          <w:sz w:val="30"/>
        </w:rPr>
        <w:t>七、其他重要事项的情况说明</w:t>
      </w:r>
    </w:p>
    <w:p w:rsidR="00B20B4F" w:rsidRDefault="00717A21">
      <w:pPr>
        <w:autoSpaceDE w:val="0"/>
        <w:autoSpaceDN w:val="0"/>
        <w:adjustRightInd w:val="0"/>
        <w:spacing w:line="580" w:lineRule="exact"/>
        <w:ind w:firstLine="600"/>
        <w:jc w:val="left"/>
        <w:rPr>
          <w:rFonts w:ascii="楷体_GB2312" w:eastAsia="楷体_GB2312" w:hAnsi="Times New Roman" w:hint="default"/>
          <w:b/>
          <w:kern w:val="0"/>
          <w:sz w:val="30"/>
        </w:rPr>
      </w:pPr>
      <w:r>
        <w:rPr>
          <w:rFonts w:ascii="仿宋_GB2312" w:eastAsia="仿宋_GB2312" w:hAnsi="Times New Roman"/>
          <w:b/>
          <w:kern w:val="0"/>
          <w:sz w:val="30"/>
        </w:rPr>
        <w:t>（一）机关运行经费支出情况</w:t>
      </w:r>
    </w:p>
    <w:p w:rsidR="00B20B4F" w:rsidRDefault="00717A21">
      <w:pPr>
        <w:autoSpaceDE w:val="0"/>
        <w:autoSpaceDN w:val="0"/>
        <w:adjustRightInd w:val="0"/>
        <w:spacing w:line="580" w:lineRule="exact"/>
        <w:ind w:firstLine="600"/>
        <w:jc w:val="left"/>
        <w:rPr>
          <w:rFonts w:ascii="Times New Roman" w:eastAsia="楷体" w:hAnsi="Times New Roman" w:hint="default"/>
          <w:kern w:val="0"/>
          <w:sz w:val="30"/>
        </w:rPr>
      </w:pPr>
      <w:r>
        <w:rPr>
          <w:rFonts w:ascii="仿宋_GB2312" w:eastAsia="仿宋_GB2312" w:hAnsi="Times New Roman"/>
          <w:kern w:val="0"/>
          <w:sz w:val="30"/>
        </w:rPr>
        <w:t>机关运行经费是指行政单位和参照公务员法管理的事业单位使用一般公共预算财政拨款安排的基本支出中的日常公用经费支出，天津市</w:t>
      </w:r>
      <w:proofErr w:type="gramStart"/>
      <w:r>
        <w:rPr>
          <w:rFonts w:ascii="仿宋_GB2312" w:eastAsia="仿宋_GB2312" w:hAnsi="Times New Roman"/>
          <w:kern w:val="0"/>
          <w:sz w:val="30"/>
        </w:rPr>
        <w:t>蓟</w:t>
      </w:r>
      <w:proofErr w:type="gramEnd"/>
      <w:r>
        <w:rPr>
          <w:rFonts w:ascii="仿宋_GB2312" w:eastAsia="仿宋_GB2312" w:hAnsi="Times New Roman"/>
          <w:kern w:val="0"/>
          <w:sz w:val="30"/>
        </w:rPr>
        <w:t>州区卫生健康委员会</w:t>
      </w:r>
      <w:r>
        <w:rPr>
          <w:rFonts w:ascii="Times New Roman" w:eastAsia="仿宋_GB2312" w:hAnsi="Times New Roman" w:hint="default"/>
          <w:kern w:val="0"/>
          <w:sz w:val="30"/>
        </w:rPr>
        <w:t>2019</w:t>
      </w:r>
      <w:r>
        <w:rPr>
          <w:rFonts w:ascii="仿宋_GB2312" w:eastAsia="仿宋_GB2312" w:hAnsi="Times New Roman"/>
          <w:kern w:val="0"/>
          <w:sz w:val="30"/>
        </w:rPr>
        <w:t>年度机关运行经费决算数</w:t>
      </w:r>
      <w:r>
        <w:rPr>
          <w:rFonts w:ascii="Times New Roman" w:eastAsia="仿宋_GB2312" w:hAnsi="Times New Roman" w:hint="default"/>
          <w:kern w:val="0"/>
          <w:sz w:val="30"/>
        </w:rPr>
        <w:t>4,252,581.07</w:t>
      </w:r>
      <w:r>
        <w:rPr>
          <w:rFonts w:ascii="仿宋_GB2312" w:eastAsia="仿宋_GB2312" w:hAnsi="Times New Roman"/>
          <w:kern w:val="0"/>
          <w:sz w:val="30"/>
        </w:rPr>
        <w:t>元，比</w:t>
      </w:r>
      <w:r>
        <w:rPr>
          <w:rFonts w:ascii="Times New Roman" w:eastAsia="仿宋_GB2312" w:hAnsi="Times New Roman" w:hint="default"/>
          <w:kern w:val="0"/>
          <w:sz w:val="30"/>
        </w:rPr>
        <w:t>2018</w:t>
      </w:r>
      <w:r>
        <w:rPr>
          <w:rFonts w:ascii="仿宋_GB2312" w:eastAsia="仿宋_GB2312" w:hAnsi="Times New Roman"/>
          <w:kern w:val="0"/>
          <w:sz w:val="30"/>
        </w:rPr>
        <w:t>年减少</w:t>
      </w:r>
      <w:r>
        <w:rPr>
          <w:rFonts w:ascii="Times New Roman" w:eastAsia="仿宋_GB2312" w:hAnsi="Times New Roman" w:hint="default"/>
          <w:kern w:val="0"/>
          <w:sz w:val="30"/>
        </w:rPr>
        <w:t>965,005.45</w:t>
      </w:r>
      <w:r>
        <w:rPr>
          <w:rFonts w:ascii="仿宋_GB2312" w:eastAsia="仿宋_GB2312" w:hAnsi="Times New Roman"/>
          <w:kern w:val="0"/>
          <w:sz w:val="30"/>
        </w:rPr>
        <w:t>元，降低</w:t>
      </w:r>
      <w:r>
        <w:rPr>
          <w:rFonts w:ascii="Times New Roman" w:eastAsia="仿宋_GB2312" w:hAnsi="Times New Roman" w:hint="default"/>
          <w:kern w:val="0"/>
          <w:sz w:val="30"/>
        </w:rPr>
        <w:t>18.00%</w:t>
      </w:r>
      <w:r>
        <w:rPr>
          <w:rFonts w:ascii="仿宋_GB2312" w:eastAsia="仿宋_GB2312" w:hAnsi="Times New Roman"/>
          <w:kern w:val="0"/>
          <w:sz w:val="30"/>
        </w:rPr>
        <w:t>。主要原因是：</w:t>
      </w:r>
      <w:r>
        <w:rPr>
          <w:rFonts w:ascii="Times New Roman" w:eastAsia="仿宋_GB2312" w:hAnsi="Times New Roman"/>
          <w:kern w:val="0"/>
          <w:sz w:val="30"/>
        </w:rPr>
        <w:t>认真贯彻落实八项规定要求，厉行节约、严格控制支出。</w:t>
      </w:r>
    </w:p>
    <w:p w:rsidR="00B20B4F" w:rsidRDefault="00717A21">
      <w:pPr>
        <w:autoSpaceDE w:val="0"/>
        <w:autoSpaceDN w:val="0"/>
        <w:adjustRightInd w:val="0"/>
        <w:spacing w:line="580" w:lineRule="exact"/>
        <w:ind w:firstLine="600"/>
        <w:jc w:val="left"/>
        <w:rPr>
          <w:rFonts w:ascii="Times New Roman" w:eastAsia="仿宋_GB2312" w:hAnsi="Times New Roman" w:hint="default"/>
          <w:b/>
          <w:kern w:val="0"/>
          <w:sz w:val="30"/>
        </w:rPr>
      </w:pPr>
      <w:r>
        <w:rPr>
          <w:rFonts w:ascii="仿宋_GB2312" w:eastAsia="仿宋_GB2312" w:hAnsi="Times New Roman"/>
          <w:b/>
          <w:kern w:val="0"/>
          <w:sz w:val="30"/>
        </w:rPr>
        <w:t>（二）政府采购支出情况</w:t>
      </w:r>
    </w:p>
    <w:p w:rsidR="00B20B4F" w:rsidRDefault="00717A21">
      <w:pPr>
        <w:autoSpaceDE w:val="0"/>
        <w:autoSpaceDN w:val="0"/>
        <w:adjustRightInd w:val="0"/>
        <w:spacing w:line="580" w:lineRule="exact"/>
        <w:ind w:firstLine="600"/>
        <w:jc w:val="left"/>
        <w:rPr>
          <w:rFonts w:ascii="Times New Roman" w:eastAsia="仿宋_GB2312" w:hAnsi="Times New Roman" w:hint="default"/>
          <w:color w:val="000000"/>
          <w:kern w:val="0"/>
          <w:sz w:val="30"/>
        </w:rPr>
      </w:pPr>
      <w:r>
        <w:rPr>
          <w:rFonts w:ascii="仿宋_GB2312" w:eastAsia="仿宋_GB2312" w:hAnsi="Times New Roman"/>
          <w:color w:val="000000"/>
          <w:kern w:val="0"/>
          <w:sz w:val="30"/>
        </w:rPr>
        <w:t>天津市</w:t>
      </w:r>
      <w:proofErr w:type="gramStart"/>
      <w:r>
        <w:rPr>
          <w:rFonts w:ascii="仿宋_GB2312" w:eastAsia="仿宋_GB2312" w:hAnsi="Times New Roman"/>
          <w:color w:val="000000"/>
          <w:kern w:val="0"/>
          <w:sz w:val="30"/>
        </w:rPr>
        <w:t>蓟</w:t>
      </w:r>
      <w:proofErr w:type="gramEnd"/>
      <w:r>
        <w:rPr>
          <w:rFonts w:ascii="仿宋_GB2312" w:eastAsia="仿宋_GB2312" w:hAnsi="Times New Roman"/>
          <w:color w:val="000000"/>
          <w:kern w:val="0"/>
          <w:sz w:val="30"/>
        </w:rPr>
        <w:t>州区卫生健康委员会</w:t>
      </w:r>
      <w:r>
        <w:rPr>
          <w:rFonts w:ascii="Times New Roman" w:eastAsia="仿宋_GB2312" w:hAnsi="Times New Roman" w:hint="default"/>
          <w:color w:val="000000"/>
          <w:kern w:val="0"/>
          <w:sz w:val="30"/>
        </w:rPr>
        <w:t>2019</w:t>
      </w:r>
      <w:r>
        <w:rPr>
          <w:rFonts w:ascii="仿宋_GB2312" w:eastAsia="仿宋_GB2312" w:hAnsi="Times New Roman"/>
          <w:color w:val="000000"/>
          <w:kern w:val="0"/>
          <w:sz w:val="30"/>
        </w:rPr>
        <w:t>年</w:t>
      </w:r>
      <w:r>
        <w:rPr>
          <w:rFonts w:ascii="仿宋_GB2312" w:eastAsia="仿宋_GB2312" w:hAnsi="Times New Roman"/>
          <w:sz w:val="30"/>
        </w:rPr>
        <w:t>政府</w:t>
      </w:r>
      <w:r>
        <w:rPr>
          <w:rFonts w:ascii="仿宋_GB2312" w:eastAsia="仿宋_GB2312" w:hAnsi="Times New Roman"/>
          <w:color w:val="000000"/>
          <w:kern w:val="0"/>
          <w:sz w:val="30"/>
        </w:rPr>
        <w:t>采购支出总额</w:t>
      </w:r>
      <w:r>
        <w:rPr>
          <w:rFonts w:ascii="Times New Roman" w:eastAsia="仿宋_GB2312" w:hAnsi="Times New Roman" w:hint="default"/>
          <w:kern w:val="0"/>
          <w:sz w:val="30"/>
        </w:rPr>
        <w:t>102,040,354.20</w:t>
      </w:r>
      <w:r>
        <w:rPr>
          <w:rFonts w:ascii="仿宋_GB2312" w:eastAsia="仿宋_GB2312" w:hAnsi="Times New Roman"/>
          <w:color w:val="000000"/>
          <w:kern w:val="0"/>
          <w:sz w:val="30"/>
        </w:rPr>
        <w:t>元，其中：政府采购货物支出</w:t>
      </w:r>
      <w:r>
        <w:rPr>
          <w:rFonts w:ascii="Times New Roman" w:eastAsia="仿宋_GB2312" w:hAnsi="Times New Roman" w:hint="default"/>
          <w:kern w:val="0"/>
          <w:sz w:val="30"/>
        </w:rPr>
        <w:t>55,650,352.00</w:t>
      </w:r>
      <w:r>
        <w:rPr>
          <w:rFonts w:ascii="仿宋_GB2312" w:eastAsia="仿宋_GB2312" w:hAnsi="Times New Roman"/>
          <w:color w:val="000000"/>
          <w:kern w:val="0"/>
          <w:sz w:val="30"/>
        </w:rPr>
        <w:t>元、政府采购工程支出</w:t>
      </w:r>
      <w:r>
        <w:rPr>
          <w:rFonts w:ascii="Times New Roman" w:eastAsia="仿宋_GB2312" w:hAnsi="Times New Roman" w:hint="default"/>
          <w:kern w:val="0"/>
          <w:sz w:val="30"/>
        </w:rPr>
        <w:t>5,548,770.00</w:t>
      </w:r>
      <w:r>
        <w:rPr>
          <w:rFonts w:ascii="仿宋_GB2312" w:eastAsia="仿宋_GB2312" w:hAnsi="Times New Roman"/>
          <w:color w:val="000000"/>
          <w:kern w:val="0"/>
          <w:sz w:val="30"/>
        </w:rPr>
        <w:t>元、政府采购服务支出</w:t>
      </w:r>
      <w:r>
        <w:rPr>
          <w:rFonts w:ascii="Times New Roman" w:eastAsia="仿宋_GB2312" w:hAnsi="Times New Roman" w:hint="default"/>
          <w:kern w:val="0"/>
          <w:sz w:val="30"/>
        </w:rPr>
        <w:t>40,841,232.22</w:t>
      </w:r>
      <w:r>
        <w:rPr>
          <w:rFonts w:ascii="仿宋_GB2312" w:eastAsia="仿宋_GB2312" w:hAnsi="Times New Roman"/>
          <w:color w:val="000000"/>
          <w:kern w:val="0"/>
          <w:sz w:val="30"/>
        </w:rPr>
        <w:t>元。授予中小企业合同金额</w:t>
      </w:r>
      <w:r>
        <w:rPr>
          <w:rFonts w:ascii="Times New Roman" w:eastAsia="仿宋_GB2312" w:hAnsi="Times New Roman" w:hint="default"/>
          <w:kern w:val="0"/>
          <w:sz w:val="30"/>
        </w:rPr>
        <w:t>55,650,352.00</w:t>
      </w:r>
      <w:r>
        <w:rPr>
          <w:rFonts w:ascii="仿宋_GB2312" w:eastAsia="仿宋_GB2312" w:hAnsi="Times New Roman"/>
          <w:color w:val="000000"/>
          <w:kern w:val="0"/>
          <w:sz w:val="30"/>
        </w:rPr>
        <w:t>元，占政府采购支出总额的</w:t>
      </w:r>
      <w:r>
        <w:rPr>
          <w:rFonts w:ascii="Times New Roman" w:eastAsia="仿宋_GB2312" w:hAnsi="Times New Roman" w:hint="default"/>
          <w:kern w:val="0"/>
          <w:sz w:val="30"/>
        </w:rPr>
        <w:t>54.54</w:t>
      </w:r>
      <w:r>
        <w:rPr>
          <w:rFonts w:ascii="仿宋_GB2312" w:eastAsia="仿宋_GB2312" w:hAnsi="Times New Roman"/>
          <w:color w:val="000000"/>
          <w:kern w:val="0"/>
          <w:sz w:val="30"/>
        </w:rPr>
        <w:t>%</w:t>
      </w:r>
      <w:r>
        <w:rPr>
          <w:rFonts w:ascii="仿宋_GB2312" w:eastAsia="仿宋_GB2312" w:hAnsi="Times New Roman"/>
          <w:color w:val="000000"/>
          <w:kern w:val="0"/>
          <w:sz w:val="30"/>
        </w:rPr>
        <w:t>，其中：授予小</w:t>
      </w:r>
      <w:proofErr w:type="gramStart"/>
      <w:r>
        <w:rPr>
          <w:rFonts w:ascii="仿宋_GB2312" w:eastAsia="仿宋_GB2312" w:hAnsi="Times New Roman"/>
          <w:color w:val="000000"/>
          <w:kern w:val="0"/>
          <w:sz w:val="30"/>
        </w:rPr>
        <w:t>微企业</w:t>
      </w:r>
      <w:proofErr w:type="gramEnd"/>
      <w:r>
        <w:rPr>
          <w:rFonts w:ascii="仿宋_GB2312" w:eastAsia="仿宋_GB2312" w:hAnsi="Times New Roman"/>
          <w:color w:val="000000"/>
          <w:kern w:val="0"/>
          <w:sz w:val="30"/>
        </w:rPr>
        <w:t>合同金额</w:t>
      </w:r>
      <w:r>
        <w:rPr>
          <w:rFonts w:ascii="Times New Roman" w:eastAsia="仿宋_GB2312" w:hAnsi="Times New Roman" w:hint="default"/>
          <w:kern w:val="0"/>
          <w:sz w:val="30"/>
        </w:rPr>
        <w:t>55,650,352.00</w:t>
      </w:r>
      <w:r>
        <w:rPr>
          <w:rFonts w:ascii="仿宋_GB2312" w:eastAsia="仿宋_GB2312" w:hAnsi="Times New Roman"/>
          <w:color w:val="000000"/>
          <w:kern w:val="0"/>
          <w:sz w:val="30"/>
        </w:rPr>
        <w:t>元，占政府采购支出总额的</w:t>
      </w:r>
      <w:r>
        <w:rPr>
          <w:rFonts w:ascii="Times New Roman" w:eastAsia="仿宋_GB2312" w:hAnsi="Times New Roman" w:hint="default"/>
          <w:kern w:val="0"/>
          <w:sz w:val="30"/>
        </w:rPr>
        <w:t>54.54</w:t>
      </w:r>
      <w:r>
        <w:rPr>
          <w:rFonts w:ascii="仿宋_GB2312" w:eastAsia="仿宋_GB2312" w:hAnsi="Times New Roman"/>
          <w:color w:val="000000"/>
          <w:kern w:val="0"/>
          <w:sz w:val="30"/>
        </w:rPr>
        <w:t>%</w:t>
      </w:r>
      <w:r>
        <w:rPr>
          <w:rFonts w:ascii="仿宋_GB2312" w:eastAsia="仿宋_GB2312" w:hAnsi="Times New Roman"/>
          <w:color w:val="000000"/>
          <w:kern w:val="0"/>
          <w:sz w:val="30"/>
        </w:rPr>
        <w:t>。</w:t>
      </w:r>
    </w:p>
    <w:p w:rsidR="00B20B4F" w:rsidRDefault="00717A21">
      <w:pPr>
        <w:autoSpaceDE w:val="0"/>
        <w:autoSpaceDN w:val="0"/>
        <w:adjustRightInd w:val="0"/>
        <w:spacing w:line="580" w:lineRule="exact"/>
        <w:ind w:firstLine="602"/>
        <w:jc w:val="left"/>
        <w:rPr>
          <w:rFonts w:ascii="仿宋_GB2312" w:eastAsia="仿宋_GB2312" w:hAnsi="Times New Roman" w:hint="default"/>
          <w:kern w:val="0"/>
          <w:sz w:val="24"/>
        </w:rPr>
      </w:pPr>
      <w:r>
        <w:rPr>
          <w:rFonts w:ascii="仿宋_GB2312" w:eastAsia="仿宋_GB2312" w:hAnsi="Times New Roman"/>
          <w:b/>
          <w:color w:val="000000"/>
          <w:kern w:val="0"/>
          <w:sz w:val="30"/>
        </w:rPr>
        <w:t>（三）国有资产占有使用情况</w:t>
      </w:r>
    </w:p>
    <w:p w:rsidR="00B20B4F" w:rsidRDefault="00717A21">
      <w:pPr>
        <w:autoSpaceDE w:val="0"/>
        <w:autoSpaceDN w:val="0"/>
        <w:adjustRightInd w:val="0"/>
        <w:spacing w:line="580" w:lineRule="exact"/>
        <w:ind w:firstLine="600"/>
        <w:rPr>
          <w:rFonts w:ascii="Times New Roman" w:eastAsia="仿宋_GB2312" w:hAnsi="Times New Roman" w:hint="default"/>
          <w:color w:val="000000"/>
          <w:kern w:val="0"/>
          <w:sz w:val="30"/>
        </w:rPr>
      </w:pPr>
      <w:r>
        <w:rPr>
          <w:rFonts w:ascii="仿宋_GB2312" w:eastAsia="仿宋_GB2312" w:hAnsi="Times New Roman"/>
          <w:color w:val="000000"/>
          <w:kern w:val="0"/>
          <w:sz w:val="30"/>
        </w:rPr>
        <w:t>截至</w:t>
      </w:r>
      <w:r>
        <w:rPr>
          <w:rFonts w:ascii="Times New Roman" w:eastAsia="仿宋_GB2312" w:hAnsi="Times New Roman" w:hint="default"/>
          <w:color w:val="000000"/>
          <w:kern w:val="0"/>
          <w:sz w:val="30"/>
        </w:rPr>
        <w:t>2019</w:t>
      </w:r>
      <w:r>
        <w:rPr>
          <w:rFonts w:ascii="仿宋_GB2312" w:eastAsia="仿宋_GB2312" w:hAnsi="Times New Roman"/>
          <w:color w:val="000000"/>
          <w:kern w:val="0"/>
          <w:sz w:val="30"/>
        </w:rPr>
        <w:t>年</w:t>
      </w:r>
      <w:r>
        <w:rPr>
          <w:rFonts w:ascii="Times New Roman" w:eastAsia="仿宋_GB2312" w:hAnsi="Times New Roman" w:hint="default"/>
          <w:color w:val="000000"/>
          <w:kern w:val="0"/>
          <w:sz w:val="30"/>
        </w:rPr>
        <w:t>12</w:t>
      </w:r>
      <w:r>
        <w:rPr>
          <w:rFonts w:ascii="仿宋_GB2312" w:eastAsia="仿宋_GB2312" w:hAnsi="Times New Roman"/>
          <w:color w:val="000000"/>
          <w:kern w:val="0"/>
          <w:sz w:val="30"/>
        </w:rPr>
        <w:t>月</w:t>
      </w:r>
      <w:r>
        <w:rPr>
          <w:rFonts w:ascii="Times New Roman" w:eastAsia="仿宋_GB2312" w:hAnsi="Times New Roman" w:hint="default"/>
          <w:color w:val="000000"/>
          <w:kern w:val="0"/>
          <w:sz w:val="30"/>
        </w:rPr>
        <w:t>31</w:t>
      </w:r>
      <w:r>
        <w:rPr>
          <w:rFonts w:ascii="仿宋_GB2312" w:eastAsia="仿宋_GB2312" w:hAnsi="Times New Roman"/>
          <w:color w:val="000000"/>
          <w:kern w:val="0"/>
          <w:sz w:val="30"/>
        </w:rPr>
        <w:t>日，天津市</w:t>
      </w:r>
      <w:proofErr w:type="gramStart"/>
      <w:r>
        <w:rPr>
          <w:rFonts w:ascii="仿宋_GB2312" w:eastAsia="仿宋_GB2312" w:hAnsi="Times New Roman"/>
          <w:color w:val="000000"/>
          <w:kern w:val="0"/>
          <w:sz w:val="30"/>
        </w:rPr>
        <w:t>蓟</w:t>
      </w:r>
      <w:proofErr w:type="gramEnd"/>
      <w:r>
        <w:rPr>
          <w:rFonts w:ascii="仿宋_GB2312" w:eastAsia="仿宋_GB2312" w:hAnsi="Times New Roman"/>
          <w:color w:val="000000"/>
          <w:kern w:val="0"/>
          <w:sz w:val="30"/>
        </w:rPr>
        <w:t>州区卫生健康委员会共有车辆</w:t>
      </w:r>
      <w:r>
        <w:rPr>
          <w:rFonts w:ascii="Times New Roman" w:eastAsia="仿宋_GB2312" w:hAnsi="Times New Roman" w:hint="default"/>
          <w:kern w:val="0"/>
          <w:sz w:val="30"/>
        </w:rPr>
        <w:t>54</w:t>
      </w:r>
      <w:r>
        <w:rPr>
          <w:rFonts w:ascii="仿宋_GB2312" w:eastAsia="仿宋_GB2312" w:hAnsi="Times New Roman"/>
          <w:color w:val="000000"/>
          <w:kern w:val="0"/>
          <w:sz w:val="30"/>
        </w:rPr>
        <w:t>辆，其中：副部（省）级及以上领导用车</w:t>
      </w:r>
      <w:r>
        <w:rPr>
          <w:rFonts w:ascii="Times New Roman" w:eastAsia="仿宋_GB2312" w:hAnsi="Times New Roman" w:hint="default"/>
          <w:kern w:val="0"/>
          <w:sz w:val="30"/>
        </w:rPr>
        <w:t>0</w:t>
      </w:r>
      <w:r>
        <w:rPr>
          <w:rFonts w:ascii="仿宋_GB2312" w:eastAsia="仿宋_GB2312" w:hAnsi="Times New Roman"/>
          <w:color w:val="000000"/>
          <w:kern w:val="0"/>
          <w:sz w:val="30"/>
        </w:rPr>
        <w:t>辆、主要领导干部用</w:t>
      </w:r>
      <w:r>
        <w:rPr>
          <w:rFonts w:ascii="仿宋_GB2312" w:eastAsia="仿宋_GB2312" w:hAnsi="Times New Roman"/>
          <w:color w:val="000000"/>
          <w:kern w:val="0"/>
          <w:sz w:val="30"/>
        </w:rPr>
        <w:lastRenderedPageBreak/>
        <w:t>车</w:t>
      </w:r>
      <w:r>
        <w:rPr>
          <w:rFonts w:ascii="Times New Roman" w:eastAsia="仿宋_GB2312" w:hAnsi="Times New Roman" w:hint="default"/>
          <w:kern w:val="0"/>
          <w:sz w:val="30"/>
        </w:rPr>
        <w:t>0</w:t>
      </w:r>
      <w:r>
        <w:rPr>
          <w:rFonts w:ascii="仿宋_GB2312" w:eastAsia="仿宋_GB2312" w:hAnsi="Times New Roman"/>
          <w:color w:val="000000"/>
          <w:kern w:val="0"/>
          <w:sz w:val="30"/>
        </w:rPr>
        <w:t>辆、机要</w:t>
      </w:r>
      <w:r>
        <w:rPr>
          <w:rFonts w:ascii="仿宋_GB2312" w:eastAsia="仿宋_GB2312" w:hAnsi="Times New Roman"/>
          <w:color w:val="000000"/>
          <w:kern w:val="0"/>
          <w:sz w:val="30"/>
        </w:rPr>
        <w:t>通信用车</w:t>
      </w:r>
      <w:r>
        <w:rPr>
          <w:rFonts w:ascii="Times New Roman" w:eastAsia="仿宋_GB2312" w:hAnsi="Times New Roman" w:hint="default"/>
          <w:kern w:val="0"/>
          <w:sz w:val="30"/>
        </w:rPr>
        <w:t>0</w:t>
      </w:r>
      <w:r>
        <w:rPr>
          <w:rFonts w:ascii="仿宋_GB2312" w:eastAsia="仿宋_GB2312" w:hAnsi="Times New Roman"/>
          <w:kern w:val="0"/>
          <w:sz w:val="30"/>
        </w:rPr>
        <w:t>辆、应急保障用车</w:t>
      </w:r>
      <w:r>
        <w:rPr>
          <w:rFonts w:ascii="Times New Roman" w:eastAsia="仿宋_GB2312" w:hAnsi="Times New Roman" w:hint="default"/>
          <w:kern w:val="0"/>
          <w:sz w:val="30"/>
        </w:rPr>
        <w:t>0</w:t>
      </w:r>
      <w:r>
        <w:rPr>
          <w:rFonts w:ascii="仿宋_GB2312" w:eastAsia="仿宋_GB2312" w:hAnsi="Times New Roman"/>
          <w:kern w:val="0"/>
          <w:sz w:val="30"/>
        </w:rPr>
        <w:t>辆、执法执勤用车</w:t>
      </w:r>
      <w:r>
        <w:rPr>
          <w:rFonts w:ascii="Times New Roman" w:eastAsia="仿宋_GB2312" w:hAnsi="Times New Roman" w:hint="default"/>
          <w:kern w:val="0"/>
          <w:sz w:val="30"/>
        </w:rPr>
        <w:t>0</w:t>
      </w:r>
      <w:r>
        <w:rPr>
          <w:rFonts w:ascii="仿宋_GB2312" w:eastAsia="仿宋_GB2312" w:hAnsi="Times New Roman"/>
          <w:kern w:val="0"/>
          <w:sz w:val="30"/>
        </w:rPr>
        <w:t>辆、特种专业技术用车</w:t>
      </w:r>
      <w:r>
        <w:rPr>
          <w:rFonts w:ascii="Times New Roman" w:eastAsia="仿宋_GB2312" w:hAnsi="Times New Roman" w:hint="default"/>
          <w:kern w:val="0"/>
          <w:sz w:val="30"/>
        </w:rPr>
        <w:t>0</w:t>
      </w:r>
      <w:r>
        <w:rPr>
          <w:rFonts w:ascii="仿宋_GB2312" w:eastAsia="仿宋_GB2312" w:hAnsi="Times New Roman"/>
          <w:kern w:val="0"/>
          <w:sz w:val="30"/>
        </w:rPr>
        <w:t>辆、离退休干部用车</w:t>
      </w:r>
      <w:r>
        <w:rPr>
          <w:rFonts w:ascii="Times New Roman" w:eastAsia="仿宋_GB2312" w:hAnsi="Times New Roman" w:hint="default"/>
          <w:kern w:val="0"/>
          <w:sz w:val="30"/>
        </w:rPr>
        <w:t>0</w:t>
      </w:r>
      <w:r>
        <w:rPr>
          <w:rFonts w:ascii="仿宋_GB2312" w:eastAsia="仿宋_GB2312" w:hAnsi="Times New Roman"/>
          <w:kern w:val="0"/>
          <w:sz w:val="30"/>
        </w:rPr>
        <w:t>辆、</w:t>
      </w:r>
      <w:r>
        <w:rPr>
          <w:rFonts w:ascii="仿宋_GB2312" w:eastAsia="仿宋_GB2312" w:hAnsi="Times New Roman"/>
          <w:color w:val="000000"/>
          <w:kern w:val="0"/>
          <w:sz w:val="30"/>
        </w:rPr>
        <w:t>其他用车</w:t>
      </w:r>
      <w:r>
        <w:rPr>
          <w:rFonts w:ascii="Times New Roman" w:eastAsia="仿宋_GB2312" w:hAnsi="Times New Roman" w:hint="default"/>
          <w:kern w:val="0"/>
          <w:sz w:val="30"/>
        </w:rPr>
        <w:t>54</w:t>
      </w:r>
      <w:r>
        <w:rPr>
          <w:rFonts w:ascii="仿宋_GB2312" w:eastAsia="仿宋_GB2312" w:hAnsi="Times New Roman"/>
          <w:color w:val="000000"/>
          <w:kern w:val="0"/>
          <w:sz w:val="30"/>
        </w:rPr>
        <w:t>辆，</w:t>
      </w:r>
      <w:r>
        <w:rPr>
          <w:rFonts w:ascii="仿宋_GB2312" w:eastAsia="仿宋_GB2312" w:hAnsi="Times New Roman"/>
          <w:kern w:val="0"/>
          <w:sz w:val="30"/>
        </w:rPr>
        <w:t>其他用车主要</w:t>
      </w:r>
      <w:r>
        <w:rPr>
          <w:rFonts w:ascii="仿宋_GB2312" w:eastAsia="仿宋_GB2312" w:hAnsi="Times New Roman"/>
          <w:kern w:val="0"/>
          <w:sz w:val="30"/>
          <w:lang w:val="zh-CN"/>
        </w:rPr>
        <w:t>包</w:t>
      </w:r>
      <w:r>
        <w:rPr>
          <w:rFonts w:ascii="仿宋_GB2312" w:eastAsia="仿宋_GB2312" w:hAnsi="Times New Roman"/>
          <w:kern w:val="0"/>
          <w:sz w:val="30"/>
        </w:rPr>
        <w:t>括</w:t>
      </w:r>
      <w:r>
        <w:rPr>
          <w:rFonts w:ascii="Times New Roman" w:eastAsia="仿宋_GB2312" w:hAnsi="Times New Roman"/>
          <w:kern w:val="0"/>
          <w:sz w:val="30"/>
        </w:rPr>
        <w:t>业务用车</w:t>
      </w:r>
      <w:r>
        <w:rPr>
          <w:rFonts w:ascii="仿宋_GB2312" w:eastAsia="仿宋_GB2312" w:hAnsi="Times New Roman"/>
          <w:color w:val="000000"/>
          <w:kern w:val="0"/>
          <w:sz w:val="30"/>
        </w:rPr>
        <w:t>。单价</w:t>
      </w:r>
      <w:r>
        <w:rPr>
          <w:rFonts w:ascii="Times New Roman" w:eastAsia="仿宋_GB2312" w:hAnsi="Times New Roman" w:hint="default"/>
          <w:color w:val="000000"/>
          <w:kern w:val="0"/>
          <w:sz w:val="30"/>
        </w:rPr>
        <w:t>50</w:t>
      </w:r>
      <w:r>
        <w:rPr>
          <w:rFonts w:ascii="仿宋_GB2312" w:eastAsia="仿宋_GB2312" w:hAnsi="Times New Roman"/>
          <w:color w:val="000000"/>
          <w:kern w:val="0"/>
          <w:sz w:val="30"/>
        </w:rPr>
        <w:t>万元以上的通用设备</w:t>
      </w:r>
      <w:r>
        <w:rPr>
          <w:rFonts w:ascii="Times New Roman" w:eastAsia="仿宋_GB2312" w:hAnsi="Times New Roman" w:hint="default"/>
          <w:kern w:val="0"/>
          <w:sz w:val="30"/>
        </w:rPr>
        <w:t>26</w:t>
      </w:r>
      <w:r>
        <w:rPr>
          <w:rFonts w:ascii="仿宋_GB2312" w:eastAsia="仿宋_GB2312" w:hAnsi="Times New Roman"/>
          <w:color w:val="000000"/>
          <w:kern w:val="0"/>
          <w:sz w:val="30"/>
        </w:rPr>
        <w:t>台（套），单价</w:t>
      </w:r>
      <w:r>
        <w:rPr>
          <w:rFonts w:ascii="Times New Roman" w:eastAsia="仿宋_GB2312" w:hAnsi="Times New Roman" w:hint="default"/>
          <w:color w:val="000000"/>
          <w:kern w:val="0"/>
          <w:sz w:val="30"/>
        </w:rPr>
        <w:t>100</w:t>
      </w:r>
      <w:r>
        <w:rPr>
          <w:rFonts w:ascii="仿宋_GB2312" w:eastAsia="仿宋_GB2312" w:hAnsi="Times New Roman"/>
          <w:color w:val="000000"/>
          <w:kern w:val="0"/>
          <w:sz w:val="30"/>
        </w:rPr>
        <w:t>万元以上的专用设备</w:t>
      </w:r>
      <w:r>
        <w:rPr>
          <w:rFonts w:ascii="Times New Roman" w:eastAsia="仿宋_GB2312" w:hAnsi="Times New Roman" w:hint="default"/>
          <w:kern w:val="0"/>
          <w:sz w:val="30"/>
        </w:rPr>
        <w:t>64</w:t>
      </w:r>
      <w:r>
        <w:rPr>
          <w:rFonts w:ascii="仿宋_GB2312" w:eastAsia="仿宋_GB2312" w:hAnsi="Times New Roman"/>
          <w:color w:val="000000"/>
          <w:kern w:val="0"/>
          <w:sz w:val="30"/>
        </w:rPr>
        <w:t>台（套）。</w:t>
      </w:r>
    </w:p>
    <w:p w:rsidR="00B20B4F" w:rsidRDefault="00717A21">
      <w:pPr>
        <w:autoSpaceDE w:val="0"/>
        <w:autoSpaceDN w:val="0"/>
        <w:adjustRightInd w:val="0"/>
        <w:spacing w:line="580" w:lineRule="exact"/>
        <w:ind w:firstLine="602"/>
        <w:jc w:val="left"/>
        <w:rPr>
          <w:rFonts w:ascii="仿宋_GB2312" w:eastAsia="仿宋_GB2312" w:hAnsi="Times New Roman" w:hint="default"/>
          <w:kern w:val="0"/>
          <w:sz w:val="24"/>
        </w:rPr>
      </w:pPr>
      <w:r>
        <w:rPr>
          <w:rFonts w:ascii="仿宋_GB2312" w:eastAsia="仿宋_GB2312" w:hAnsi="Times New Roman"/>
          <w:b/>
          <w:color w:val="000000"/>
          <w:kern w:val="0"/>
          <w:sz w:val="30"/>
        </w:rPr>
        <w:t>（四）预算绩效管理工作开展情况</w:t>
      </w:r>
    </w:p>
    <w:p w:rsidR="00B20B4F" w:rsidRDefault="00717A21">
      <w:pPr>
        <w:spacing w:line="580" w:lineRule="exact"/>
        <w:ind w:firstLine="600"/>
        <w:jc w:val="left"/>
        <w:rPr>
          <w:rFonts w:ascii="Times New Roman" w:eastAsia="Times New Roman" w:hAnsi="Times New Roman" w:hint="default"/>
          <w:sz w:val="30"/>
        </w:rPr>
      </w:pPr>
      <w:r>
        <w:rPr>
          <w:rFonts w:ascii="仿宋_GB2312" w:eastAsia="仿宋_GB2312" w:hAnsi="仿宋_GB2312"/>
          <w:sz w:val="30"/>
        </w:rPr>
        <w:t>根据预算绩效管理要求，天津市</w:t>
      </w:r>
      <w:proofErr w:type="gramStart"/>
      <w:r>
        <w:rPr>
          <w:rFonts w:ascii="仿宋_GB2312" w:eastAsia="仿宋_GB2312" w:hAnsi="仿宋_GB2312"/>
          <w:sz w:val="30"/>
        </w:rPr>
        <w:t>蓟</w:t>
      </w:r>
      <w:proofErr w:type="gramEnd"/>
      <w:r>
        <w:rPr>
          <w:rFonts w:ascii="仿宋_GB2312" w:eastAsia="仿宋_GB2312" w:hAnsi="仿宋_GB2312"/>
          <w:sz w:val="30"/>
        </w:rPr>
        <w:t>州区卫生健康委员会（本级）组织对</w:t>
      </w:r>
      <w:r>
        <w:rPr>
          <w:rFonts w:ascii="Times New Roman" w:eastAsia="Times New Roman" w:hAnsi="Times New Roman" w:hint="default"/>
          <w:color w:val="000000"/>
          <w:sz w:val="30"/>
        </w:rPr>
        <w:t>2019</w:t>
      </w:r>
      <w:r>
        <w:rPr>
          <w:rFonts w:ascii="仿宋_GB2312" w:eastAsia="仿宋_GB2312" w:hAnsi="仿宋_GB2312"/>
          <w:color w:val="000000"/>
          <w:sz w:val="30"/>
        </w:rPr>
        <w:t>年度一般公共预算项目支出开展绩效自评项目</w:t>
      </w:r>
      <w:r>
        <w:rPr>
          <w:rFonts w:ascii="仿宋_GB2312" w:eastAsia="仿宋_GB2312" w:hAnsi="仿宋_GB2312"/>
          <w:color w:val="000000"/>
          <w:sz w:val="30"/>
        </w:rPr>
        <w:t>23</w:t>
      </w:r>
      <w:r>
        <w:rPr>
          <w:rFonts w:ascii="仿宋_GB2312" w:eastAsia="仿宋_GB2312" w:hAnsi="仿宋_GB2312"/>
          <w:color w:val="000000"/>
          <w:sz w:val="30"/>
        </w:rPr>
        <w:t>个，涉及金额</w:t>
      </w:r>
      <w:r>
        <w:rPr>
          <w:rFonts w:ascii="Times New Roman" w:eastAsia="Times New Roman" w:hAnsi="Times New Roman" w:hint="default"/>
          <w:sz w:val="30"/>
        </w:rPr>
        <w:t xml:space="preserve"> </w:t>
      </w:r>
      <w:r>
        <w:rPr>
          <w:rFonts w:ascii="Times New Roman" w:hAnsi="Times New Roman" w:hint="default"/>
          <w:sz w:val="30"/>
        </w:rPr>
        <w:t>22,820,762.20</w:t>
      </w:r>
      <w:r>
        <w:rPr>
          <w:rFonts w:ascii="仿宋_GB2312" w:eastAsia="仿宋_GB2312" w:hAnsi="仿宋_GB2312"/>
          <w:color w:val="000000"/>
          <w:sz w:val="30"/>
        </w:rPr>
        <w:t>元。</w:t>
      </w:r>
    </w:p>
    <w:p w:rsidR="00B20B4F" w:rsidRDefault="00717A21">
      <w:pPr>
        <w:autoSpaceDE w:val="0"/>
        <w:autoSpaceDN w:val="0"/>
        <w:adjustRightInd w:val="0"/>
        <w:spacing w:line="580" w:lineRule="exact"/>
        <w:ind w:firstLine="602"/>
        <w:jc w:val="left"/>
        <w:rPr>
          <w:rFonts w:ascii="仿宋_GB2312" w:eastAsia="仿宋_GB2312" w:hAnsi="Times New Roman" w:hint="default"/>
          <w:b/>
          <w:color w:val="000000"/>
          <w:kern w:val="0"/>
          <w:sz w:val="30"/>
        </w:rPr>
      </w:pPr>
      <w:r>
        <w:rPr>
          <w:rFonts w:ascii="仿宋_GB2312" w:eastAsia="仿宋_GB2312" w:hAnsi="Times New Roman"/>
          <w:b/>
          <w:color w:val="000000"/>
          <w:kern w:val="0"/>
          <w:sz w:val="30"/>
        </w:rPr>
        <w:t>（五）教育、医疗卫生、社会保障和就业、住房保障、涉农补贴等民生支出情况</w:t>
      </w:r>
    </w:p>
    <w:p w:rsidR="00B20B4F" w:rsidRDefault="00717A21">
      <w:pPr>
        <w:autoSpaceDE w:val="0"/>
        <w:autoSpaceDN w:val="0"/>
        <w:adjustRightInd w:val="0"/>
        <w:spacing w:line="580" w:lineRule="exact"/>
        <w:ind w:firstLine="600"/>
        <w:jc w:val="left"/>
        <w:rPr>
          <w:rFonts w:ascii="仿宋_GB2312" w:eastAsia="仿宋_GB2312" w:hAnsi="Times New Roman" w:hint="default"/>
          <w:kern w:val="0"/>
          <w:sz w:val="30"/>
        </w:rPr>
      </w:pPr>
      <w:r>
        <w:rPr>
          <w:rFonts w:ascii="仿宋_GB2312" w:eastAsia="仿宋_GB2312" w:hAnsi="Times New Roman"/>
          <w:kern w:val="0"/>
          <w:sz w:val="30"/>
        </w:rPr>
        <w:t>天津市</w:t>
      </w:r>
      <w:proofErr w:type="gramStart"/>
      <w:r>
        <w:rPr>
          <w:rFonts w:ascii="仿宋_GB2312" w:eastAsia="仿宋_GB2312" w:hAnsi="Times New Roman"/>
          <w:kern w:val="0"/>
          <w:sz w:val="30"/>
        </w:rPr>
        <w:t>蓟</w:t>
      </w:r>
      <w:proofErr w:type="gramEnd"/>
      <w:r>
        <w:rPr>
          <w:rFonts w:ascii="仿宋_GB2312" w:eastAsia="仿宋_GB2312" w:hAnsi="Times New Roman"/>
          <w:kern w:val="0"/>
          <w:sz w:val="30"/>
        </w:rPr>
        <w:t>州区卫生健康委员会</w:t>
      </w:r>
      <w:r>
        <w:rPr>
          <w:rFonts w:ascii="仿宋_GB2312" w:eastAsia="仿宋_GB2312" w:hAnsi="Times New Roman"/>
          <w:kern w:val="0"/>
          <w:sz w:val="30"/>
        </w:rPr>
        <w:t>2019</w:t>
      </w:r>
      <w:r>
        <w:rPr>
          <w:rFonts w:ascii="仿宋_GB2312" w:eastAsia="仿宋_GB2312" w:hAnsi="Times New Roman"/>
          <w:kern w:val="0"/>
          <w:sz w:val="30"/>
        </w:rPr>
        <w:t>年度无教育、医疗卫生、社会保障和就业、住房保障、涉农补贴等民生支出情况。</w:t>
      </w:r>
    </w:p>
    <w:p w:rsidR="00B20B4F" w:rsidRDefault="00717A21">
      <w:pPr>
        <w:autoSpaceDE w:val="0"/>
        <w:autoSpaceDN w:val="0"/>
        <w:adjustRightInd w:val="0"/>
        <w:spacing w:line="580" w:lineRule="exact"/>
        <w:ind w:firstLine="600"/>
        <w:jc w:val="left"/>
        <w:rPr>
          <w:rFonts w:ascii="仿宋_GB2312" w:eastAsia="仿宋_GB2312" w:hAnsi="Times New Roman" w:hint="default"/>
          <w:b/>
          <w:color w:val="000000"/>
          <w:kern w:val="0"/>
          <w:sz w:val="30"/>
        </w:rPr>
      </w:pPr>
      <w:r>
        <w:rPr>
          <w:rFonts w:ascii="仿宋_GB2312" w:eastAsia="仿宋_GB2312" w:hAnsi="Times New Roman"/>
          <w:b/>
          <w:color w:val="000000"/>
          <w:kern w:val="0"/>
          <w:sz w:val="30"/>
        </w:rPr>
        <w:t>（六）专业</w:t>
      </w:r>
      <w:proofErr w:type="gramStart"/>
      <w:r>
        <w:rPr>
          <w:rFonts w:ascii="仿宋_GB2312" w:eastAsia="仿宋_GB2312" w:hAnsi="Times New Roman"/>
          <w:b/>
          <w:color w:val="000000"/>
          <w:kern w:val="0"/>
          <w:sz w:val="30"/>
        </w:rPr>
        <w:t>性名</w:t>
      </w:r>
      <w:proofErr w:type="gramEnd"/>
      <w:r>
        <w:rPr>
          <w:rFonts w:ascii="仿宋_GB2312" w:eastAsia="仿宋_GB2312" w:hAnsi="Times New Roman"/>
          <w:b/>
          <w:color w:val="000000"/>
          <w:kern w:val="0"/>
          <w:sz w:val="30"/>
        </w:rPr>
        <w:t>词解释</w:t>
      </w:r>
    </w:p>
    <w:p w:rsidR="00B20B4F" w:rsidRDefault="00717A21">
      <w:pPr>
        <w:autoSpaceDE w:val="0"/>
        <w:autoSpaceDN w:val="0"/>
        <w:adjustRightInd w:val="0"/>
        <w:spacing w:line="580" w:lineRule="exact"/>
        <w:ind w:firstLine="600"/>
        <w:jc w:val="left"/>
        <w:rPr>
          <w:rFonts w:ascii="仿宋_GB2312" w:eastAsia="仿宋_GB2312" w:hAnsi="Times New Roman" w:hint="default"/>
          <w:kern w:val="0"/>
          <w:sz w:val="30"/>
        </w:rPr>
      </w:pPr>
      <w:r>
        <w:rPr>
          <w:rFonts w:ascii="仿宋_GB2312" w:eastAsia="仿宋_GB2312" w:hAnsi="Times New Roman"/>
          <w:kern w:val="0"/>
          <w:sz w:val="30"/>
        </w:rPr>
        <w:t>1.</w:t>
      </w:r>
      <w:r>
        <w:rPr>
          <w:rFonts w:ascii="仿宋_GB2312" w:eastAsia="仿宋_GB2312" w:hAnsi="Times New Roman"/>
          <w:kern w:val="0"/>
          <w:sz w:val="30"/>
        </w:rPr>
        <w:t>部门决算。是由政府各部门依据国家有关法律法规及其履行职能情况编制，反映部门所有收入和支出情况等的综合性年度报告，是对部门预算执行进行监督管理以及编制后续年度部门预算的参考和依据。</w:t>
      </w:r>
    </w:p>
    <w:p w:rsidR="00B20B4F" w:rsidRDefault="00717A21">
      <w:pPr>
        <w:autoSpaceDE w:val="0"/>
        <w:autoSpaceDN w:val="0"/>
        <w:adjustRightInd w:val="0"/>
        <w:spacing w:line="580" w:lineRule="exact"/>
        <w:ind w:firstLine="600"/>
        <w:jc w:val="left"/>
        <w:rPr>
          <w:rFonts w:ascii="仿宋_GB2312" w:eastAsia="仿宋_GB2312" w:hAnsi="Times New Roman" w:hint="default"/>
          <w:kern w:val="0"/>
          <w:sz w:val="30"/>
        </w:rPr>
      </w:pPr>
      <w:r>
        <w:rPr>
          <w:rFonts w:ascii="仿宋_GB2312" w:eastAsia="仿宋_GB2312" w:hAnsi="Times New Roman"/>
          <w:kern w:val="0"/>
          <w:sz w:val="30"/>
        </w:rPr>
        <w:t>2.</w:t>
      </w:r>
      <w:r>
        <w:rPr>
          <w:rFonts w:ascii="仿宋_GB2312" w:eastAsia="仿宋_GB2312" w:hAnsi="Times New Roman"/>
          <w:kern w:val="0"/>
          <w:sz w:val="30"/>
        </w:rPr>
        <w:t>厕所革命。</w:t>
      </w:r>
      <w:r>
        <w:rPr>
          <w:rFonts w:ascii="仿宋_GB2312" w:eastAsia="仿宋_GB2312" w:hAnsi="Times New Roman"/>
          <w:kern w:val="0"/>
          <w:sz w:val="30"/>
        </w:rPr>
        <w:t>2002</w:t>
      </w:r>
      <w:r>
        <w:rPr>
          <w:rFonts w:ascii="仿宋_GB2312" w:eastAsia="仿宋_GB2312" w:hAnsi="Times New Roman"/>
          <w:kern w:val="0"/>
          <w:sz w:val="30"/>
        </w:rPr>
        <w:t>年，《中共中央国务院关于进一步加强农村卫生工作的决定》指出，在农村继续以改水改厕为重点，带动环境卫生的整治，以预防和减少疾病的发生，促进文明村镇建设。</w:t>
      </w:r>
      <w:r>
        <w:rPr>
          <w:rFonts w:ascii="仿宋_GB2312" w:eastAsia="仿宋_GB2312" w:hAnsi="Times New Roman"/>
          <w:kern w:val="0"/>
          <w:sz w:val="30"/>
        </w:rPr>
        <w:t>2009</w:t>
      </w:r>
      <w:r>
        <w:rPr>
          <w:rFonts w:ascii="仿宋_GB2312" w:eastAsia="仿宋_GB2312" w:hAnsi="Times New Roman"/>
          <w:kern w:val="0"/>
          <w:sz w:val="30"/>
        </w:rPr>
        <w:t>年政府又将农村改厕</w:t>
      </w:r>
      <w:r>
        <w:rPr>
          <w:rFonts w:ascii="仿宋_GB2312" w:eastAsia="仿宋_GB2312" w:hAnsi="Times New Roman"/>
          <w:kern w:val="0"/>
          <w:sz w:val="30"/>
        </w:rPr>
        <w:t>纳入深化</w:t>
      </w:r>
      <w:proofErr w:type="gramStart"/>
      <w:r>
        <w:rPr>
          <w:rFonts w:ascii="仿宋_GB2312" w:eastAsia="仿宋_GB2312" w:hAnsi="Times New Roman"/>
          <w:kern w:val="0"/>
          <w:sz w:val="30"/>
        </w:rPr>
        <w:t>医改重大</w:t>
      </w:r>
      <w:proofErr w:type="gramEnd"/>
      <w:r>
        <w:rPr>
          <w:rFonts w:ascii="仿宋_GB2312" w:eastAsia="仿宋_GB2312" w:hAnsi="Times New Roman"/>
          <w:kern w:val="0"/>
          <w:sz w:val="30"/>
        </w:rPr>
        <w:t>公共卫生服务项目。</w:t>
      </w:r>
      <w:r>
        <w:rPr>
          <w:rFonts w:ascii="仿宋_GB2312" w:eastAsia="仿宋_GB2312" w:hAnsi="Times New Roman"/>
          <w:kern w:val="0"/>
          <w:sz w:val="30"/>
        </w:rPr>
        <w:t>2010</w:t>
      </w:r>
      <w:r>
        <w:rPr>
          <w:rFonts w:ascii="仿宋_GB2312" w:eastAsia="仿宋_GB2312" w:hAnsi="Times New Roman"/>
          <w:kern w:val="0"/>
          <w:sz w:val="30"/>
        </w:rPr>
        <w:t>年，中国启动以农村改厕为重点的全国城乡环境卫生整洁行动，农村地</w:t>
      </w:r>
      <w:r>
        <w:rPr>
          <w:rFonts w:ascii="仿宋_GB2312" w:eastAsia="仿宋_GB2312" w:hAnsi="Times New Roman"/>
          <w:kern w:val="0"/>
          <w:sz w:val="30"/>
        </w:rPr>
        <w:lastRenderedPageBreak/>
        <w:t>区卫生厕所普及率快速提升。</w:t>
      </w:r>
      <w:r>
        <w:rPr>
          <w:rFonts w:ascii="仿宋_GB2312" w:eastAsia="仿宋_GB2312" w:hAnsi="Times New Roman"/>
          <w:kern w:val="0"/>
          <w:sz w:val="30"/>
        </w:rPr>
        <w:t>2014</w:t>
      </w:r>
      <w:r>
        <w:rPr>
          <w:rFonts w:ascii="仿宋_GB2312" w:eastAsia="仿宋_GB2312" w:hAnsi="Times New Roman"/>
          <w:kern w:val="0"/>
          <w:sz w:val="30"/>
        </w:rPr>
        <w:t>年</w:t>
      </w:r>
      <w:r>
        <w:rPr>
          <w:rFonts w:ascii="仿宋_GB2312" w:eastAsia="仿宋_GB2312" w:hAnsi="Times New Roman"/>
          <w:kern w:val="0"/>
          <w:sz w:val="30"/>
        </w:rPr>
        <w:t>10</w:t>
      </w:r>
      <w:r>
        <w:rPr>
          <w:rFonts w:ascii="仿宋_GB2312" w:eastAsia="仿宋_GB2312" w:hAnsi="Times New Roman"/>
          <w:kern w:val="0"/>
          <w:sz w:val="30"/>
        </w:rPr>
        <w:t>月</w:t>
      </w:r>
      <w:r>
        <w:rPr>
          <w:rFonts w:ascii="仿宋_GB2312" w:eastAsia="仿宋_GB2312" w:hAnsi="Times New Roman"/>
          <w:kern w:val="0"/>
          <w:sz w:val="30"/>
        </w:rPr>
        <w:t>17</w:t>
      </w:r>
      <w:r>
        <w:rPr>
          <w:rFonts w:ascii="仿宋_GB2312" w:eastAsia="仿宋_GB2312" w:hAnsi="Times New Roman"/>
          <w:kern w:val="0"/>
          <w:sz w:val="30"/>
        </w:rPr>
        <w:t>日，中国爱卫会在河北省石家庄市正定县召开的全国农村改厕工作现场推进会。</w:t>
      </w:r>
      <w:r>
        <w:rPr>
          <w:rFonts w:ascii="仿宋_GB2312" w:eastAsia="仿宋_GB2312" w:hAnsi="Times New Roman"/>
          <w:kern w:val="0"/>
          <w:sz w:val="30"/>
        </w:rPr>
        <w:t>2015</w:t>
      </w:r>
      <w:r>
        <w:rPr>
          <w:rFonts w:ascii="仿宋_GB2312" w:eastAsia="仿宋_GB2312" w:hAnsi="Times New Roman"/>
          <w:kern w:val="0"/>
          <w:sz w:val="30"/>
        </w:rPr>
        <w:t>年</w:t>
      </w:r>
      <w:r>
        <w:rPr>
          <w:rFonts w:ascii="仿宋_GB2312" w:eastAsia="仿宋_GB2312" w:hAnsi="Times New Roman"/>
          <w:kern w:val="0"/>
          <w:sz w:val="30"/>
        </w:rPr>
        <w:t>7</w:t>
      </w:r>
      <w:r>
        <w:rPr>
          <w:rFonts w:ascii="仿宋_GB2312" w:eastAsia="仿宋_GB2312" w:hAnsi="Times New Roman"/>
          <w:kern w:val="0"/>
          <w:sz w:val="30"/>
        </w:rPr>
        <w:t>月</w:t>
      </w:r>
      <w:r>
        <w:rPr>
          <w:rFonts w:ascii="仿宋_GB2312" w:eastAsia="仿宋_GB2312" w:hAnsi="Times New Roman"/>
          <w:kern w:val="0"/>
          <w:sz w:val="30"/>
        </w:rPr>
        <w:t>16</w:t>
      </w:r>
      <w:r w:rsidR="00B4564D">
        <w:rPr>
          <w:rFonts w:ascii="仿宋_GB2312" w:eastAsia="仿宋_GB2312" w:hAnsi="Times New Roman"/>
          <w:kern w:val="0"/>
          <w:sz w:val="30"/>
        </w:rPr>
        <w:t>日，</w:t>
      </w:r>
      <w:r w:rsidR="00B4564D" w:rsidRPr="00B4564D">
        <w:rPr>
          <w:rFonts w:ascii="仿宋_GB2312" w:eastAsia="仿宋_GB2312" w:hAnsi="Times New Roman"/>
          <w:kern w:val="0"/>
          <w:sz w:val="30"/>
        </w:rPr>
        <w:t>习近平总书记</w:t>
      </w:r>
      <w:r>
        <w:rPr>
          <w:rFonts w:ascii="仿宋_GB2312" w:eastAsia="仿宋_GB2312" w:hAnsi="Times New Roman"/>
          <w:kern w:val="0"/>
          <w:sz w:val="30"/>
        </w:rPr>
        <w:t>在吉林省延边州调研时指出，随着农业现代化步伐加快，新农村建设也要不断推进，要来场“厕所革命”，让农村群众用上卫生的厕所。</w:t>
      </w:r>
    </w:p>
    <w:p w:rsidR="00B20B4F" w:rsidRDefault="00717A21">
      <w:pPr>
        <w:autoSpaceDE w:val="0"/>
        <w:autoSpaceDN w:val="0"/>
        <w:adjustRightInd w:val="0"/>
        <w:spacing w:line="580" w:lineRule="exact"/>
        <w:ind w:firstLine="602"/>
        <w:jc w:val="left"/>
        <w:rPr>
          <w:rFonts w:ascii="仿宋_GB2312" w:eastAsia="仿宋_GB2312" w:hAnsi="Times New Roman" w:hint="default"/>
          <w:b/>
          <w:color w:val="000000"/>
          <w:kern w:val="0"/>
          <w:sz w:val="30"/>
        </w:rPr>
      </w:pPr>
      <w:r>
        <w:rPr>
          <w:rFonts w:ascii="仿宋_GB2312" w:eastAsia="仿宋_GB2312" w:hAnsi="Times New Roman"/>
          <w:b/>
          <w:color w:val="000000"/>
          <w:kern w:val="0"/>
          <w:sz w:val="30"/>
        </w:rPr>
        <w:t>（七）关于空表的说明</w:t>
      </w:r>
    </w:p>
    <w:p w:rsidR="00B20B4F" w:rsidRDefault="00717A21">
      <w:pPr>
        <w:autoSpaceDE w:val="0"/>
        <w:autoSpaceDN w:val="0"/>
        <w:adjustRightInd w:val="0"/>
        <w:spacing w:line="580" w:lineRule="exact"/>
        <w:ind w:firstLine="600"/>
        <w:jc w:val="left"/>
        <w:rPr>
          <w:rFonts w:ascii="仿宋_GB2312" w:eastAsia="仿宋_GB2312" w:hAnsi="Times New Roman" w:hint="default"/>
          <w:kern w:val="0"/>
          <w:sz w:val="30"/>
        </w:rPr>
      </w:pPr>
      <w:r>
        <w:rPr>
          <w:rFonts w:ascii="仿宋_GB2312" w:eastAsia="仿宋_GB2312" w:hAnsi="Times New Roman"/>
          <w:kern w:val="0"/>
          <w:sz w:val="30"/>
        </w:rPr>
        <w:t xml:space="preserve">1. </w:t>
      </w:r>
      <w:r>
        <w:rPr>
          <w:rFonts w:ascii="仿宋_GB2312" w:eastAsia="仿宋_GB2312" w:hAnsi="Times New Roman"/>
          <w:kern w:val="0"/>
          <w:sz w:val="30"/>
        </w:rPr>
        <w:t>天津市</w:t>
      </w:r>
      <w:proofErr w:type="gramStart"/>
      <w:r>
        <w:rPr>
          <w:rFonts w:ascii="仿宋_GB2312" w:eastAsia="仿宋_GB2312" w:hAnsi="Times New Roman"/>
          <w:kern w:val="0"/>
          <w:sz w:val="30"/>
        </w:rPr>
        <w:t>蓟</w:t>
      </w:r>
      <w:proofErr w:type="gramEnd"/>
      <w:r>
        <w:rPr>
          <w:rFonts w:ascii="仿宋_GB2312" w:eastAsia="仿宋_GB2312" w:hAnsi="Times New Roman"/>
          <w:kern w:val="0"/>
          <w:sz w:val="30"/>
        </w:rPr>
        <w:t>州区卫生健康委员会</w:t>
      </w:r>
      <w:r>
        <w:rPr>
          <w:rFonts w:ascii="仿宋_GB2312" w:eastAsia="仿宋_GB2312" w:hAnsi="Times New Roman"/>
          <w:kern w:val="0"/>
          <w:sz w:val="30"/>
        </w:rPr>
        <w:t>2019</w:t>
      </w:r>
      <w:r>
        <w:rPr>
          <w:rFonts w:ascii="仿宋_GB2312" w:eastAsia="仿宋_GB2312" w:hAnsi="Times New Roman"/>
          <w:kern w:val="0"/>
          <w:sz w:val="30"/>
        </w:rPr>
        <w:t>年度政府性基金预算财政拨款收入支出决算表为空表。</w:t>
      </w:r>
    </w:p>
    <w:sectPr w:rsidR="00B20B4F" w:rsidSect="00B20B4F">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A21" w:rsidRDefault="00717A21" w:rsidP="00B20B4F">
      <w:r>
        <w:separator/>
      </w:r>
    </w:p>
  </w:endnote>
  <w:endnote w:type="continuationSeparator" w:id="0">
    <w:p w:rsidR="00717A21" w:rsidRDefault="00717A21" w:rsidP="00B20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4F" w:rsidRDefault="00B20B4F">
    <w:pPr>
      <w:pStyle w:val="a3"/>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B20B4F" w:rsidRDefault="00B20B4F">
                <w:pPr>
                  <w:pStyle w:val="a3"/>
                  <w:rPr>
                    <w:rFonts w:hint="default"/>
                  </w:rPr>
                </w:pPr>
                <w:r>
                  <w:fldChar w:fldCharType="begin"/>
                </w:r>
                <w:r w:rsidR="00717A21">
                  <w:instrText xml:space="preserve"> PAGE  \* MERGEFORMAT </w:instrText>
                </w:r>
                <w:r>
                  <w:fldChar w:fldCharType="separate"/>
                </w:r>
                <w:r w:rsidR="00314ECC">
                  <w:rPr>
                    <w:rFonts w:hint="default"/>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A21" w:rsidRDefault="00717A21" w:rsidP="00B20B4F">
      <w:r>
        <w:separator/>
      </w:r>
    </w:p>
  </w:footnote>
  <w:footnote w:type="continuationSeparator" w:id="0">
    <w:p w:rsidR="00717A21" w:rsidRDefault="00717A21" w:rsidP="00B20B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958B0"/>
    <w:multiLevelType w:val="multilevel"/>
    <w:tmpl w:val="306958B0"/>
    <w:lvl w:ilvl="0">
      <w:start w:val="1"/>
      <w:numFmt w:val="decimal"/>
      <w:suff w:val="nothing"/>
      <w:lvlText w:val="%1、"/>
      <w:lvlJc w:val="left"/>
      <w:rPr>
        <w:rFonts w:ascii="Times New Roman" w:eastAsia="宋体" w:hAnsi="Times New Roman"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314ECC"/>
    <w:rsid w:val="00717A21"/>
    <w:rsid w:val="00B20B4F"/>
    <w:rsid w:val="00B4564D"/>
    <w:rsid w:val="17597E2D"/>
    <w:rsid w:val="26B62EF5"/>
    <w:rsid w:val="7CB339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uiPriority="99" w:unhideWhenUsed="1"/>
    <w:lsdException w:name="header" w:locked="0" w:uiPriority="99" w:unhideWhenUsed="1"/>
    <w:lsdException w:name="footer" w:locked="0" w:uiPriority="99" w:unhideWhenUsed="1"/>
    <w:lsdException w:name="Default Paragraph Font" w:locked="0" w:uiPriority="99" w:unhideWhenUsed="1"/>
    <w:lsdException w:name="HTML Top of Form" w:locked="0" w:semiHidden="1" w:uiPriority="99" w:unhideWhenUsed="1"/>
    <w:lsdException w:name="HTML Bottom of Form" w:locked="0" w:semiHidden="1" w:uiPriority="99" w:unhideWhenUsed="1"/>
    <w:lsdException w:name="Normal Table" w:locked="0"/>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Placeholder Text" w:locked="0" w:semiHidden="1" w:uiPriority="99" w:unhideWhenUsed="1"/>
    <w:lsdException w:name="No Spacing" w:locked="0" w:semiHidden="1" w:uiPriority="99" w:unhideWhenUsed="1"/>
    <w:lsdException w:name="Revision" w:locked="0" w:semiHidden="1" w:uiPriority="99" w:unhideWhenUsed="1"/>
    <w:lsdException w:name="List Paragraph" w:locked="0" w:semiHidden="1" w:uiPriority="99" w:unhideWhenUsed="1"/>
    <w:lsdException w:name="Quote" w:locked="0" w:semiHidden="1" w:uiPriority="99" w:unhideWhenUsed="1"/>
    <w:lsdException w:name="Intense Quote" w:locked="0" w:semiHidden="1" w:uiPriority="99"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uiPriority w:val="99"/>
    <w:unhideWhenUsed/>
    <w:rsid w:val="00B20B4F"/>
    <w:pPr>
      <w:widowControl w:val="0"/>
      <w:jc w:val="both"/>
    </w:pPr>
    <w:rPr>
      <w:rFonts w:ascii="Calibri" w:hAnsi="Calibri"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20B4F"/>
    <w:pPr>
      <w:tabs>
        <w:tab w:val="center" w:pos="4153"/>
        <w:tab w:val="right" w:pos="8306"/>
      </w:tabs>
      <w:snapToGrid w:val="0"/>
      <w:jc w:val="left"/>
    </w:pPr>
    <w:rPr>
      <w:sz w:val="18"/>
    </w:rPr>
  </w:style>
  <w:style w:type="paragraph" w:styleId="a4">
    <w:name w:val="header"/>
    <w:basedOn w:val="a"/>
    <w:link w:val="Char0"/>
    <w:uiPriority w:val="99"/>
    <w:unhideWhenUsed/>
    <w:rsid w:val="00B20B4F"/>
    <w:pPr>
      <w:pBdr>
        <w:bottom w:val="single" w:sz="6" w:space="1" w:color="auto"/>
      </w:pBdr>
      <w:tabs>
        <w:tab w:val="center" w:pos="4153"/>
        <w:tab w:val="right" w:pos="8306"/>
      </w:tabs>
      <w:snapToGrid w:val="0"/>
      <w:jc w:val="center"/>
    </w:pPr>
    <w:rPr>
      <w:sz w:val="18"/>
    </w:rPr>
  </w:style>
  <w:style w:type="character" w:customStyle="1" w:styleId="Char">
    <w:name w:val="页脚 Char"/>
    <w:basedOn w:val="a0"/>
    <w:link w:val="a3"/>
    <w:uiPriority w:val="99"/>
    <w:unhideWhenUsed/>
    <w:locked/>
    <w:rsid w:val="00B20B4F"/>
    <w:rPr>
      <w:rFonts w:hint="default"/>
      <w:sz w:val="18"/>
    </w:rPr>
  </w:style>
  <w:style w:type="character" w:customStyle="1" w:styleId="Char0">
    <w:name w:val="页眉 Char"/>
    <w:basedOn w:val="a0"/>
    <w:link w:val="a4"/>
    <w:uiPriority w:val="99"/>
    <w:unhideWhenUsed/>
    <w:locked/>
    <w:rsid w:val="00B20B4F"/>
    <w:rPr>
      <w:rFonts w:hint="default"/>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925</Words>
  <Characters>5278</Characters>
  <Application>Microsoft Office Word</Application>
  <DocSecurity>0</DocSecurity>
  <Lines>43</Lines>
  <Paragraphs>12</Paragraphs>
  <ScaleCrop>false</ScaleCrop>
  <Company>Microsoft</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zzc</cp:lastModifiedBy>
  <cp:revision>2</cp:revision>
  <dcterms:created xsi:type="dcterms:W3CDTF">2022-07-12T02:36:00Z</dcterms:created>
  <dcterms:modified xsi:type="dcterms:W3CDTF">2022-07-12T02:36:00Z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