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年蓟州区别山镇“谁执法谁普法、谁主管谁普法、谁服务谁普法”普法责任清单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</w:pPr>
    </w:p>
    <w:tbl>
      <w:tblPr>
        <w:tblStyle w:val="3"/>
        <w:tblpPr w:leftFromText="180" w:rightFromText="180" w:vertAnchor="text" w:horzAnchor="page" w:tblpX="1305" w:tblpY="18"/>
        <w:tblOverlap w:val="never"/>
        <w:tblW w:w="95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65"/>
        <w:gridCol w:w="4729"/>
        <w:gridCol w:w="1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月份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重要节点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重点宣传内容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牵头单位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8”国际妇女节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中华人民共和国妇女权益保障法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中华人民共和国反家庭暴力法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天津市妇女权益保障条例等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中华人民共和国消费者权益保护法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中华人民共和国产品质量法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中华人民共和国食品安全法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中华人民共和国价格法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中华人民共和国反不正当竞争法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中华人民共和国计量法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中华人民共和国标准化法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中华人民共和国药品管理法等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镇妇联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15”消费者权益保护日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中华人民共和国妇女权益保障法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中华人民共和国反家庭暴力法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天津市妇女权益保障条例等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中华人民共和国消费者权益保护法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中华人民共和国产品质量法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中华人民共和国食品安全法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中华人民共和国价格法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中华人民共和国反不正当竞争法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中华人民共和国计量法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中华人民共和国标准化法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中华人民共和国药品管理法等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市场管理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3·22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世界水日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中国水周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中华人民共和国水法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中华人民共和国水土保持法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中华人民共和国河道管理条例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农业发展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全国税收宣传月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中华人民共和国税收征收管理法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中华人民共和国企业所得税法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中华人民共和国个人所得税法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经济发展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工室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（财税办）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4·15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全民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国家安全教育日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中华人民共和国国家安全法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反分裂国家法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中华人民共和国国防法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中华人民共和国反恐怖主义法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中华人民共和国反间谍法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中华人民共和国保守国家秘密法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中华人民共和国核安全法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中华人民共和国密码法等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公共安全办      公室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别山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派出所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4·26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知识产权宣传周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中华人民共和国著作权法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中华人民共和国专利法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中华人民共和国商标法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中华人民共和国广告法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天津市知识产权保护条例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公共安全办公室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市场监管所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爱鸟周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中华人民共和国森林法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中华人民共和国野生动物保护法等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森林防火条例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中华人民共和国森林法实施条例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中华人民共和国野生植物保护条例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中华人民共和国陆生野生动物保护实施条例等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林业站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《职业病防治法》宣传周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中华人民共和国职业病防治法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中华人民共和国传染病防治法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  <w:bookmarkStart w:id="0" w:name="_GoBack"/>
            <w:bookmarkEnd w:id="0"/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>中华人民共和国基本医疗卫生与健康促进法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中华人民共和国民法典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公共服务办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公室卫生院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劳动节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中华人民共和国劳动法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中华人民共和国民法典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中华人民共和国劳动争议调解仲裁法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保障农民工工资支付条例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别山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镇工会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全国助残日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中华人民共和国民法典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中华人民共和国残疾人保障法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天津市残疾人保障条例等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5·12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防灾减灾日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中华人民共和国防震减灾法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中华人民共和国安全生产法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中华人民共和国突发事件应对法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天津市实施《中华人民共和国人民防空法》办法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天津市防震减灾条例等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公共安全办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社区矫正宣传周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中华人民共和国社区矫正法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别山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儿童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中华人民共和国未成年人保护法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中华人民共和国义务教育法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天津市未成年人保护条例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天津市预防和治理校园欺凌若干规定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别山妇联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公共服务办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公室</w:t>
            </w:r>
          </w:p>
          <w:p>
            <w:pPr>
              <w:ind w:firstLine="240" w:firstLineChars="1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别山团委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别山教委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世界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环境日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中华人民共和国环境保护法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中华人民共和国大气污染防治法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中华人民共和国水污染防治法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中华人民共和国土壤污染防治法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中华人民共和国固体废物污染环境防治法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中华人民共和国环境噪声污染防治法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天津市生态环境保护条例等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市容所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奥林匹克日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公共文化体育设施条例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天津市全民健身条例等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6·25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土地日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中华人民共和国土地管理法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中华人民共和国城乡规划法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中华人民共和国土地管理法实施条例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土地调查条例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退耕还林条例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天津市土地管理条例等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村镇建设办公室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农业发展服务中心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6·26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禁毒日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中华人民共和国刑法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中华人民共和国禁毒法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戒毒条例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天津市禁毒条例等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安全办公室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派出所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7·1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建党节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中国共产党章程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关于新形势下党内政治生活的若干准则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中国共产党廉洁自律准则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中国共产党纪律处分条例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党建办公室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宣传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纪委监委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建军节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中华人民共和国宪法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中华人民共和国兵役法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中华人民共和国国防教育法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8·8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全民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健身日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中华人民共和国民法典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中华人民共和国体育法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全民健身条例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公共文化体育设施条例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天津市全民健身条例等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国家网络安全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中华人民共和国网络安全法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中华人民共和国个人信息保护法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 xml:space="preserve">中华人民共和国数据安全法 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中华人民共和国电子商务法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中华人民共和国电子签名法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信息网络传播权保护条例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网络信息内容生态治理规定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互联网新闻信息服务管理规定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儿童个人信息网络保护规定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天津市网络虚假信息治理若干规定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天津市促进大数据发展应用条例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网信办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9·5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慈善日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中华人民共和国民法典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中华人民共和国慈善法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中华人民共和国公益事业捐赠法等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民政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“9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sym w:font="Wingdings" w:char="F09E"/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30”烈士纪念日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中华人民共和国英雄烈士保护法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中华人民共和国军人地位和权益保障法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中华人民共和国国防教育法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军人抚恤优待条例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退役士兵安置条例等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退役军人事务服务站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国庆节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中华人民共和国宪法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中华人民共和国国旗法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中华人民共和国国歌法等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宣传办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全国敬老月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中华人民共和国民法典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中华人民共和国老年人权益保障法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中华人民共和国基本医疗卫生与健康促进法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天津市养老服务促进条例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天津市文明行为促进条例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计生办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11·9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消防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中华人民共和国刑法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中华人民共和国消防法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中华人民共和国突发事件应对法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森林防火条例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天津市消防条例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天津市消防安全责任制规定等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消防队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11·25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反家暴日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中华人民共和国民法典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中华人民共和国妇女权益保障法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中华人民共和国反家庭暴力法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中华人民共和国未成年人保护法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天津市妇女权益保障条例等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退役军人保障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中华人民共和国宪法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中华人民共和国兵役法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中华人民共和国国防教育法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中华人民共和国英雄烈士保护法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中华人民共和国退役军人保障法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中华人民共和国军人地位和权益保障法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退役士兵安置条例等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退役军人服务站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12·2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交通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安全日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中华人民共和国道路交通安全法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中华人民共和国行政处罚法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中华人民共和国道路交通安全法实施条例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城市道路管理条例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道路交通事故处理程序规定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天津市客运公共交通管理条例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天津市客运出租汽车管理条例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天津市道路交通安全管理若干规定等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交警队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安全办公室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12·4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国家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宪法日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宪法宣传周</w:t>
            </w:r>
            <w:r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”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中华人民共和国宪法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中华人民共和国民法典等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宣传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安全生产法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中华人民共和国安全生产法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中华人民共和国行政处罚法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中华人民共和国突发事件应对法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生产安全事故应急条例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烟花爆竹安全管理条例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危险化学品安全管理条例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天津市安全生产条例等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企业管理服务中心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统计法宣传月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中华人民共和国统计法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中华人民共和国统计法实施条例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全国人口普查条例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统计违法违纪行为处分规定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统计从业人员统计信用档案管理办法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天津市统计管理条例等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全年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民法典学习宣传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中华人民共和国民法典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宣传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网信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疫情防控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相关法治宣传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中华人民共和国传染病防治法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中华人民共和国突发事件应对法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突发公共卫生事件应急条例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计生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安全办公室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平安天津建设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天津市平安建设条例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安全办公室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新时代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“枫桥经验”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天津市矛盾纠纷多元化解条例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安全办公室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别山司法所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扫黑除恶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专项法治宣传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中华人民共和国行政诉讼法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中华人民共和国治安管理处罚法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中华人民共和国反有组织犯罪法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关于办理黑社会性质组织犯罪案件若干问题的规定等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派出所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安全办公室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反传销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专项法治宣传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中华人民共和国反不正当竞争法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中华人民共和国禁止传销条例等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派出所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打击电信网络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违法犯罪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专项法治宣传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中华人民共和国治安管理处罚法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中华人民共和国网络安全法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中华人民共和国个人信息保护法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中华人民共和国数据安全法 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中华人民共和国电子商务法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中华人民共和国电子签名法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信息网络传播权保护条例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关于办理电信网络诈骗等刑事案件适用法律若干问题的意见等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派出所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防范打击非法集资专项法治宣传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中华人民共和国行政处罚法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中华人民共和国商业银行法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中华人民共和国银行业监督管理法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防范和处置非法集资条例等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派出所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经济发展办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信访法治宣传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中华人民共和国治安管理处罚法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信访工作条例等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信访办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食品安全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中华人民共和国食品安全法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中华人民共和国反食品浪费法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中华人民共和国行政处罚法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中华人民共和国食品安全法实施条例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餐饮服务食品安全监督管理办法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食品经营许可管理办法等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市场管理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保密相关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中华人民共和国保守国家秘密法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中华人民共和国保守国家秘密法实施条例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中华人民共和国公职人员政务处分法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中华人民共和国密码法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中华人民共和国行政处罚法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中华人民共和国档案法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中华人民共和国政府信息公开条例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国家秘密定密管理暂行规定等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优化营商环境、服务民营经济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相关法治宣传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中华人民共和国民法典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中华人民共和国公司法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中华人民共和国中小企业促进法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中华人民共和国公司登记管理条例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优化营商环境条例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天津市优化营商环境条例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天津市社会信用条例等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统战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经济发展办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统一战线工作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相关法治宣传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中华人民共和国归侨侨眷权益保护法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中华人民共和国民族区域自治法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中国共产党统一战线工作条例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城市民族工作条例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宗教事务条例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天津市少数民族权益保障规定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天津市宗教活动场所管理办法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统战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乡村振兴相关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中华人民共和国乡村振兴促进法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中华人民共和国土地管理法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中华人民共和国农村土地承包法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中华人民共和国农产品质量安全法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中华人民共和国畜牧法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中华人民共和国渔业法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中华人民共和国农业机械化促进法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天津市乡村振兴促进条例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法律援助相关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法律援助法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家庭教育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中华人民共和国家庭教育促进法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中华人民共和国反家庭暴力法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中华人民共和国未成年人保护法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中华人民共和国预防未成年人犯罪法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天津市预防未成年人犯罪条例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天津市未成年人保护条例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天津市预防和治理校园欺凌若干规定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公共服务办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教委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466" w:bottom="1440" w:left="1800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12 -</w:t>
    </w:r>
    <w:r>
      <w:rPr>
        <w:sz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ZkNWNkNDdkNDg5YmJlZWI4MGE0ZjJhNjllNWEifQ=="/>
  </w:docVars>
  <w:rsids>
    <w:rsidRoot w:val="00172A27"/>
    <w:rsid w:val="012D4A17"/>
    <w:rsid w:val="021F7417"/>
    <w:rsid w:val="0BB84DE3"/>
    <w:rsid w:val="0C0C24DA"/>
    <w:rsid w:val="10B97633"/>
    <w:rsid w:val="120B3C10"/>
    <w:rsid w:val="1B9F38C9"/>
    <w:rsid w:val="22FD4739"/>
    <w:rsid w:val="25C339EE"/>
    <w:rsid w:val="2A336479"/>
    <w:rsid w:val="2D746964"/>
    <w:rsid w:val="2EFA10EB"/>
    <w:rsid w:val="36140CE4"/>
    <w:rsid w:val="3BEB0739"/>
    <w:rsid w:val="4F18319B"/>
    <w:rsid w:val="512C2F2E"/>
    <w:rsid w:val="540C5299"/>
    <w:rsid w:val="608F7035"/>
    <w:rsid w:val="61B87630"/>
    <w:rsid w:val="64B051F1"/>
    <w:rsid w:val="65366619"/>
    <w:rsid w:val="6B475C42"/>
    <w:rsid w:val="6B62215C"/>
    <w:rsid w:val="6EA3040B"/>
    <w:rsid w:val="73EF1E6D"/>
    <w:rsid w:val="75C5420F"/>
    <w:rsid w:val="76C6023F"/>
    <w:rsid w:val="97FD6F48"/>
    <w:rsid w:val="C9658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3791</Words>
  <Characters>3856</Characters>
  <Lines>0</Lines>
  <Paragraphs>0</Paragraphs>
  <TotalTime>3</TotalTime>
  <ScaleCrop>false</ScaleCrop>
  <LinksUpToDate>false</LinksUpToDate>
  <CharactersWithSpaces>3872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2023-05-08T23:24:00Z</dcterms:created>
  <dc:creator>acer</dc:creator>
  <cp:lastModifiedBy>kylin</cp:lastModifiedBy>
  <dcterms:modified xsi:type="dcterms:W3CDTF">2023-05-10T08:46:14Z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4147DE458EB54A58BFC6DFE907866B93_13</vt:lpwstr>
  </property>
</Properties>
</file>