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蓟州区东二营镇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生产安全事故应急预案</w:t>
      </w:r>
    </w:p>
    <w:p>
      <w:pPr>
        <w:spacing w:line="560" w:lineRule="exact"/>
        <w:rPr>
          <w:rFonts w:asciiTheme="minorEastAsia" w:hAnsiTheme="minorEastAsia"/>
          <w:b/>
          <w:sz w:val="32"/>
          <w:szCs w:val="32"/>
        </w:rPr>
      </w:pPr>
    </w:p>
    <w:p>
      <w:pPr>
        <w:spacing w:line="560" w:lineRule="exact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1总则</w:t>
      </w:r>
    </w:p>
    <w:p>
      <w:pPr>
        <w:spacing w:line="560" w:lineRule="exact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1.1目的依据</w:t>
      </w:r>
    </w:p>
    <w:p>
      <w:pPr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为规范东二营镇生产安全事故应急管理和应急响应程序，及时有效地开展应急救援工作，最大程度地减少人员伤亡、财产损失和环境破坏，依据《中华人民共和国突</w:t>
      </w: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</w:rPr>
        <w:t>发事件应对法》、《中华人民共和国安全生产法》、《生产安全事故应急条例》、《蓟州区生产安全事故综合应急预案》、《蓟州区东二营镇突发事件综合应急预案》等法律法规和规范文件，结合本镇实际，制定本预案。</w:t>
      </w:r>
    </w:p>
    <w:p>
      <w:pPr>
        <w:spacing w:line="560" w:lineRule="exact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1.2适用范围</w:t>
      </w:r>
    </w:p>
    <w:p>
      <w:pPr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本预案适用于东二营镇辖区内企业发生或可能发生的人身伤亡、财产损失等生产安全事故的应急准备和应急救援工作。</w:t>
      </w:r>
    </w:p>
    <w:p>
      <w:pPr>
        <w:spacing w:line="560" w:lineRule="exact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1.3工作原则</w:t>
      </w:r>
    </w:p>
    <w:p>
      <w:pPr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人民至上、生命至上；统一领导、协同联动；统一指挥、分类负责；源头防控、平战结合;依法科学、高效处置；社会动员、联防联控。</w:t>
      </w:r>
    </w:p>
    <w:p>
      <w:pPr>
        <w:spacing w:line="560" w:lineRule="exact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1.4风险分析</w:t>
      </w:r>
    </w:p>
    <w:p>
      <w:pPr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东二营镇辖区内各类企业12家，其中：工贸行业有限空间作业企业1家、加油站2家。我镇辖区各类企业数量尽管不多，但安全生产形势依然较为严峻，检查排查中发现，有的企业制度措施不完备，安全设施不齐全，车间操作不规范等问题久治不绝，极易引发安全生产事故，导致人员伤亡和财产损失。</w:t>
      </w:r>
    </w:p>
    <w:p>
      <w:pPr>
        <w:spacing w:line="560" w:lineRule="exact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2组织体系</w:t>
      </w:r>
    </w:p>
    <w:p>
      <w:pPr>
        <w:spacing w:line="560" w:lineRule="exact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2.1领导机构</w:t>
      </w:r>
    </w:p>
    <w:p>
      <w:pPr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成立东二营镇安全生产事故应急指挥部(以下简称：指挥部),指挥长由镇长担任，副指挥长由分管副镇长担任。指挥部下设现场救援组、医疗救护组、疏散警戒组、资源保障组、综合协调组、现场机动组等6个工作组，分工开展应急处置工作。</w:t>
      </w:r>
    </w:p>
    <w:p>
      <w:pPr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指挥部职责: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组织开展镇辖区内安全生产隐患排查整治工作；</w:t>
      </w:r>
    </w:p>
    <w:p>
      <w:pPr>
        <w:spacing w:line="560" w:lineRule="exact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(2)指挥协调镇辖区内发生的安全生产事故应急处置工作；</w:t>
      </w:r>
    </w:p>
    <w:p>
      <w:pPr>
        <w:spacing w:line="560" w:lineRule="exact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(3)编制修订镇安全生产事故应急预案；</w:t>
      </w:r>
    </w:p>
    <w:p>
      <w:pPr>
        <w:spacing w:line="560" w:lineRule="exact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(4)组织开展安全生产宣传培训及演练等活动。</w:t>
      </w:r>
    </w:p>
    <w:p>
      <w:pPr>
        <w:spacing w:line="560" w:lineRule="exact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2.2工作机构</w:t>
      </w:r>
    </w:p>
    <w:p>
      <w:pPr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指挥部办公室设在东二营镇公共安全办，办公室主任由分管副镇长兼任，具体负责指挥部日常事务，协调开展各项工作。</w:t>
      </w:r>
    </w:p>
    <w:p>
      <w:pPr>
        <w:spacing w:line="560" w:lineRule="exact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3监测预警</w:t>
      </w:r>
    </w:p>
    <w:p>
      <w:pPr>
        <w:spacing w:line="560" w:lineRule="exact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3.1风险监测</w:t>
      </w:r>
    </w:p>
    <w:p>
      <w:pPr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对接区应急、生态环境、市场监管、公安、消防等部门，依托安防网、环保高架视频监控系统、治安监控、消防物联网等平台系统，加强对重点企业、重点区域的全天候监测。落实网格化管理机制，充分发挥网格员作用，常态化开展巡查检查。落实“点名签到”制度，协调区相关部门针对可能引发事故灾害的风险点、危险源进行分析研判、综合评估，努力把风险解决在萌芽状态、成灾之前。</w:t>
      </w:r>
    </w:p>
    <w:p>
      <w:pPr>
        <w:spacing w:line="560" w:lineRule="exact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3.2隐患排查</w:t>
      </w:r>
    </w:p>
    <w:p>
      <w:pPr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建立健全隐患排查治理制度，协调配合行业主管部门依法对各类安全重点单位、危险源进行调查、辨识、评估、分级、登记，建立台账，督促有关单位采取安全防范措施。实施“互联网+应急”模式，建立隐患排查治理台账，压实企业主体责任，突出重点行业、领域的监督检查，及时发现整治各类安全隐患。</w:t>
      </w:r>
    </w:p>
    <w:p>
      <w:pPr>
        <w:spacing w:line="560" w:lineRule="exact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3.3预警传递</w:t>
      </w:r>
    </w:p>
    <w:p>
      <w:pPr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协调相关行业主管部门，建立健全信息共享机制，及时掌握了解区域内各类安全生产异常信号、数据、信息，利用宣传车、电子显示屏、公众号、短信息等载体传递预警信息。</w:t>
      </w:r>
    </w:p>
    <w:p>
      <w:pPr>
        <w:spacing w:line="560" w:lineRule="exact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4应急处置</w:t>
      </w:r>
    </w:p>
    <w:p>
      <w:pPr>
        <w:spacing w:line="560" w:lineRule="exact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4.1信息报告</w:t>
      </w:r>
    </w:p>
    <w:p>
      <w:pPr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事故发生后，企业及网格员第一时间向镇值班室报告，接报后，值班员迅速梳理相关信息，向指挥部及带班领导报告有关情况，按照15分钟电话报告、30分钟内书面报告的要求向区机关值班室报告，并通报应急、卫健等部门及可能受影响的地区。</w:t>
      </w:r>
    </w:p>
    <w:p>
      <w:pPr>
        <w:spacing w:line="560" w:lineRule="exact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4.2分组救援</w:t>
      </w:r>
    </w:p>
    <w:p>
      <w:pPr>
        <w:spacing w:line="560" w:lineRule="exact"/>
        <w:ind w:firstLine="640" w:firstLineChars="200"/>
        <w:contextualSpacing/>
        <w:rPr>
          <w:rFonts w:hint="eastAsia" w:ascii="宋体" w:hAnsi="宋体" w:eastAsia="宋体" w:cs="仿宋"/>
          <w:spacing w:val="-16"/>
          <w:w w:val="98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1）现场救援组：负责组织应急力量在充分保障自身安全的情况下，开展被困人员营救、危险物（障碍物）破拆清理、有毒有害气体净化、扑灭火、电路阻断、排涝排水等工作。负责受伤人员现场紧急救治、疾病控制、卫生监督、心理援助和疫情控制工作。协调医疗机构开辟“绿色通道”</w:t>
      </w:r>
      <w:r>
        <w:rPr>
          <w:rFonts w:hint="eastAsia" w:ascii="宋体" w:hAnsi="宋体" w:eastAsia="宋体" w:cs="仿宋"/>
          <w:spacing w:val="-16"/>
          <w:w w:val="98"/>
          <w:sz w:val="32"/>
          <w:szCs w:val="32"/>
        </w:rPr>
        <w:t>。</w:t>
      </w:r>
    </w:p>
    <w:p>
      <w:pPr>
        <w:spacing w:line="560" w:lineRule="exact"/>
        <w:ind w:firstLine="562" w:firstLineChars="200"/>
        <w:contextualSpacing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 w:cs="仿宋"/>
          <w:spacing w:val="-16"/>
          <w:w w:val="98"/>
          <w:sz w:val="32"/>
          <w:szCs w:val="32"/>
        </w:rPr>
        <w:t>（2）医疗救护组：负责事故医疗救护，</w:t>
      </w:r>
      <w:r>
        <w:rPr>
          <w:rFonts w:hint="eastAsia" w:ascii="宋体" w:hAnsi="宋体" w:eastAsia="宋体"/>
          <w:sz w:val="32"/>
          <w:szCs w:val="32"/>
        </w:rPr>
        <w:t xml:space="preserve">接到救援通知后，要立即携带抢救药品和器械赶赴现场，落实各项救助措施，根据现场情况全力开展医疗卫生救援工作。      </w:t>
      </w:r>
    </w:p>
    <w:p>
      <w:pPr>
        <w:spacing w:line="560" w:lineRule="exact"/>
        <w:ind w:firstLine="640" w:firstLineChars="200"/>
        <w:contextualSpacing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（3）</w:t>
      </w:r>
      <w:r>
        <w:rPr>
          <w:rFonts w:ascii="宋体" w:hAnsi="宋体" w:eastAsia="宋体" w:cs="仿宋"/>
          <w:spacing w:val="-7"/>
          <w:sz w:val="32"/>
          <w:szCs w:val="32"/>
        </w:rPr>
        <w:t>疏散</w:t>
      </w:r>
      <w:r>
        <w:rPr>
          <w:rFonts w:hint="eastAsia" w:ascii="宋体" w:hAnsi="宋体" w:eastAsia="宋体" w:cs="仿宋"/>
          <w:spacing w:val="-7"/>
          <w:sz w:val="32"/>
          <w:szCs w:val="32"/>
        </w:rPr>
        <w:t>警戒</w:t>
      </w:r>
      <w:r>
        <w:rPr>
          <w:rFonts w:ascii="宋体" w:hAnsi="宋体" w:eastAsia="宋体" w:cs="仿宋"/>
          <w:spacing w:val="-7"/>
          <w:sz w:val="32"/>
          <w:szCs w:val="32"/>
        </w:rPr>
        <w:t>组:</w:t>
      </w:r>
      <w:r>
        <w:rPr>
          <w:rFonts w:hint="eastAsia" w:ascii="宋体" w:hAnsi="宋体" w:eastAsia="宋体" w:cs="仿宋"/>
          <w:spacing w:val="-16"/>
          <w:sz w:val="32"/>
          <w:szCs w:val="32"/>
        </w:rPr>
        <w:t xml:space="preserve"> 负责设置现场警戒带，疏导劝离周边群众，维护治安秩序，协调保障救援设备和应急物资运输畅通。</w:t>
      </w:r>
      <w:r>
        <w:rPr>
          <w:rFonts w:ascii="宋体" w:hAnsi="宋体" w:eastAsia="宋体" w:cs="仿宋"/>
          <w:spacing w:val="-7"/>
          <w:sz w:val="32"/>
          <w:szCs w:val="32"/>
        </w:rPr>
        <w:t>转移安置受灾群众,启用事发地周</w:t>
      </w:r>
      <w:r>
        <w:rPr>
          <w:rFonts w:ascii="宋体" w:hAnsi="宋体" w:eastAsia="宋体" w:cs="仿宋"/>
          <w:spacing w:val="-16"/>
          <w:sz w:val="32"/>
          <w:szCs w:val="32"/>
        </w:rPr>
        <w:t>边应急避难场所</w:t>
      </w:r>
      <w:r>
        <w:rPr>
          <w:rFonts w:hint="eastAsia" w:ascii="宋体" w:hAnsi="宋体" w:eastAsia="宋体" w:cs="仿宋"/>
          <w:spacing w:val="-16"/>
          <w:sz w:val="32"/>
          <w:szCs w:val="32"/>
        </w:rPr>
        <w:t>。</w:t>
      </w:r>
    </w:p>
    <w:p>
      <w:pPr>
        <w:spacing w:line="560" w:lineRule="exact"/>
        <w:ind w:firstLine="640" w:firstLineChars="200"/>
        <w:contextualSpacing/>
        <w:rPr>
          <w:rFonts w:ascii="宋体" w:hAnsi="宋体" w:eastAsia="宋体" w:cs="仿宋"/>
          <w:spacing w:val="-16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（4）综合协调组：负责现场各类情况处置，协调事故所属行业、领域专家为现场救援工作提供施救方案和突发情况的处置对策、措施。</w:t>
      </w:r>
      <w:r>
        <w:rPr>
          <w:rFonts w:ascii="宋体" w:hAnsi="宋体" w:eastAsia="宋体" w:cs="仿宋"/>
          <w:spacing w:val="-16"/>
          <w:sz w:val="32"/>
          <w:szCs w:val="32"/>
        </w:rPr>
        <w:t xml:space="preserve"> </w:t>
      </w:r>
    </w:p>
    <w:p>
      <w:pPr>
        <w:spacing w:line="560" w:lineRule="exact"/>
        <w:ind w:firstLine="576" w:firstLineChars="200"/>
        <w:contextualSpacing/>
        <w:rPr>
          <w:rFonts w:hint="eastAsia" w:ascii="宋体" w:hAnsi="宋体" w:eastAsia="宋体" w:cs="仿宋"/>
          <w:spacing w:val="-16"/>
          <w:sz w:val="32"/>
          <w:szCs w:val="32"/>
        </w:rPr>
      </w:pPr>
      <w:r>
        <w:rPr>
          <w:rFonts w:hint="eastAsia" w:ascii="宋体" w:hAnsi="宋体" w:eastAsia="宋体" w:cs="仿宋"/>
          <w:spacing w:val="-16"/>
          <w:sz w:val="32"/>
          <w:szCs w:val="32"/>
        </w:rPr>
        <w:t>（5）资源保障组：负责统筹调拨东二营镇应急物资，保障处置工作顺利开展；现场信息上报，指令下达，舆论引导以及协调上级、周边镇请求支援等。</w:t>
      </w:r>
    </w:p>
    <w:p>
      <w:pPr>
        <w:spacing w:line="560" w:lineRule="exact"/>
        <w:ind w:firstLine="576" w:firstLineChars="200"/>
        <w:contextualSpacing/>
        <w:rPr>
          <w:rFonts w:ascii="宋体" w:hAnsi="宋体" w:eastAsia="宋体" w:cs="仿宋"/>
          <w:spacing w:val="-16"/>
          <w:sz w:val="32"/>
          <w:szCs w:val="32"/>
        </w:rPr>
      </w:pPr>
      <w:r>
        <w:rPr>
          <w:rFonts w:hint="eastAsia" w:ascii="宋体" w:hAnsi="宋体" w:eastAsia="宋体" w:cs="仿宋"/>
          <w:spacing w:val="-16"/>
          <w:sz w:val="32"/>
          <w:szCs w:val="32"/>
        </w:rPr>
        <w:t>（6）现场机动组：负责现场堵漏补缺，接受现场指挥部调度，救护随时跟进，秩序维护，物品派送等。</w:t>
      </w:r>
    </w:p>
    <w:p>
      <w:pPr>
        <w:spacing w:line="560" w:lineRule="exact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5善后处置</w:t>
      </w:r>
    </w:p>
    <w:p>
      <w:pPr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救援行动结束后，公共安全办指导企业及时清理现场、处置污染物，做好遇难人员、伤员的善后处理及家属抚恤工作；配合开展事发区域的恢复重建，尽快恢复生产生活秩序；东二营镇公共安全办配合开展事故调查和保险理赔工作。</w:t>
      </w:r>
    </w:p>
    <w:p>
      <w:pPr>
        <w:spacing w:line="560" w:lineRule="exact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6应急处置</w:t>
      </w:r>
    </w:p>
    <w:p>
      <w:pPr>
        <w:spacing w:line="560" w:lineRule="exact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6.1队伍保障</w:t>
      </w:r>
    </w:p>
    <w:p>
      <w:pPr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组建东二营镇安全生产事故应急救援队伍，负责事故应对工作。见附件2。</w:t>
      </w:r>
    </w:p>
    <w:p>
      <w:pPr>
        <w:spacing w:line="560" w:lineRule="exact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6.2物资保障</w:t>
      </w:r>
    </w:p>
    <w:p>
      <w:pPr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见附件3。</w:t>
      </w:r>
    </w:p>
    <w:p>
      <w:pPr>
        <w:spacing w:line="560" w:lineRule="exact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6.3资金保障</w:t>
      </w:r>
    </w:p>
    <w:p>
      <w:pPr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处置事故所需担负的经费，由东二营镇财政所按规定予以保障。</w:t>
      </w:r>
    </w:p>
    <w:p>
      <w:pPr>
        <w:spacing w:line="560" w:lineRule="exact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6.4设施保障</w:t>
      </w:r>
    </w:p>
    <w:p>
      <w:pPr>
        <w:spacing w:line="560" w:lineRule="exact"/>
        <w:ind w:right="131" w:firstLine="576" w:firstLineChars="200"/>
        <w:contextualSpacing/>
        <w:rPr>
          <w:rFonts w:ascii="宋体" w:hAnsi="宋体" w:eastAsia="宋体" w:cs="仿宋"/>
          <w:sz w:val="32"/>
          <w:szCs w:val="32"/>
        </w:rPr>
      </w:pPr>
      <w:r>
        <w:rPr>
          <w:rFonts w:ascii="宋体" w:hAnsi="宋体" w:eastAsia="宋体" w:cs="仿宋"/>
          <w:spacing w:val="-16"/>
          <w:sz w:val="32"/>
          <w:szCs w:val="32"/>
        </w:rPr>
        <w:t>充分利用</w:t>
      </w:r>
      <w:r>
        <w:rPr>
          <w:rFonts w:hint="eastAsia" w:ascii="宋体" w:hAnsi="宋体" w:eastAsia="宋体" w:cs="仿宋"/>
          <w:spacing w:val="-16"/>
          <w:sz w:val="32"/>
          <w:szCs w:val="32"/>
        </w:rPr>
        <w:t>就近空闲地和就近村广场</w:t>
      </w:r>
      <w:r>
        <w:rPr>
          <w:rFonts w:ascii="宋体" w:hAnsi="宋体" w:eastAsia="宋体" w:cs="仿宋"/>
          <w:spacing w:val="-16"/>
          <w:sz w:val="32"/>
          <w:szCs w:val="32"/>
        </w:rPr>
        <w:t>等场所作为应</w:t>
      </w:r>
      <w:r>
        <w:rPr>
          <w:rFonts w:ascii="宋体" w:hAnsi="宋体" w:eastAsia="宋体" w:cs="仿宋"/>
          <w:spacing w:val="8"/>
          <w:sz w:val="32"/>
          <w:szCs w:val="32"/>
        </w:rPr>
        <w:t>急避难场所</w:t>
      </w:r>
      <w:r>
        <w:rPr>
          <w:rFonts w:hint="eastAsia" w:ascii="宋体" w:hAnsi="宋体" w:eastAsia="宋体" w:cs="仿宋"/>
          <w:spacing w:val="8"/>
          <w:sz w:val="32"/>
          <w:szCs w:val="32"/>
        </w:rPr>
        <w:t>。</w:t>
      </w:r>
    </w:p>
    <w:p>
      <w:pPr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具体清单见附件4.</w:t>
      </w:r>
    </w:p>
    <w:p>
      <w:pPr>
        <w:spacing w:line="560" w:lineRule="exact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7预案管理</w:t>
      </w:r>
    </w:p>
    <w:p>
      <w:pPr>
        <w:spacing w:line="560" w:lineRule="exact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7.1培训演练</w:t>
      </w:r>
    </w:p>
    <w:p>
      <w:pPr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由东二营镇公共安全办牵头，定期组织机关干部、村级安全网格员、镇区域各企业等开展安全生产宣传、培训、每年组织开展1-2次安全生产事故应急演练。</w:t>
      </w:r>
    </w:p>
    <w:p>
      <w:pPr>
        <w:spacing w:line="560" w:lineRule="exact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7.2制定解释及修订</w:t>
      </w:r>
    </w:p>
    <w:p>
      <w:pPr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本预案由东二营镇公共安全办制定、修订和解释。</w:t>
      </w:r>
    </w:p>
    <w:p>
      <w:pPr>
        <w:spacing w:line="560" w:lineRule="exact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7.3预案实施</w:t>
      </w:r>
    </w:p>
    <w:p>
      <w:pPr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本预案自发布之日起实施,有效期5年。</w:t>
      </w:r>
    </w:p>
    <w:p>
      <w:pPr>
        <w:spacing w:line="560" w:lineRule="exact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附件:1.东二营镇安全生产事故应急指挥部通讯录</w:t>
      </w:r>
    </w:p>
    <w:p>
      <w:pPr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2.东二营镇安全生产事故应急救援队伍情况表</w:t>
      </w:r>
    </w:p>
    <w:p>
      <w:pPr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3.东二营镇应急物资储备情况表</w:t>
      </w:r>
    </w:p>
    <w:p>
      <w:pPr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4.东二营镇紧急避难场所情况表</w:t>
      </w:r>
    </w:p>
    <w:p>
      <w:pPr>
        <w:spacing w:line="560" w:lineRule="exact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</w:p>
    <w:p>
      <w:pPr>
        <w:spacing w:line="560" w:lineRule="exact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</w:p>
    <w:p>
      <w:pPr>
        <w:spacing w:line="560" w:lineRule="exact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仿宋"/>
          <w:spacing w:val="9"/>
          <w:sz w:val="44"/>
          <w:szCs w:val="44"/>
        </w:rPr>
        <w:t>东二营镇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应急领导小组通讯录</w:t>
      </w:r>
    </w:p>
    <w:tbl>
      <w:tblPr>
        <w:tblStyle w:val="8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155"/>
        <w:gridCol w:w="1350"/>
        <w:gridCol w:w="28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7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32"/>
                <w:szCs w:val="32"/>
              </w:rPr>
              <w:t>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01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领导小组</w:t>
            </w:r>
          </w:p>
        </w:tc>
        <w:tc>
          <w:tcPr>
            <w:tcW w:w="115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组  长</w:t>
            </w: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杨树山</w:t>
            </w:r>
          </w:p>
        </w:tc>
        <w:tc>
          <w:tcPr>
            <w:tcW w:w="28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镇长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01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副组长</w:t>
            </w: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贾  明</w:t>
            </w:r>
          </w:p>
        </w:tc>
        <w:tc>
          <w:tcPr>
            <w:tcW w:w="28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副镇长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1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副组长</w:t>
            </w: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张丽娟</w:t>
            </w:r>
          </w:p>
        </w:tc>
        <w:tc>
          <w:tcPr>
            <w:tcW w:w="28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党委副书记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01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副组长</w:t>
            </w: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张洪飞</w:t>
            </w:r>
          </w:p>
        </w:tc>
        <w:tc>
          <w:tcPr>
            <w:tcW w:w="28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党委副书记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01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副组长</w:t>
            </w: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朱铁荣</w:t>
            </w:r>
          </w:p>
        </w:tc>
        <w:tc>
          <w:tcPr>
            <w:tcW w:w="28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副镇长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01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副组长</w:t>
            </w: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赵荣杰</w:t>
            </w:r>
          </w:p>
        </w:tc>
        <w:tc>
          <w:tcPr>
            <w:tcW w:w="28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副镇长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01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副组长</w:t>
            </w: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史心涛</w:t>
            </w:r>
          </w:p>
        </w:tc>
        <w:tc>
          <w:tcPr>
            <w:tcW w:w="28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副镇长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01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领导小组成员</w:t>
            </w:r>
          </w:p>
          <w:p>
            <w:pPr>
              <w:pStyle w:val="6"/>
              <w:ind w:firstLine="440"/>
            </w:pPr>
          </w:p>
          <w:p>
            <w:pPr>
              <w:pStyle w:val="3"/>
              <w:ind w:left="5250"/>
            </w:pPr>
          </w:p>
          <w:p>
            <w:pPr>
              <w:rPr>
                <w:rFonts w:eastAsia="微软雅黑"/>
              </w:rPr>
            </w:pPr>
          </w:p>
          <w:p>
            <w:pPr>
              <w:pStyle w:val="6"/>
              <w:ind w:firstLine="440"/>
            </w:pPr>
          </w:p>
          <w:p>
            <w:pPr>
              <w:pStyle w:val="3"/>
              <w:ind w:left="5250"/>
            </w:pPr>
          </w:p>
          <w:p>
            <w:pPr>
              <w:rPr>
                <w:rFonts w:eastAsia="微软雅黑"/>
              </w:rPr>
            </w:pPr>
          </w:p>
          <w:p>
            <w:pPr>
              <w:pStyle w:val="6"/>
              <w:ind w:firstLine="440"/>
            </w:pPr>
          </w:p>
        </w:tc>
        <w:tc>
          <w:tcPr>
            <w:tcW w:w="115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  员</w:t>
            </w: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江兴元</w:t>
            </w:r>
          </w:p>
        </w:tc>
        <w:tc>
          <w:tcPr>
            <w:tcW w:w="28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公共办公室主任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1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  员</w:t>
            </w: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孙玉强</w:t>
            </w:r>
          </w:p>
        </w:tc>
        <w:tc>
          <w:tcPr>
            <w:tcW w:w="28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综合执法大队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01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  员</w:t>
            </w: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杜红强</w:t>
            </w:r>
          </w:p>
        </w:tc>
        <w:tc>
          <w:tcPr>
            <w:tcW w:w="28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村镇建设办公室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1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  员</w:t>
            </w: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杨小辉</w:t>
            </w:r>
          </w:p>
        </w:tc>
        <w:tc>
          <w:tcPr>
            <w:tcW w:w="28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农村发展服务中心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18" w:type="dxa"/>
            <w:vMerge w:val="continue"/>
            <w:vAlign w:val="center"/>
          </w:tcPr>
          <w:p>
            <w:pPr>
              <w:pStyle w:val="6"/>
              <w:spacing w:after="0" w:line="5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6"/>
              <w:spacing w:after="0" w:line="560" w:lineRule="exact"/>
              <w:ind w:left="0" w:leftChars="0"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  员</w:t>
            </w: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  野</w:t>
            </w:r>
          </w:p>
        </w:tc>
        <w:tc>
          <w:tcPr>
            <w:tcW w:w="28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综合办公室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018" w:type="dxa"/>
            <w:vMerge w:val="continue"/>
            <w:vAlign w:val="center"/>
          </w:tcPr>
          <w:p>
            <w:pPr>
              <w:pStyle w:val="6"/>
              <w:spacing w:after="0" w:line="5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6"/>
              <w:spacing w:after="0" w:line="560" w:lineRule="exact"/>
              <w:ind w:left="0" w:leftChars="0" w:firstLine="0" w:firstLineChars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  员</w:t>
            </w: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张红柳</w:t>
            </w:r>
          </w:p>
        </w:tc>
        <w:tc>
          <w:tcPr>
            <w:tcW w:w="28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经济发展办公室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018" w:type="dxa"/>
            <w:vMerge w:val="continue"/>
            <w:vAlign w:val="center"/>
          </w:tcPr>
          <w:p>
            <w:pPr>
              <w:pStyle w:val="6"/>
              <w:spacing w:after="0" w:line="5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6"/>
              <w:spacing w:after="0" w:line="560" w:lineRule="exact"/>
              <w:ind w:left="0" w:leftChars="0" w:firstLine="0" w:firstLine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  员</w:t>
            </w: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李世超</w:t>
            </w:r>
          </w:p>
        </w:tc>
        <w:tc>
          <w:tcPr>
            <w:tcW w:w="28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党建办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018" w:type="dxa"/>
            <w:vMerge w:val="continue"/>
            <w:vAlign w:val="center"/>
          </w:tcPr>
          <w:p>
            <w:pPr>
              <w:pStyle w:val="6"/>
              <w:spacing w:after="0" w:line="5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6"/>
              <w:spacing w:after="0" w:line="560" w:lineRule="exact"/>
              <w:ind w:left="0" w:leftChars="0" w:firstLine="0" w:firstLine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  员</w:t>
            </w: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李斌斌</w:t>
            </w:r>
          </w:p>
        </w:tc>
        <w:tc>
          <w:tcPr>
            <w:tcW w:w="28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经济发展办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018" w:type="dxa"/>
            <w:vMerge w:val="continue"/>
            <w:vAlign w:val="center"/>
          </w:tcPr>
          <w:p>
            <w:pPr>
              <w:pStyle w:val="6"/>
              <w:spacing w:after="0" w:line="5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6"/>
              <w:spacing w:after="0" w:line="560" w:lineRule="exact"/>
              <w:ind w:left="0" w:leftChars="0" w:firstLine="0" w:firstLine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  员</w:t>
            </w: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胡兰春</w:t>
            </w:r>
          </w:p>
        </w:tc>
        <w:tc>
          <w:tcPr>
            <w:tcW w:w="28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网信办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018" w:type="dxa"/>
            <w:vMerge w:val="continue"/>
            <w:vAlign w:val="center"/>
          </w:tcPr>
          <w:p>
            <w:pPr>
              <w:pStyle w:val="6"/>
              <w:spacing w:after="0" w:line="5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6"/>
              <w:spacing w:after="0" w:line="560" w:lineRule="exact"/>
              <w:ind w:left="0" w:leftChars="0" w:firstLine="0" w:firstLine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  员</w:t>
            </w: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王继东</w:t>
            </w:r>
          </w:p>
        </w:tc>
        <w:tc>
          <w:tcPr>
            <w:tcW w:w="28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司法所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018" w:type="dxa"/>
            <w:vMerge w:val="continue"/>
            <w:vAlign w:val="center"/>
          </w:tcPr>
          <w:p>
            <w:pPr>
              <w:pStyle w:val="6"/>
              <w:spacing w:after="0" w:line="5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6"/>
              <w:spacing w:after="0" w:line="560" w:lineRule="exact"/>
              <w:ind w:left="0" w:leftChars="0" w:firstLine="0" w:firstLine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  员</w:t>
            </w: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佟伟欣</w:t>
            </w:r>
          </w:p>
        </w:tc>
        <w:tc>
          <w:tcPr>
            <w:tcW w:w="28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综合治理中心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018" w:type="dxa"/>
            <w:vMerge w:val="continue"/>
            <w:vAlign w:val="center"/>
          </w:tcPr>
          <w:p>
            <w:pPr>
              <w:pStyle w:val="6"/>
              <w:spacing w:after="0" w:line="5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6"/>
              <w:spacing w:after="0" w:line="560" w:lineRule="exact"/>
              <w:ind w:left="0" w:leftChars="0" w:firstLine="0" w:firstLine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  员</w:t>
            </w: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马海永</w:t>
            </w:r>
          </w:p>
        </w:tc>
        <w:tc>
          <w:tcPr>
            <w:tcW w:w="28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公共管理办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018" w:type="dxa"/>
            <w:vMerge w:val="continue"/>
            <w:vAlign w:val="center"/>
          </w:tcPr>
          <w:p>
            <w:pPr>
              <w:pStyle w:val="6"/>
              <w:spacing w:after="0" w:line="5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6"/>
              <w:spacing w:after="0" w:line="560" w:lineRule="exact"/>
              <w:ind w:left="0" w:leftChars="0" w:firstLine="0" w:firstLine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  员</w:t>
            </w: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董建娟</w:t>
            </w:r>
          </w:p>
        </w:tc>
        <w:tc>
          <w:tcPr>
            <w:tcW w:w="28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农村社会事业发展服务中心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018" w:type="dxa"/>
            <w:vMerge w:val="continue"/>
            <w:vAlign w:val="center"/>
          </w:tcPr>
          <w:p>
            <w:pPr>
              <w:pStyle w:val="6"/>
              <w:spacing w:after="0" w:line="5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6"/>
              <w:spacing w:after="0" w:line="560" w:lineRule="exact"/>
              <w:ind w:left="0" w:leftChars="0" w:firstLine="0" w:firstLine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  员</w:t>
            </w: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胡静</w:t>
            </w:r>
          </w:p>
        </w:tc>
        <w:tc>
          <w:tcPr>
            <w:tcW w:w="28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公共服务办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018" w:type="dxa"/>
            <w:vMerge w:val="continue"/>
            <w:vAlign w:val="center"/>
          </w:tcPr>
          <w:p>
            <w:pPr>
              <w:pStyle w:val="6"/>
              <w:spacing w:after="0" w:line="5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6"/>
              <w:spacing w:after="0" w:line="560" w:lineRule="exact"/>
              <w:ind w:left="0" w:leftChars="0" w:firstLine="0" w:firstLineChars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  员</w:t>
            </w: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汪永生</w:t>
            </w:r>
          </w:p>
        </w:tc>
        <w:tc>
          <w:tcPr>
            <w:tcW w:w="28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派出所所长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018" w:type="dxa"/>
            <w:vMerge w:val="continue"/>
            <w:vAlign w:val="center"/>
          </w:tcPr>
          <w:p>
            <w:pPr>
              <w:pStyle w:val="6"/>
              <w:spacing w:after="0" w:line="5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6"/>
              <w:spacing w:after="0" w:line="560" w:lineRule="exact"/>
              <w:ind w:left="0" w:leftChars="0" w:firstLine="0" w:firstLineChars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  员</w:t>
            </w: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李军生</w:t>
            </w:r>
          </w:p>
        </w:tc>
        <w:tc>
          <w:tcPr>
            <w:tcW w:w="28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卫生院院长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18" w:type="dxa"/>
            <w:vMerge w:val="continue"/>
            <w:vAlign w:val="center"/>
          </w:tcPr>
          <w:p>
            <w:pPr>
              <w:pStyle w:val="6"/>
              <w:spacing w:after="0" w:line="5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6"/>
              <w:spacing w:after="0" w:line="560" w:lineRule="exact"/>
              <w:ind w:left="0" w:leftChars="0" w:firstLine="0" w:firstLineChars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  员</w:t>
            </w: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赵向君</w:t>
            </w:r>
          </w:p>
        </w:tc>
        <w:tc>
          <w:tcPr>
            <w:tcW w:w="28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黎明村一肩挑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18" w:type="dxa"/>
            <w:vMerge w:val="continue"/>
            <w:vAlign w:val="center"/>
          </w:tcPr>
          <w:p>
            <w:pPr>
              <w:pStyle w:val="6"/>
              <w:spacing w:after="0" w:line="5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6"/>
              <w:spacing w:after="0" w:line="560" w:lineRule="exact"/>
              <w:ind w:left="0" w:leftChars="0" w:firstLine="0" w:firstLineChars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  员</w:t>
            </w: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董金福</w:t>
            </w:r>
          </w:p>
        </w:tc>
        <w:tc>
          <w:tcPr>
            <w:tcW w:w="28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小莫庄村一肩挑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18" w:type="dxa"/>
            <w:vMerge w:val="continue"/>
            <w:vAlign w:val="center"/>
          </w:tcPr>
          <w:p>
            <w:pPr>
              <w:pStyle w:val="6"/>
              <w:spacing w:after="0" w:line="5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6"/>
              <w:spacing w:after="0" w:line="560" w:lineRule="exact"/>
              <w:ind w:left="0" w:leftChars="0" w:firstLine="0" w:firstLineChars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  员</w:t>
            </w: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马明辉</w:t>
            </w:r>
          </w:p>
        </w:tc>
        <w:tc>
          <w:tcPr>
            <w:tcW w:w="28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郑沟庄村一肩挑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18" w:type="dxa"/>
            <w:vMerge w:val="continue"/>
            <w:vAlign w:val="center"/>
          </w:tcPr>
          <w:p>
            <w:pPr>
              <w:pStyle w:val="6"/>
              <w:spacing w:after="0" w:line="5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6"/>
              <w:spacing w:after="0" w:line="560" w:lineRule="exact"/>
              <w:ind w:left="0" w:leftChars="0" w:firstLine="0" w:firstLineChars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  员</w:t>
            </w: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田永江</w:t>
            </w:r>
          </w:p>
        </w:tc>
        <w:tc>
          <w:tcPr>
            <w:tcW w:w="28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白槐庄村一肩挑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18" w:type="dxa"/>
            <w:vMerge w:val="continue"/>
            <w:vAlign w:val="center"/>
          </w:tcPr>
          <w:p>
            <w:pPr>
              <w:pStyle w:val="6"/>
              <w:spacing w:after="0" w:line="5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6"/>
              <w:spacing w:after="0" w:line="560" w:lineRule="exact"/>
              <w:ind w:left="0" w:leftChars="0" w:firstLine="0" w:firstLineChars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  员</w:t>
            </w: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丁志钢</w:t>
            </w:r>
          </w:p>
        </w:tc>
        <w:tc>
          <w:tcPr>
            <w:tcW w:w="28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大蔡庄村一肩挑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18" w:type="dxa"/>
            <w:vMerge w:val="continue"/>
            <w:vAlign w:val="center"/>
          </w:tcPr>
          <w:p>
            <w:pPr>
              <w:pStyle w:val="6"/>
              <w:spacing w:after="0" w:line="5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6"/>
              <w:spacing w:after="0" w:line="560" w:lineRule="exact"/>
              <w:ind w:left="0" w:leftChars="0" w:firstLine="0" w:firstLineChars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  员</w:t>
            </w: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路东力</w:t>
            </w:r>
          </w:p>
        </w:tc>
        <w:tc>
          <w:tcPr>
            <w:tcW w:w="28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东三村一肩挑</w:t>
            </w:r>
          </w:p>
        </w:tc>
      </w:tr>
    </w:tbl>
    <w:p>
      <w:pPr>
        <w:spacing w:line="560" w:lineRule="exact"/>
        <w:rPr>
          <w:rFonts w:ascii="宋体" w:hAnsi="宋体" w:cs="宋体"/>
          <w:spacing w:val="-2"/>
          <w:sz w:val="44"/>
          <w:szCs w:val="44"/>
        </w:rPr>
      </w:pPr>
    </w:p>
    <w:p>
      <w:pPr>
        <w:spacing w:line="560" w:lineRule="exact"/>
        <w:rPr>
          <w:rFonts w:ascii="宋体" w:hAnsi="宋体" w:cs="宋体"/>
          <w:b/>
          <w:spacing w:val="-2"/>
          <w:sz w:val="32"/>
          <w:szCs w:val="32"/>
        </w:rPr>
      </w:pPr>
    </w:p>
    <w:p>
      <w:pPr>
        <w:spacing w:line="560" w:lineRule="exact"/>
        <w:rPr>
          <w:rFonts w:ascii="宋体" w:hAnsi="宋体" w:cs="宋体"/>
          <w:b/>
          <w:spacing w:val="-2"/>
          <w:sz w:val="32"/>
          <w:szCs w:val="32"/>
        </w:rPr>
      </w:pPr>
      <w:r>
        <w:rPr>
          <w:rFonts w:hint="eastAsia" w:ascii="宋体" w:hAnsi="宋体" w:cs="宋体"/>
          <w:b/>
          <w:spacing w:val="-2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蓟州区东二营镇管委会关于组建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应急救援队伍的通知</w:t>
      </w:r>
    </w:p>
    <w:p>
      <w:pPr>
        <w:spacing w:line="560" w:lineRule="exact"/>
        <w:ind w:left="2" w:leftChars="-85" w:hanging="180" w:hangingChars="56"/>
        <w:rPr>
          <w:rFonts w:ascii="仿宋_GB2312" w:hAnsi="Times New Roman" w:eastAsia="仿宋_GB2312" w:cs="Times New Roman"/>
          <w:b/>
          <w:sz w:val="32"/>
          <w:szCs w:val="32"/>
        </w:rPr>
      </w:pPr>
    </w:p>
    <w:p>
      <w:pPr>
        <w:spacing w:line="560" w:lineRule="exact"/>
        <w:ind w:left="2" w:leftChars="-85" w:hanging="180" w:hangingChars="56"/>
        <w:rPr>
          <w:rFonts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各科室、部室、公司：</w:t>
      </w:r>
    </w:p>
    <w:p>
      <w:pPr>
        <w:spacing w:line="560" w:lineRule="exact"/>
        <w:ind w:left="74" w:firstLine="659"/>
        <w:contextualSpacing/>
        <w:rPr>
          <w:rFonts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为健全东二营镇事故应急救援机制，提高事故发生时应急救援和处置能力，按照《安全生产事故预案管理办法》、《中华人民共和国消防法》等相关要求，开发区管委会组建应急救援队，应急救援队成员情况如下：</w:t>
      </w:r>
    </w:p>
    <w:p>
      <w:pPr>
        <w:spacing w:line="560" w:lineRule="exact"/>
        <w:ind w:left="126" w:leftChars="60" w:firstLine="459" w:firstLineChars="143"/>
        <w:rPr>
          <w:rFonts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一、主管领导</w:t>
      </w:r>
    </w:p>
    <w:p>
      <w:pPr>
        <w:spacing w:line="560" w:lineRule="exact"/>
        <w:ind w:left="74" w:firstLine="659"/>
        <w:contextualSpacing/>
        <w:rPr>
          <w:rFonts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杨树山，镇长</w:t>
      </w:r>
    </w:p>
    <w:p>
      <w:pPr>
        <w:spacing w:line="560" w:lineRule="exact"/>
        <w:ind w:left="126" w:leftChars="60" w:firstLine="459" w:firstLineChars="143"/>
        <w:rPr>
          <w:rFonts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二、现场技术指挥</w:t>
      </w:r>
    </w:p>
    <w:p>
      <w:pPr>
        <w:spacing w:line="560" w:lineRule="exact"/>
        <w:ind w:left="74" w:firstLine="659"/>
        <w:contextualSpacing/>
        <w:rPr>
          <w:rFonts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现场指挥：贾明</w:t>
      </w:r>
    </w:p>
    <w:p>
      <w:pPr>
        <w:spacing w:line="560" w:lineRule="exact"/>
        <w:ind w:left="74" w:firstLine="659"/>
        <w:contextualSpacing/>
        <w:rPr>
          <w:rFonts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现场副指挥：江兴元</w:t>
      </w:r>
    </w:p>
    <w:p>
      <w:pPr>
        <w:spacing w:line="560" w:lineRule="exact"/>
        <w:ind w:left="126" w:leftChars="60" w:firstLine="459" w:firstLineChars="143"/>
        <w:rPr>
          <w:rFonts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三、非专业消防应急队成员共54人，分为6个组</w:t>
      </w:r>
    </w:p>
    <w:p>
      <w:pPr>
        <w:spacing w:line="560" w:lineRule="exact"/>
        <w:ind w:firstLine="624" w:firstLineChars="200"/>
        <w:contextualSpacing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 xml:space="preserve">现场救援组组长：杜红强 </w:t>
      </w:r>
    </w:p>
    <w:p>
      <w:pPr>
        <w:spacing w:line="560" w:lineRule="exact"/>
        <w:ind w:firstLine="624" w:firstLineChars="200"/>
        <w:contextualSpacing/>
        <w:rPr>
          <w:rFonts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成员包括：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董金福、赵向君、丁志钢、胡学明、刘凤华、马明辉、田永江、路东力</w:t>
      </w:r>
    </w:p>
    <w:p>
      <w:pPr>
        <w:spacing w:line="560" w:lineRule="exact"/>
        <w:ind w:firstLine="560" w:firstLineChars="200"/>
        <w:contextualSpacing/>
        <w:rPr>
          <w:rFonts w:hint="eastAsia"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 xml:space="preserve">医疗救护组组长：李军生 </w:t>
      </w:r>
    </w:p>
    <w:p>
      <w:pPr>
        <w:spacing w:line="560" w:lineRule="exact"/>
        <w:ind w:firstLine="560" w:firstLineChars="200"/>
        <w:contextualSpacing/>
        <w:rPr>
          <w:rFonts w:cs="仿宋" w:asciiTheme="minorEastAsia" w:hAnsiTheme="minorEastAsia"/>
          <w:color w:val="000000" w:themeColor="text1"/>
          <w:spacing w:val="-4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成员包括：董智慧、张秀良、</w:t>
      </w:r>
      <w:r>
        <w:rPr>
          <w:rFonts w:hint="eastAsia" w:cs="仿宋" w:asciiTheme="minorEastAsia" w:hAnsiTheme="minorEastAsia"/>
          <w:spacing w:val="-4"/>
          <w:sz w:val="28"/>
          <w:szCs w:val="28"/>
        </w:rPr>
        <w:t>谢元、赵臣、付达</w:t>
      </w:r>
    </w:p>
    <w:p>
      <w:pPr>
        <w:spacing w:line="560" w:lineRule="exact"/>
        <w:ind w:firstLine="624" w:firstLineChars="200"/>
        <w:contextualSpacing/>
        <w:rPr>
          <w:rFonts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 xml:space="preserve">疏散警戒组组长：汪永生 </w:t>
      </w:r>
    </w:p>
    <w:p>
      <w:pPr>
        <w:spacing w:line="560" w:lineRule="exact"/>
        <w:ind w:firstLine="624" w:firstLineChars="200"/>
        <w:contextualSpacing/>
        <w:rPr>
          <w:rFonts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成员包括：王大军、高磊、张学成、孙迎鑫、马海永、佟伟欣、王海波、朱立国、付士伟</w:t>
      </w:r>
    </w:p>
    <w:p>
      <w:pPr>
        <w:spacing w:line="560" w:lineRule="exact"/>
        <w:ind w:firstLine="624" w:firstLineChars="200"/>
        <w:contextualSpacing/>
        <w:rPr>
          <w:rFonts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 xml:space="preserve">综合协调组组长：江兴元 </w:t>
      </w:r>
    </w:p>
    <w:p>
      <w:pPr>
        <w:spacing w:line="560" w:lineRule="exact"/>
        <w:ind w:firstLine="624" w:firstLineChars="200"/>
        <w:contextualSpacing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成员包括：杨小辉、许佳、李世超、李斌斌、胡兰春、王继东、蒋向凯、徐凤霞、董建娟</w:t>
      </w:r>
    </w:p>
    <w:p>
      <w:pPr>
        <w:spacing w:line="560" w:lineRule="exact"/>
        <w:ind w:firstLine="624" w:firstLineChars="200"/>
        <w:contextualSpacing/>
        <w:rPr>
          <w:rFonts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 xml:space="preserve">资源保障组组长：张红柳  </w:t>
      </w:r>
    </w:p>
    <w:p>
      <w:pPr>
        <w:spacing w:line="560" w:lineRule="exact"/>
        <w:ind w:firstLine="624" w:firstLineChars="200"/>
        <w:contextualSpacing/>
        <w:rPr>
          <w:rFonts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成员包括：王野、张士清、刘彩云、夏梦雪、崔贺、杜泽源、尚琳、李丽丽</w:t>
      </w:r>
    </w:p>
    <w:p>
      <w:pPr>
        <w:pStyle w:val="6"/>
        <w:ind w:left="0" w:leftChars="0" w:firstLine="624"/>
        <w:rPr>
          <w:rFonts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 xml:space="preserve">现场机动组组长：孙玉强  </w:t>
      </w:r>
    </w:p>
    <w:p>
      <w:pPr>
        <w:pStyle w:val="3"/>
        <w:ind w:left="0" w:leftChars="0"/>
      </w:pPr>
      <w:r>
        <w:rPr>
          <w:rFonts w:hint="eastAsia" w:ascii="仿宋" w:hAnsi="仿宋" w:eastAsia="仿宋" w:cs="仿宋"/>
          <w:spacing w:val="-4"/>
          <w:szCs w:val="32"/>
        </w:rPr>
        <w:t xml:space="preserve">    成员包括：刘福利、侯学宇、陈建生、胡静、马金鹏、孙亚军、翟天阳、张千喜、谢明宇</w:t>
      </w:r>
    </w:p>
    <w:p>
      <w:pPr>
        <w:spacing w:line="560" w:lineRule="exact"/>
        <w:ind w:right="252" w:rightChars="12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sz w:val="32"/>
          <w:szCs w:val="32"/>
        </w:rPr>
        <w:t>东二营镇非专业消防应急救援队成员表</w:t>
      </w:r>
    </w:p>
    <w:tbl>
      <w:tblPr>
        <w:tblStyle w:val="7"/>
        <w:tblW w:w="62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276"/>
        <w:gridCol w:w="41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4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630" w:firstLineChars="196"/>
              <w:jc w:val="center"/>
              <w:rPr>
                <w:rFonts w:ascii="仿宋_GB2312" w:hAnsi="仿宋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32"/>
                <w:szCs w:val="32"/>
              </w:rPr>
              <w:t>现工作单位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杜红强</w:t>
            </w:r>
          </w:p>
        </w:tc>
        <w:tc>
          <w:tcPr>
            <w:tcW w:w="4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镇机关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董金福</w:t>
            </w:r>
          </w:p>
        </w:tc>
        <w:tc>
          <w:tcPr>
            <w:tcW w:w="4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小莫庄村一肩挑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赵向君</w:t>
            </w:r>
          </w:p>
        </w:tc>
        <w:tc>
          <w:tcPr>
            <w:tcW w:w="4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黎明庄村一肩挑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丁志钢</w:t>
            </w:r>
          </w:p>
        </w:tc>
        <w:tc>
          <w:tcPr>
            <w:tcW w:w="4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Cs/>
                <w:sz w:val="32"/>
                <w:szCs w:val="32"/>
              </w:rPr>
              <w:t>大蔡庄村一肩挑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胡学明</w:t>
            </w:r>
          </w:p>
        </w:tc>
        <w:tc>
          <w:tcPr>
            <w:tcW w:w="4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镇机关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刘凤华</w:t>
            </w:r>
          </w:p>
        </w:tc>
        <w:tc>
          <w:tcPr>
            <w:tcW w:w="4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镇机关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  <w:t>马明辉</w:t>
            </w:r>
          </w:p>
        </w:tc>
        <w:tc>
          <w:tcPr>
            <w:tcW w:w="4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郑沟庄村一肩挑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  <w:t>田永江</w:t>
            </w:r>
          </w:p>
        </w:tc>
        <w:tc>
          <w:tcPr>
            <w:tcW w:w="4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白槐庄村一肩挑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  <w:t>路东力</w:t>
            </w:r>
          </w:p>
        </w:tc>
        <w:tc>
          <w:tcPr>
            <w:tcW w:w="4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东三村一肩挑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李军生</w:t>
            </w:r>
          </w:p>
        </w:tc>
        <w:tc>
          <w:tcPr>
            <w:tcW w:w="4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镇卫生院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董智慧</w:t>
            </w:r>
          </w:p>
        </w:tc>
        <w:tc>
          <w:tcPr>
            <w:tcW w:w="4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镇卫生院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张秀良</w:t>
            </w:r>
          </w:p>
        </w:tc>
        <w:tc>
          <w:tcPr>
            <w:tcW w:w="4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镇卫生院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谢  元</w:t>
            </w:r>
          </w:p>
        </w:tc>
        <w:tc>
          <w:tcPr>
            <w:tcW w:w="4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镇机关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赵  臣</w:t>
            </w:r>
          </w:p>
        </w:tc>
        <w:tc>
          <w:tcPr>
            <w:tcW w:w="4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Cs/>
                <w:sz w:val="32"/>
                <w:szCs w:val="32"/>
              </w:rPr>
              <w:t>镇机关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  <w:t>付  达</w:t>
            </w:r>
          </w:p>
        </w:tc>
        <w:tc>
          <w:tcPr>
            <w:tcW w:w="4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Cs/>
                <w:sz w:val="32"/>
                <w:szCs w:val="32"/>
              </w:rPr>
              <w:t>镇机关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汪永生</w:t>
            </w:r>
          </w:p>
        </w:tc>
        <w:tc>
          <w:tcPr>
            <w:tcW w:w="4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镇派出所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王大军</w:t>
            </w:r>
          </w:p>
        </w:tc>
        <w:tc>
          <w:tcPr>
            <w:tcW w:w="4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镇派出所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高  磊</w:t>
            </w:r>
          </w:p>
        </w:tc>
        <w:tc>
          <w:tcPr>
            <w:tcW w:w="4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镇派出所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张学成</w:t>
            </w:r>
          </w:p>
        </w:tc>
        <w:tc>
          <w:tcPr>
            <w:tcW w:w="4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镇派出所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孙迎鑫</w:t>
            </w:r>
          </w:p>
        </w:tc>
        <w:tc>
          <w:tcPr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镇机关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21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马海永</w:t>
            </w:r>
          </w:p>
        </w:tc>
        <w:tc>
          <w:tcPr>
            <w:tcW w:w="4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镇机关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佟伟欣</w:t>
            </w:r>
          </w:p>
        </w:tc>
        <w:tc>
          <w:tcPr>
            <w:tcW w:w="4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镇机关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王海波</w:t>
            </w:r>
          </w:p>
        </w:tc>
        <w:tc>
          <w:tcPr>
            <w:tcW w:w="4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镇机关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24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  <w:t>朱立国</w:t>
            </w:r>
          </w:p>
        </w:tc>
        <w:tc>
          <w:tcPr>
            <w:tcW w:w="4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镇机关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付士伟</w:t>
            </w:r>
          </w:p>
        </w:tc>
        <w:tc>
          <w:tcPr>
            <w:tcW w:w="4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镇机关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  <w:t>江兴元</w:t>
            </w:r>
          </w:p>
        </w:tc>
        <w:tc>
          <w:tcPr>
            <w:tcW w:w="4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镇机关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杨小辉</w:t>
            </w:r>
          </w:p>
        </w:tc>
        <w:tc>
          <w:tcPr>
            <w:tcW w:w="4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镇机关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  <w:t>许  佳</w:t>
            </w:r>
          </w:p>
        </w:tc>
        <w:tc>
          <w:tcPr>
            <w:tcW w:w="4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镇机关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  <w:t>李世超</w:t>
            </w:r>
          </w:p>
        </w:tc>
        <w:tc>
          <w:tcPr>
            <w:tcW w:w="4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镇机关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李斌斌</w:t>
            </w:r>
          </w:p>
        </w:tc>
        <w:tc>
          <w:tcPr>
            <w:tcW w:w="4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镇机关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  <w:t>胡兰春</w:t>
            </w:r>
          </w:p>
        </w:tc>
        <w:tc>
          <w:tcPr>
            <w:tcW w:w="4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镇机关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  <w:t>王继东</w:t>
            </w:r>
          </w:p>
        </w:tc>
        <w:tc>
          <w:tcPr>
            <w:tcW w:w="4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镇机关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  <w:t>蒋向凯</w:t>
            </w:r>
          </w:p>
        </w:tc>
        <w:tc>
          <w:tcPr>
            <w:tcW w:w="4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镇机关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  <w:t>徐凤霞</w:t>
            </w:r>
          </w:p>
        </w:tc>
        <w:tc>
          <w:tcPr>
            <w:tcW w:w="4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镇机关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  <w:t>董建娟</w:t>
            </w:r>
          </w:p>
        </w:tc>
        <w:tc>
          <w:tcPr>
            <w:tcW w:w="4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镇机关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  <w:t>张红柳</w:t>
            </w:r>
          </w:p>
        </w:tc>
        <w:tc>
          <w:tcPr>
            <w:tcW w:w="4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镇机关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  <w:t>王  野</w:t>
            </w:r>
          </w:p>
        </w:tc>
        <w:tc>
          <w:tcPr>
            <w:tcW w:w="4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镇机关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  <w:t>张士清</w:t>
            </w:r>
          </w:p>
        </w:tc>
        <w:tc>
          <w:tcPr>
            <w:tcW w:w="4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镇机关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  <w:t>刘彩云</w:t>
            </w:r>
          </w:p>
        </w:tc>
        <w:tc>
          <w:tcPr>
            <w:tcW w:w="4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镇机关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  <w:t>夏梦雪</w:t>
            </w:r>
          </w:p>
        </w:tc>
        <w:tc>
          <w:tcPr>
            <w:tcW w:w="4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镇机关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  <w:t>崔  贺</w:t>
            </w:r>
          </w:p>
        </w:tc>
        <w:tc>
          <w:tcPr>
            <w:tcW w:w="4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镇机关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  <w:t>杜泽源</w:t>
            </w:r>
          </w:p>
        </w:tc>
        <w:tc>
          <w:tcPr>
            <w:tcW w:w="4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镇机关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  <w:t>尚  琳</w:t>
            </w:r>
          </w:p>
        </w:tc>
        <w:tc>
          <w:tcPr>
            <w:tcW w:w="4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镇机关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  <w:t>李丽丽</w:t>
            </w:r>
          </w:p>
        </w:tc>
        <w:tc>
          <w:tcPr>
            <w:tcW w:w="4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镇机关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  <w:t>孙玉强</w:t>
            </w:r>
          </w:p>
        </w:tc>
        <w:tc>
          <w:tcPr>
            <w:tcW w:w="4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镇机关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46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  <w:t>刘福利</w:t>
            </w:r>
          </w:p>
        </w:tc>
        <w:tc>
          <w:tcPr>
            <w:tcW w:w="4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镇机关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  <w:t>侯学宇</w:t>
            </w:r>
          </w:p>
        </w:tc>
        <w:tc>
          <w:tcPr>
            <w:tcW w:w="4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镇机关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  <w:t>陈建生</w:t>
            </w:r>
          </w:p>
        </w:tc>
        <w:tc>
          <w:tcPr>
            <w:tcW w:w="4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镇机关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  <w:t>胡  静</w:t>
            </w:r>
          </w:p>
        </w:tc>
        <w:tc>
          <w:tcPr>
            <w:tcW w:w="4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镇机关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  <w:t>马金鹏</w:t>
            </w:r>
          </w:p>
        </w:tc>
        <w:tc>
          <w:tcPr>
            <w:tcW w:w="4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镇机关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  <w:t>孙亚军</w:t>
            </w:r>
          </w:p>
        </w:tc>
        <w:tc>
          <w:tcPr>
            <w:tcW w:w="4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镇机关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  <w:t>翟天阳</w:t>
            </w:r>
          </w:p>
        </w:tc>
        <w:tc>
          <w:tcPr>
            <w:tcW w:w="4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镇机关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  <w:t>张千喜</w:t>
            </w:r>
          </w:p>
        </w:tc>
        <w:tc>
          <w:tcPr>
            <w:tcW w:w="4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镇机关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54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  <w:t>谢明宇</w:t>
            </w:r>
          </w:p>
        </w:tc>
        <w:tc>
          <w:tcPr>
            <w:tcW w:w="4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镇机关</w:t>
            </w:r>
          </w:p>
        </w:tc>
      </w:tr>
    </w:tbl>
    <w:p>
      <w:pPr>
        <w:spacing w:line="560" w:lineRule="exact"/>
        <w:rPr>
          <w:rFonts w:ascii="仿宋" w:hAnsi="仿宋" w:eastAsia="仿宋" w:cs="宋体"/>
          <w:spacing w:val="-2"/>
          <w:sz w:val="28"/>
          <w:szCs w:val="28"/>
        </w:rPr>
      </w:pPr>
      <w:r>
        <w:rPr>
          <w:rFonts w:hint="eastAsia" w:ascii="仿宋" w:hAnsi="仿宋" w:eastAsia="仿宋" w:cs="宋体"/>
          <w:spacing w:val="-2"/>
          <w:sz w:val="28"/>
          <w:szCs w:val="28"/>
        </w:rPr>
        <w:t xml:space="preserve">   </w:t>
      </w:r>
    </w:p>
    <w:p>
      <w:pPr>
        <w:pStyle w:val="6"/>
        <w:spacing w:after="0" w:line="560" w:lineRule="exact"/>
        <w:ind w:firstLine="0" w:firstLineChars="0"/>
        <w:jc w:val="both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附件3</w:t>
      </w:r>
    </w:p>
    <w:p>
      <w:pPr>
        <w:pStyle w:val="6"/>
        <w:spacing w:after="0" w:line="560" w:lineRule="exact"/>
        <w:ind w:firstLine="0" w:firstLineChars="0"/>
        <w:jc w:val="both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东二营镇应急物资储备情况表</w:t>
      </w:r>
    </w:p>
    <w:tbl>
      <w:tblPr>
        <w:tblStyle w:val="8"/>
        <w:tblW w:w="685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010"/>
        <w:gridCol w:w="1739"/>
        <w:gridCol w:w="1096"/>
        <w:gridCol w:w="12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92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存储单位</w:t>
            </w:r>
          </w:p>
        </w:tc>
        <w:tc>
          <w:tcPr>
            <w:tcW w:w="1739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名称</w:t>
            </w:r>
          </w:p>
        </w:tc>
        <w:tc>
          <w:tcPr>
            <w:tcW w:w="1096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数量</w:t>
            </w:r>
          </w:p>
        </w:tc>
        <w:tc>
          <w:tcPr>
            <w:tcW w:w="1220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92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2010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镇综合办</w:t>
            </w:r>
          </w:p>
        </w:tc>
        <w:tc>
          <w:tcPr>
            <w:tcW w:w="1739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防护服</w:t>
            </w:r>
          </w:p>
        </w:tc>
        <w:tc>
          <w:tcPr>
            <w:tcW w:w="1096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50件</w:t>
            </w:r>
          </w:p>
        </w:tc>
        <w:tc>
          <w:tcPr>
            <w:tcW w:w="1220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王野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2010" w:type="dxa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镇综合办</w:t>
            </w:r>
          </w:p>
        </w:tc>
        <w:tc>
          <w:tcPr>
            <w:tcW w:w="1739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消防靴</w:t>
            </w:r>
          </w:p>
        </w:tc>
        <w:tc>
          <w:tcPr>
            <w:tcW w:w="1096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50双</w:t>
            </w:r>
          </w:p>
        </w:tc>
        <w:tc>
          <w:tcPr>
            <w:tcW w:w="1220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王野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2010" w:type="dxa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镇综合办</w:t>
            </w:r>
          </w:p>
        </w:tc>
        <w:tc>
          <w:tcPr>
            <w:tcW w:w="1739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头盔</w:t>
            </w:r>
          </w:p>
        </w:tc>
        <w:tc>
          <w:tcPr>
            <w:tcW w:w="1096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50个</w:t>
            </w:r>
          </w:p>
        </w:tc>
        <w:tc>
          <w:tcPr>
            <w:tcW w:w="1220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王野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2010" w:type="dxa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镇综合办</w:t>
            </w:r>
          </w:p>
        </w:tc>
        <w:tc>
          <w:tcPr>
            <w:tcW w:w="1739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手套</w:t>
            </w:r>
          </w:p>
        </w:tc>
        <w:tc>
          <w:tcPr>
            <w:tcW w:w="1096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50双</w:t>
            </w:r>
          </w:p>
        </w:tc>
        <w:tc>
          <w:tcPr>
            <w:tcW w:w="1220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王野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2010" w:type="dxa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镇综合办</w:t>
            </w:r>
          </w:p>
        </w:tc>
        <w:tc>
          <w:tcPr>
            <w:tcW w:w="1739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空气呼吸器</w:t>
            </w:r>
          </w:p>
        </w:tc>
        <w:tc>
          <w:tcPr>
            <w:tcW w:w="1096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10个</w:t>
            </w:r>
          </w:p>
        </w:tc>
        <w:tc>
          <w:tcPr>
            <w:tcW w:w="1220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王野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2010" w:type="dxa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镇综合办</w:t>
            </w:r>
          </w:p>
        </w:tc>
        <w:tc>
          <w:tcPr>
            <w:tcW w:w="1739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安全绳</w:t>
            </w:r>
          </w:p>
        </w:tc>
        <w:tc>
          <w:tcPr>
            <w:tcW w:w="1096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5条</w:t>
            </w:r>
          </w:p>
        </w:tc>
        <w:tc>
          <w:tcPr>
            <w:tcW w:w="1220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王野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2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7</w:t>
            </w:r>
          </w:p>
        </w:tc>
        <w:tc>
          <w:tcPr>
            <w:tcW w:w="2010" w:type="dxa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镇综合办</w:t>
            </w:r>
          </w:p>
        </w:tc>
        <w:tc>
          <w:tcPr>
            <w:tcW w:w="1739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消防腰带</w:t>
            </w:r>
          </w:p>
        </w:tc>
        <w:tc>
          <w:tcPr>
            <w:tcW w:w="1096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5条</w:t>
            </w:r>
          </w:p>
        </w:tc>
        <w:tc>
          <w:tcPr>
            <w:tcW w:w="1220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王野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2010" w:type="dxa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镇综合办</w:t>
            </w:r>
          </w:p>
        </w:tc>
        <w:tc>
          <w:tcPr>
            <w:tcW w:w="1739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消防栓扳手</w:t>
            </w:r>
          </w:p>
        </w:tc>
        <w:tc>
          <w:tcPr>
            <w:tcW w:w="1096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4把</w:t>
            </w:r>
          </w:p>
        </w:tc>
        <w:tc>
          <w:tcPr>
            <w:tcW w:w="1220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王野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9</w:t>
            </w:r>
          </w:p>
        </w:tc>
        <w:tc>
          <w:tcPr>
            <w:tcW w:w="2010" w:type="dxa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镇综合办</w:t>
            </w:r>
          </w:p>
        </w:tc>
        <w:tc>
          <w:tcPr>
            <w:tcW w:w="1739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消防斧</w:t>
            </w:r>
          </w:p>
        </w:tc>
        <w:tc>
          <w:tcPr>
            <w:tcW w:w="1096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2把</w:t>
            </w:r>
          </w:p>
        </w:tc>
        <w:tc>
          <w:tcPr>
            <w:tcW w:w="1220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王野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2010" w:type="dxa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镇综合办</w:t>
            </w:r>
          </w:p>
        </w:tc>
        <w:tc>
          <w:tcPr>
            <w:tcW w:w="1739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消防手电</w:t>
            </w:r>
          </w:p>
        </w:tc>
        <w:tc>
          <w:tcPr>
            <w:tcW w:w="1096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10个</w:t>
            </w:r>
          </w:p>
        </w:tc>
        <w:tc>
          <w:tcPr>
            <w:tcW w:w="1220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王野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11</w:t>
            </w:r>
          </w:p>
        </w:tc>
        <w:tc>
          <w:tcPr>
            <w:tcW w:w="2010" w:type="dxa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镇综合办</w:t>
            </w:r>
          </w:p>
        </w:tc>
        <w:tc>
          <w:tcPr>
            <w:tcW w:w="1739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液压剪筋钳</w:t>
            </w:r>
          </w:p>
        </w:tc>
        <w:tc>
          <w:tcPr>
            <w:tcW w:w="1096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2把</w:t>
            </w:r>
          </w:p>
        </w:tc>
        <w:tc>
          <w:tcPr>
            <w:tcW w:w="1220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王野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12</w:t>
            </w:r>
          </w:p>
        </w:tc>
        <w:tc>
          <w:tcPr>
            <w:tcW w:w="2010" w:type="dxa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镇综合办</w:t>
            </w:r>
          </w:p>
        </w:tc>
        <w:tc>
          <w:tcPr>
            <w:tcW w:w="1739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铁锹</w:t>
            </w:r>
          </w:p>
        </w:tc>
        <w:tc>
          <w:tcPr>
            <w:tcW w:w="1096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50把</w:t>
            </w:r>
          </w:p>
        </w:tc>
        <w:tc>
          <w:tcPr>
            <w:tcW w:w="1220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王野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92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2010" w:type="dxa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镇综合办</w:t>
            </w:r>
          </w:p>
        </w:tc>
        <w:tc>
          <w:tcPr>
            <w:tcW w:w="1739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铁铲</w:t>
            </w:r>
          </w:p>
        </w:tc>
        <w:tc>
          <w:tcPr>
            <w:tcW w:w="1096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50把</w:t>
            </w:r>
          </w:p>
        </w:tc>
        <w:tc>
          <w:tcPr>
            <w:tcW w:w="1220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王野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2010" w:type="dxa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镇综合办</w:t>
            </w:r>
          </w:p>
        </w:tc>
        <w:tc>
          <w:tcPr>
            <w:tcW w:w="1739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木棍</w:t>
            </w:r>
          </w:p>
        </w:tc>
        <w:tc>
          <w:tcPr>
            <w:tcW w:w="1096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50根</w:t>
            </w:r>
          </w:p>
        </w:tc>
        <w:tc>
          <w:tcPr>
            <w:tcW w:w="1220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王野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92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15</w:t>
            </w:r>
          </w:p>
        </w:tc>
        <w:tc>
          <w:tcPr>
            <w:tcW w:w="2010" w:type="dxa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镇综合办</w:t>
            </w:r>
          </w:p>
        </w:tc>
        <w:tc>
          <w:tcPr>
            <w:tcW w:w="1739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对讲机</w:t>
            </w:r>
          </w:p>
        </w:tc>
        <w:tc>
          <w:tcPr>
            <w:tcW w:w="1096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2台</w:t>
            </w:r>
          </w:p>
        </w:tc>
        <w:tc>
          <w:tcPr>
            <w:tcW w:w="1220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王野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16</w:t>
            </w:r>
          </w:p>
        </w:tc>
        <w:tc>
          <w:tcPr>
            <w:tcW w:w="2010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镇卫生院</w:t>
            </w:r>
          </w:p>
        </w:tc>
        <w:tc>
          <w:tcPr>
            <w:tcW w:w="1739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急救包</w:t>
            </w:r>
          </w:p>
        </w:tc>
        <w:tc>
          <w:tcPr>
            <w:tcW w:w="1096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2个</w:t>
            </w:r>
          </w:p>
        </w:tc>
        <w:tc>
          <w:tcPr>
            <w:tcW w:w="1220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李军生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17</w:t>
            </w:r>
          </w:p>
        </w:tc>
        <w:tc>
          <w:tcPr>
            <w:tcW w:w="2010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镇执法大队</w:t>
            </w:r>
          </w:p>
        </w:tc>
        <w:tc>
          <w:tcPr>
            <w:tcW w:w="1739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消防车</w:t>
            </w:r>
          </w:p>
        </w:tc>
        <w:tc>
          <w:tcPr>
            <w:tcW w:w="1096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1台</w:t>
            </w:r>
          </w:p>
        </w:tc>
        <w:tc>
          <w:tcPr>
            <w:tcW w:w="1220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孙玉强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92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18</w:t>
            </w:r>
          </w:p>
        </w:tc>
        <w:tc>
          <w:tcPr>
            <w:tcW w:w="2010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镇执法大队</w:t>
            </w:r>
          </w:p>
        </w:tc>
        <w:tc>
          <w:tcPr>
            <w:tcW w:w="1739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双排货车</w:t>
            </w:r>
          </w:p>
        </w:tc>
        <w:tc>
          <w:tcPr>
            <w:tcW w:w="1096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1台</w:t>
            </w:r>
          </w:p>
        </w:tc>
        <w:tc>
          <w:tcPr>
            <w:tcW w:w="1220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孙玉强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92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19</w:t>
            </w:r>
          </w:p>
        </w:tc>
        <w:tc>
          <w:tcPr>
            <w:tcW w:w="2010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镇执法大队</w:t>
            </w:r>
          </w:p>
        </w:tc>
        <w:tc>
          <w:tcPr>
            <w:tcW w:w="1739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双排货车</w:t>
            </w:r>
          </w:p>
        </w:tc>
        <w:tc>
          <w:tcPr>
            <w:tcW w:w="1096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1台</w:t>
            </w:r>
          </w:p>
        </w:tc>
        <w:tc>
          <w:tcPr>
            <w:tcW w:w="1220" w:type="dxa"/>
            <w:vAlign w:val="center"/>
          </w:tcPr>
          <w:p>
            <w:pPr>
              <w:rPr>
                <w:rFonts w:eastAsia="微软雅黑" w:asciiTheme="minorEastAsia" w:hAnsiTheme="minorEastAsia"/>
                <w:sz w:val="28"/>
                <w:szCs w:val="28"/>
              </w:rPr>
            </w:pPr>
            <w:r>
              <w:rPr>
                <w:rFonts w:hint="eastAsia" w:eastAsia="微软雅黑" w:asciiTheme="minorEastAsia" w:hAnsiTheme="minorEastAsia"/>
                <w:sz w:val="28"/>
                <w:szCs w:val="28"/>
              </w:rPr>
              <w:t>孙玉强</w:t>
            </w:r>
          </w:p>
        </w:tc>
      </w:tr>
    </w:tbl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附件4</w:t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东二营镇应急避难场所情况表</w:t>
      </w:r>
    </w:p>
    <w:tbl>
      <w:tblPr>
        <w:tblStyle w:val="8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696"/>
        <w:gridCol w:w="2969"/>
        <w:gridCol w:w="1554"/>
        <w:gridCol w:w="13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956" w:type="dxa"/>
            <w:vAlign w:val="center"/>
          </w:tcPr>
          <w:p>
            <w:pPr>
              <w:jc w:val="center"/>
              <w:rPr>
                <w:rFonts w:eastAsia="微软雅黑"/>
                <w:sz w:val="32"/>
                <w:szCs w:val="32"/>
              </w:rPr>
            </w:pPr>
            <w:r>
              <w:rPr>
                <w:rFonts w:hint="eastAsia" w:eastAsia="微软雅黑"/>
                <w:sz w:val="32"/>
                <w:szCs w:val="32"/>
              </w:rPr>
              <w:t>序号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eastAsia="微软雅黑"/>
                <w:sz w:val="32"/>
                <w:szCs w:val="32"/>
              </w:rPr>
            </w:pPr>
            <w:r>
              <w:rPr>
                <w:rFonts w:hint="eastAsia" w:eastAsia="微软雅黑"/>
                <w:sz w:val="32"/>
                <w:szCs w:val="32"/>
              </w:rPr>
              <w:t>名称</w:t>
            </w:r>
          </w:p>
        </w:tc>
        <w:tc>
          <w:tcPr>
            <w:tcW w:w="2969" w:type="dxa"/>
            <w:vAlign w:val="center"/>
          </w:tcPr>
          <w:p>
            <w:pPr>
              <w:jc w:val="center"/>
              <w:rPr>
                <w:rFonts w:eastAsia="微软雅黑"/>
                <w:sz w:val="32"/>
                <w:szCs w:val="32"/>
              </w:rPr>
            </w:pPr>
            <w:r>
              <w:rPr>
                <w:rFonts w:hint="eastAsia" w:eastAsia="微软雅黑"/>
                <w:sz w:val="32"/>
                <w:szCs w:val="32"/>
              </w:rPr>
              <w:t>地址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eastAsia="微软雅黑"/>
                <w:sz w:val="32"/>
                <w:szCs w:val="32"/>
              </w:rPr>
            </w:pPr>
            <w:r>
              <w:rPr>
                <w:rFonts w:hint="eastAsia" w:eastAsia="微软雅黑"/>
                <w:sz w:val="32"/>
                <w:szCs w:val="32"/>
              </w:rPr>
              <w:t>容纳人数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eastAsia="微软雅黑"/>
                <w:sz w:val="32"/>
                <w:szCs w:val="32"/>
              </w:rPr>
            </w:pPr>
            <w:r>
              <w:rPr>
                <w:rFonts w:hint="eastAsia" w:eastAsia="微软雅黑"/>
                <w:sz w:val="32"/>
                <w:szCs w:val="32"/>
              </w:rPr>
              <w:t>有效面积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956" w:type="dxa"/>
            <w:vAlign w:val="center"/>
          </w:tcPr>
          <w:p>
            <w:pPr>
              <w:jc w:val="center"/>
              <w:rPr>
                <w:rFonts w:eastAsia="微软雅黑"/>
                <w:sz w:val="32"/>
                <w:szCs w:val="32"/>
              </w:rPr>
            </w:pPr>
            <w:r>
              <w:rPr>
                <w:rFonts w:hint="eastAsia" w:eastAsia="微软雅黑"/>
                <w:sz w:val="32"/>
                <w:szCs w:val="32"/>
              </w:rPr>
              <w:t>1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eastAsia="微软雅黑"/>
                <w:sz w:val="32"/>
                <w:szCs w:val="32"/>
              </w:rPr>
            </w:pPr>
            <w:r>
              <w:rPr>
                <w:rFonts w:hint="eastAsia" w:eastAsia="微软雅黑"/>
                <w:sz w:val="32"/>
                <w:szCs w:val="32"/>
              </w:rPr>
              <w:t>西陈各庄村</w:t>
            </w:r>
          </w:p>
        </w:tc>
        <w:tc>
          <w:tcPr>
            <w:tcW w:w="2969" w:type="dxa"/>
            <w:vAlign w:val="center"/>
          </w:tcPr>
          <w:p>
            <w:pPr>
              <w:jc w:val="center"/>
              <w:rPr>
                <w:rFonts w:eastAsia="微软雅黑"/>
                <w:sz w:val="32"/>
                <w:szCs w:val="32"/>
              </w:rPr>
            </w:pPr>
            <w:r>
              <w:rPr>
                <w:rFonts w:hint="eastAsia" w:eastAsia="微软雅黑"/>
                <w:sz w:val="32"/>
                <w:szCs w:val="32"/>
              </w:rPr>
              <w:t>西北侧100米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eastAsia="微软雅黑"/>
                <w:sz w:val="32"/>
                <w:szCs w:val="32"/>
              </w:rPr>
            </w:pPr>
            <w:r>
              <w:rPr>
                <w:rFonts w:hint="eastAsia" w:eastAsia="微软雅黑"/>
                <w:sz w:val="32"/>
                <w:szCs w:val="32"/>
              </w:rPr>
              <w:t>5000人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eastAsia="微软雅黑"/>
                <w:sz w:val="32"/>
                <w:szCs w:val="32"/>
              </w:rPr>
            </w:pPr>
            <w:r>
              <w:rPr>
                <w:rFonts w:hint="eastAsia" w:eastAsia="微软雅黑"/>
                <w:sz w:val="32"/>
                <w:szCs w:val="32"/>
              </w:rPr>
              <w:t>1.5万平方米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956" w:type="dxa"/>
            <w:vAlign w:val="center"/>
          </w:tcPr>
          <w:p>
            <w:pPr>
              <w:jc w:val="center"/>
              <w:rPr>
                <w:rFonts w:eastAsia="微软雅黑"/>
                <w:sz w:val="32"/>
                <w:szCs w:val="32"/>
              </w:rPr>
            </w:pPr>
            <w:r>
              <w:rPr>
                <w:rFonts w:hint="eastAsia" w:eastAsia="微软雅黑"/>
                <w:sz w:val="32"/>
                <w:szCs w:val="32"/>
              </w:rPr>
              <w:t>2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eastAsia="微软雅黑"/>
                <w:sz w:val="32"/>
                <w:szCs w:val="32"/>
              </w:rPr>
            </w:pPr>
            <w:r>
              <w:rPr>
                <w:rFonts w:hint="eastAsia" w:eastAsia="微软雅黑"/>
                <w:sz w:val="32"/>
                <w:szCs w:val="32"/>
              </w:rPr>
              <w:t>6个村</w:t>
            </w:r>
          </w:p>
        </w:tc>
        <w:tc>
          <w:tcPr>
            <w:tcW w:w="2969" w:type="dxa"/>
            <w:vAlign w:val="center"/>
          </w:tcPr>
          <w:p>
            <w:pPr>
              <w:jc w:val="center"/>
              <w:rPr>
                <w:rFonts w:eastAsia="微软雅黑"/>
                <w:sz w:val="32"/>
                <w:szCs w:val="32"/>
              </w:rPr>
            </w:pPr>
            <w:r>
              <w:rPr>
                <w:rFonts w:hint="eastAsia" w:eastAsia="微软雅黑"/>
                <w:sz w:val="32"/>
                <w:szCs w:val="32"/>
              </w:rPr>
              <w:t>村广场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eastAsia="微软雅黑"/>
                <w:sz w:val="32"/>
                <w:szCs w:val="32"/>
              </w:rPr>
            </w:pPr>
            <w:r>
              <w:rPr>
                <w:rFonts w:hint="eastAsia" w:eastAsia="微软雅黑"/>
                <w:sz w:val="32"/>
                <w:szCs w:val="32"/>
              </w:rPr>
              <w:t>每处2000人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eastAsia="微软雅黑"/>
                <w:sz w:val="32"/>
                <w:szCs w:val="32"/>
              </w:rPr>
            </w:pPr>
            <w:r>
              <w:rPr>
                <w:rFonts w:hint="eastAsia" w:eastAsia="微软雅黑"/>
                <w:sz w:val="32"/>
                <w:szCs w:val="32"/>
              </w:rPr>
              <w:t>1800平方米</w:t>
            </w:r>
          </w:p>
        </w:tc>
      </w:tr>
    </w:tbl>
    <w:p>
      <w:pPr>
        <w:spacing w:line="560" w:lineRule="exact"/>
        <w:rPr>
          <w:rFonts w:asciiTheme="minorEastAsia" w:hAnsiTheme="minorEastAsia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left:216.55pt;margin-top:-12.2pt;height:23.2pt;width:17.5pt;mso-position-horizontal-relative:margin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4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8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27CCD8"/>
    <w:multiLevelType w:val="singleLevel"/>
    <w:tmpl w:val="1A27CCD8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4NjdjYTc1NTJjYTM0MjAzZDI3ZmIwYzczZDg3NWMifQ=="/>
  </w:docVars>
  <w:rsids>
    <w:rsidRoot w:val="00CF6923"/>
    <w:rsid w:val="00026E2D"/>
    <w:rsid w:val="0005106D"/>
    <w:rsid w:val="000F3ADD"/>
    <w:rsid w:val="0011290C"/>
    <w:rsid w:val="001513AC"/>
    <w:rsid w:val="001E1319"/>
    <w:rsid w:val="001E4878"/>
    <w:rsid w:val="0026585B"/>
    <w:rsid w:val="002746C1"/>
    <w:rsid w:val="00365A17"/>
    <w:rsid w:val="003702C7"/>
    <w:rsid w:val="003B2389"/>
    <w:rsid w:val="003C5C0B"/>
    <w:rsid w:val="003D0AC1"/>
    <w:rsid w:val="00403887"/>
    <w:rsid w:val="00442C09"/>
    <w:rsid w:val="00462B43"/>
    <w:rsid w:val="00486F1D"/>
    <w:rsid w:val="004B5ADD"/>
    <w:rsid w:val="004D0B4E"/>
    <w:rsid w:val="00502003"/>
    <w:rsid w:val="00530C95"/>
    <w:rsid w:val="005E08CC"/>
    <w:rsid w:val="005F25DE"/>
    <w:rsid w:val="006B0BD4"/>
    <w:rsid w:val="006B336D"/>
    <w:rsid w:val="0073533A"/>
    <w:rsid w:val="00776308"/>
    <w:rsid w:val="00786AD6"/>
    <w:rsid w:val="007A26C9"/>
    <w:rsid w:val="00817C3C"/>
    <w:rsid w:val="0082529A"/>
    <w:rsid w:val="008934DF"/>
    <w:rsid w:val="008D5A89"/>
    <w:rsid w:val="00954668"/>
    <w:rsid w:val="00965C16"/>
    <w:rsid w:val="00A40BAB"/>
    <w:rsid w:val="00AA466B"/>
    <w:rsid w:val="00B41833"/>
    <w:rsid w:val="00B7484A"/>
    <w:rsid w:val="00B92F62"/>
    <w:rsid w:val="00C06DCC"/>
    <w:rsid w:val="00C3555C"/>
    <w:rsid w:val="00CF6923"/>
    <w:rsid w:val="00DA1AF9"/>
    <w:rsid w:val="00DC1DCB"/>
    <w:rsid w:val="00EF57B1"/>
    <w:rsid w:val="00F670C6"/>
    <w:rsid w:val="00F906FD"/>
    <w:rsid w:val="00F97BCD"/>
    <w:rsid w:val="00FB0876"/>
    <w:rsid w:val="03DE7128"/>
    <w:rsid w:val="12F633E7"/>
    <w:rsid w:val="19EE3B4B"/>
    <w:rsid w:val="382D76E5"/>
    <w:rsid w:val="7852783D"/>
    <w:rsid w:val="BEF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semiHidden/>
    <w:unhideWhenUsed/>
    <w:qFormat/>
    <w:uiPriority w:val="99"/>
    <w:pPr>
      <w:spacing w:after="120"/>
      <w:ind w:left="420" w:leftChars="200"/>
    </w:pPr>
  </w:style>
  <w:style w:type="paragraph" w:styleId="3">
    <w:name w:val="Date"/>
    <w:basedOn w:val="1"/>
    <w:next w:val="1"/>
    <w:link w:val="14"/>
    <w:qFormat/>
    <w:uiPriority w:val="0"/>
    <w:pPr>
      <w:widowControl/>
      <w:adjustRightInd w:val="0"/>
      <w:snapToGrid w:val="0"/>
      <w:spacing w:after="200"/>
      <w:ind w:left="100" w:leftChars="2500"/>
      <w:jc w:val="left"/>
    </w:pPr>
    <w:rPr>
      <w:rFonts w:ascii="仿宋_GB2312" w:hAnsi="Tahoma" w:eastAsia="仿宋_GB2312"/>
      <w:kern w:val="0"/>
      <w:sz w:val="3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link w:val="13"/>
    <w:unhideWhenUsed/>
    <w:qFormat/>
    <w:uiPriority w:val="0"/>
    <w:pPr>
      <w:widowControl/>
      <w:adjustRightInd w:val="0"/>
      <w:snapToGrid w:val="0"/>
      <w:ind w:firstLine="420" w:firstLineChars="200"/>
      <w:jc w:val="left"/>
    </w:pPr>
    <w:rPr>
      <w:rFonts w:ascii="Tahoma" w:hAnsi="Tahoma" w:eastAsia="微软雅黑"/>
      <w:kern w:val="0"/>
      <w:sz w:val="22"/>
    </w:rPr>
  </w:style>
  <w:style w:type="table" w:styleId="8">
    <w:name w:val="Table Grid"/>
    <w:basedOn w:val="7"/>
    <w:qFormat/>
    <w:uiPriority w:val="59"/>
    <w:rPr>
      <w:rFonts w:eastAsia="微软雅黑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正文文本缩进 Char"/>
    <w:basedOn w:val="9"/>
    <w:link w:val="2"/>
    <w:semiHidden/>
    <w:qFormat/>
    <w:uiPriority w:val="99"/>
  </w:style>
  <w:style w:type="character" w:customStyle="1" w:styleId="13">
    <w:name w:val="正文首行缩进 2 Char"/>
    <w:basedOn w:val="12"/>
    <w:link w:val="6"/>
    <w:qFormat/>
    <w:uiPriority w:val="0"/>
    <w:rPr>
      <w:rFonts w:ascii="Tahoma" w:hAnsi="Tahoma" w:eastAsia="微软雅黑"/>
      <w:kern w:val="0"/>
      <w:sz w:val="22"/>
    </w:rPr>
  </w:style>
  <w:style w:type="character" w:customStyle="1" w:styleId="14">
    <w:name w:val="日期 Char"/>
    <w:basedOn w:val="9"/>
    <w:link w:val="3"/>
    <w:qFormat/>
    <w:uiPriority w:val="0"/>
    <w:rPr>
      <w:rFonts w:ascii="仿宋_GB2312" w:hAnsi="Tahoma" w:eastAsia="仿宋_GB2312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3687</Words>
  <Characters>3819</Characters>
  <Lines>42</Lines>
  <Paragraphs>11</Paragraphs>
  <TotalTime>62</TotalTime>
  <ScaleCrop>false</ScaleCrop>
  <LinksUpToDate>false</LinksUpToDate>
  <CharactersWithSpaces>4005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2022-05-07T14:58:00Z</dcterms:created>
  <dc:creator>1</dc:creator>
  <cp:lastModifiedBy>Administrator</cp:lastModifiedBy>
  <dcterms:modified xsi:type="dcterms:W3CDTF">2023-02-03T08:01:45Z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F6030B7906A040A7ACA63C626E0A5DC6</vt:lpwstr>
  </property>
</Properties>
</file>